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016" w:type="dxa"/>
        <w:tblLook w:val="04A0" w:firstRow="1" w:lastRow="0" w:firstColumn="1" w:lastColumn="0" w:noHBand="0" w:noVBand="1"/>
      </w:tblPr>
      <w:tblGrid>
        <w:gridCol w:w="4508"/>
        <w:gridCol w:w="4508"/>
      </w:tblGrid>
      <w:tr w:rsidRPr="006F0282" w:rsidR="005C6BC9" w:rsidTr="763A612E" w14:paraId="2B822ABB" w14:textId="77777777">
        <w:tc>
          <w:tcPr>
            <w:tcW w:w="4508" w:type="dxa"/>
            <w:tcMar/>
          </w:tcPr>
          <w:p w:rsidRPr="006F0282" w:rsidR="005C6BC9" w:rsidP="006F0282" w:rsidRDefault="005C6BC9" w14:paraId="72C59B77" w14:textId="145EB991">
            <w:pPr>
              <w:jc w:val="center"/>
              <w:rPr>
                <w:rFonts w:ascii="Calibri" w:hAnsi="Calibri" w:cs="Calibri"/>
                <w:sz w:val="22"/>
                <w:szCs w:val="22"/>
              </w:rPr>
            </w:pPr>
            <w:r w:rsidRPr="006F0282">
              <w:rPr>
                <w:rFonts w:ascii="Calibri" w:hAnsi="Calibri"/>
                <w:sz w:val="22"/>
              </w:rPr>
              <w:t>English</w:t>
            </w:r>
          </w:p>
        </w:tc>
        <w:tc>
          <w:tcPr>
            <w:tcW w:w="4508" w:type="dxa"/>
            <w:tcMar/>
          </w:tcPr>
          <w:p w:rsidRPr="006F0282" w:rsidR="005C6BC9" w:rsidP="006F0282" w:rsidRDefault="006F0282" w14:paraId="2C9CD65B" w14:textId="0DE20641">
            <w:pPr>
              <w:jc w:val="center"/>
              <w:rPr>
                <w:rFonts w:ascii="Calibri" w:hAnsi="Calibri" w:cs="Calibri"/>
                <w:sz w:val="22"/>
                <w:szCs w:val="22"/>
              </w:rPr>
            </w:pPr>
            <w:r>
              <w:rPr>
                <w:rFonts w:ascii="Calibri" w:hAnsi="Calibri" w:cs="Calibri"/>
                <w:sz w:val="22"/>
                <w:szCs w:val="22"/>
              </w:rPr>
              <w:t>Portuguese</w:t>
            </w:r>
          </w:p>
        </w:tc>
      </w:tr>
      <w:tr w:rsidRPr="006F0282" w:rsidR="005C6BC9" w:rsidTr="763A612E" w14:paraId="456F8FA1" w14:textId="77777777">
        <w:tc>
          <w:tcPr>
            <w:tcW w:w="4508" w:type="dxa"/>
            <w:tcMar/>
          </w:tcPr>
          <w:p w:rsidRPr="006F0282" w:rsidR="005C6BC9" w:rsidP="005C6BC9" w:rsidRDefault="005C6BC9" w14:paraId="3BAE2033" w14:textId="69EA0E57">
            <w:pPr>
              <w:rPr>
                <w:rFonts w:ascii="Calibri" w:hAnsi="Calibri" w:cs="Calibri"/>
                <w:sz w:val="22"/>
                <w:szCs w:val="22"/>
              </w:rPr>
            </w:pPr>
            <w:r w:rsidRPr="006F0282">
              <w:rPr>
                <w:rFonts w:ascii="Calibri" w:hAnsi="Calibri"/>
                <w:sz w:val="22"/>
                <w:lang w:val="en-US"/>
              </w:rPr>
              <w:t>Funded by</w:t>
            </w:r>
            <w:r w:rsidRPr="006F0282">
              <w:rPr>
                <w:rFonts w:ascii="Calibri" w:hAnsi="Calibri"/>
                <w:sz w:val="22"/>
                <w:lang w:val="en-US"/>
              </w:rPr>
              <w:br/>
            </w:r>
            <w:r w:rsidRPr="006F0282">
              <w:rPr>
                <w:rFonts w:ascii="Calibri" w:hAnsi="Calibri"/>
                <w:sz w:val="22"/>
                <w:lang w:val="en-US"/>
              </w:rPr>
              <w:t>UK Government</w:t>
            </w:r>
          </w:p>
        </w:tc>
        <w:tc>
          <w:tcPr>
            <w:tcW w:w="4508" w:type="dxa"/>
            <w:tcMar/>
          </w:tcPr>
          <w:p w:rsidRPr="006F0282" w:rsidR="005C6BC9" w:rsidP="005C6BC9" w:rsidRDefault="005C6BC9" w14:paraId="2989CC61" w14:textId="6C1434CE">
            <w:pPr>
              <w:rPr>
                <w:rFonts w:ascii="Calibri" w:hAnsi="Calibri" w:cs="Calibri"/>
                <w:sz w:val="22"/>
                <w:szCs w:val="22"/>
              </w:rPr>
            </w:pPr>
            <w:r w:rsidRPr="006F0282">
              <w:rPr>
                <w:rFonts w:ascii="Calibri" w:hAnsi="Calibri"/>
                <w:sz w:val="22"/>
              </w:rPr>
              <w:t>Financiado pelo</w:t>
            </w:r>
            <w:r w:rsidRPr="006F0282">
              <w:rPr>
                <w:rFonts w:ascii="Calibri" w:hAnsi="Calibri"/>
                <w:sz w:val="22"/>
              </w:rPr>
              <w:br/>
            </w:r>
            <w:r w:rsidRPr="006F0282">
              <w:rPr>
                <w:rFonts w:ascii="Calibri" w:hAnsi="Calibri"/>
                <w:sz w:val="22"/>
              </w:rPr>
              <w:t>Governo do Reino Unido</w:t>
            </w:r>
          </w:p>
        </w:tc>
      </w:tr>
      <w:tr w:rsidRPr="006F0282" w:rsidR="005C6BC9" w:rsidTr="763A612E" w14:paraId="488F2446" w14:textId="77777777">
        <w:tc>
          <w:tcPr>
            <w:tcW w:w="4508" w:type="dxa"/>
            <w:tcMar/>
          </w:tcPr>
          <w:p w:rsidRPr="006F0282" w:rsidR="005C6BC9" w:rsidP="005C6BC9" w:rsidRDefault="005C6BC9" w14:paraId="63E60035" w14:textId="690BB5AA">
            <w:pPr>
              <w:rPr>
                <w:rFonts w:ascii="Calibri" w:hAnsi="Calibri" w:cs="Calibri"/>
                <w:b/>
                <w:bCs/>
                <w:sz w:val="22"/>
                <w:szCs w:val="22"/>
              </w:rPr>
            </w:pPr>
            <w:r w:rsidRPr="006F0282">
              <w:rPr>
                <w:rFonts w:ascii="Calibri" w:hAnsi="Calibri"/>
                <w:b/>
                <w:sz w:val="22"/>
              </w:rPr>
              <w:t>Food Waste Recycling collection</w:t>
            </w:r>
          </w:p>
        </w:tc>
        <w:tc>
          <w:tcPr>
            <w:tcW w:w="4508" w:type="dxa"/>
            <w:tcMar/>
          </w:tcPr>
          <w:p w:rsidRPr="006F0282" w:rsidR="005C6BC9" w:rsidP="005C6BC9" w:rsidRDefault="005C6BC9" w14:paraId="06E75503" w14:textId="5E3AAEF5">
            <w:pPr>
              <w:rPr>
                <w:rFonts w:ascii="Calibri" w:hAnsi="Calibri" w:cs="Calibri"/>
                <w:sz w:val="22"/>
                <w:szCs w:val="22"/>
              </w:rPr>
            </w:pPr>
            <w:r w:rsidRPr="006F0282">
              <w:rPr>
                <w:rFonts w:ascii="Calibri" w:hAnsi="Calibri"/>
                <w:b/>
                <w:sz w:val="22"/>
              </w:rPr>
              <w:t>Recolha de resíduos alimentares para reciclagem</w:t>
            </w:r>
          </w:p>
        </w:tc>
      </w:tr>
      <w:tr w:rsidRPr="006F0282" w:rsidR="005C6BC9" w:rsidTr="763A612E" w14:paraId="1B443832" w14:textId="77777777">
        <w:tc>
          <w:tcPr>
            <w:tcW w:w="4508" w:type="dxa"/>
            <w:tcMar/>
          </w:tcPr>
          <w:p w:rsidRPr="006F0282" w:rsidR="005C6BC9" w:rsidP="005C6BC9" w:rsidRDefault="005C6BC9" w14:paraId="366F7157" w14:textId="32B2B531">
            <w:pPr>
              <w:rPr>
                <w:rFonts w:ascii="Calibri" w:hAnsi="Calibri" w:cs="Calibri"/>
                <w:sz w:val="22"/>
                <w:szCs w:val="22"/>
              </w:rPr>
            </w:pPr>
            <w:r w:rsidRPr="006F0282">
              <w:rPr>
                <w:rFonts w:ascii="Calibri" w:hAnsi="Calibri"/>
                <w:sz w:val="22"/>
              </w:rPr>
              <w:t>How to use your new service</w:t>
            </w:r>
          </w:p>
        </w:tc>
        <w:tc>
          <w:tcPr>
            <w:tcW w:w="4508" w:type="dxa"/>
            <w:tcMar/>
          </w:tcPr>
          <w:p w:rsidRPr="006F0282" w:rsidR="005C6BC9" w:rsidP="005C6BC9" w:rsidRDefault="005C6BC9" w14:paraId="3341C2DF" w14:textId="0C56CB0B">
            <w:pPr>
              <w:rPr>
                <w:rFonts w:ascii="Calibri" w:hAnsi="Calibri" w:cs="Calibri"/>
                <w:sz w:val="22"/>
                <w:szCs w:val="22"/>
              </w:rPr>
            </w:pPr>
            <w:r w:rsidRPr="006F0282">
              <w:rPr>
                <w:rFonts w:ascii="Calibri" w:hAnsi="Calibri"/>
                <w:sz w:val="22"/>
              </w:rPr>
              <w:t>Como utilizar o seu novo serviço</w:t>
            </w:r>
          </w:p>
        </w:tc>
      </w:tr>
      <w:tr w:rsidRPr="006F0282" w:rsidR="005C6BC9" w:rsidTr="763A612E" w14:paraId="4816EF16" w14:textId="77777777">
        <w:tc>
          <w:tcPr>
            <w:tcW w:w="4508" w:type="dxa"/>
            <w:tcMar/>
          </w:tcPr>
          <w:p w:rsidRPr="006F0282" w:rsidR="005C6BC9" w:rsidP="005C6BC9" w:rsidRDefault="005C6BC9" w14:paraId="232C9C86" w14:textId="1770FBED">
            <w:pPr>
              <w:pStyle w:val="ListParagraph"/>
              <w:numPr>
                <w:ilvl w:val="0"/>
                <w:numId w:val="1"/>
              </w:numPr>
              <w:rPr>
                <w:rFonts w:ascii="Calibri" w:hAnsi="Calibri" w:cs="Calibri"/>
                <w:b/>
                <w:bCs/>
                <w:color w:val="8DD873" w:themeColor="accent6" w:themeTint="99"/>
                <w:sz w:val="22"/>
                <w:szCs w:val="22"/>
              </w:rPr>
            </w:pPr>
            <w:r w:rsidRPr="006F0282">
              <w:rPr>
                <w:rFonts w:ascii="Calibri" w:hAnsi="Calibri"/>
                <w:b/>
                <w:color w:val="8DD873" w:themeColor="accent6" w:themeTint="99"/>
                <w:sz w:val="22"/>
              </w:rPr>
              <w:t>Why are we introducing new weekly food waste recycling collections?</w:t>
            </w:r>
          </w:p>
        </w:tc>
        <w:tc>
          <w:tcPr>
            <w:tcW w:w="4508" w:type="dxa"/>
            <w:tcMar/>
          </w:tcPr>
          <w:p w:rsidRPr="006F0282" w:rsidR="005C6BC9" w:rsidP="005C6BC9" w:rsidRDefault="005C6BC9" w14:paraId="1A934772" w14:textId="78B816E5">
            <w:pPr>
              <w:pStyle w:val="ListParagraph"/>
              <w:numPr>
                <w:ilvl w:val="0"/>
                <w:numId w:val="15"/>
              </w:numPr>
              <w:rPr>
                <w:rFonts w:ascii="Calibri" w:hAnsi="Calibri" w:cs="Calibri"/>
                <w:sz w:val="22"/>
                <w:szCs w:val="22"/>
              </w:rPr>
            </w:pPr>
            <w:r w:rsidRPr="006F0282">
              <w:rPr>
                <w:rFonts w:ascii="Calibri" w:hAnsi="Calibri"/>
                <w:b/>
                <w:color w:val="8DD873" w:themeColor="accent6" w:themeTint="99"/>
                <w:sz w:val="22"/>
              </w:rPr>
              <w:t>Por que vamos implementar novas recolhas semanais de resíduos alimentares para reciclagem?</w:t>
            </w:r>
          </w:p>
        </w:tc>
      </w:tr>
      <w:tr w:rsidRPr="006F0282" w:rsidR="005C6BC9" w:rsidTr="763A612E" w14:paraId="1A857A79" w14:textId="77777777">
        <w:tc>
          <w:tcPr>
            <w:tcW w:w="4508" w:type="dxa"/>
            <w:tcMar/>
          </w:tcPr>
          <w:p w:rsidRPr="006F0282" w:rsidR="005C6BC9" w:rsidP="005C6BC9" w:rsidRDefault="005C6BC9" w14:paraId="6E169054" w14:textId="77777777">
            <w:pPr>
              <w:rPr>
                <w:rFonts w:ascii="Calibri" w:hAnsi="Calibri" w:cs="Calibri"/>
                <w:sz w:val="22"/>
                <w:szCs w:val="22"/>
              </w:rPr>
            </w:pPr>
            <w:r w:rsidRPr="006F0282">
              <w:rPr>
                <w:rFonts w:ascii="Calibri" w:hAnsi="Calibri"/>
                <w:sz w:val="22"/>
              </w:rPr>
              <w:t>We are introducing a new weekly food waste recycling collection following the introduction of new UK Government legislation.</w:t>
            </w:r>
          </w:p>
          <w:p w:rsidRPr="006F0282" w:rsidR="005C6BC9" w:rsidP="005C6BC9" w:rsidRDefault="005C6BC9" w14:paraId="48180EA8" w14:textId="77777777">
            <w:pPr>
              <w:rPr>
                <w:rFonts w:ascii="Calibri" w:hAnsi="Calibri" w:cs="Calibri"/>
                <w:sz w:val="22"/>
                <w:szCs w:val="22"/>
              </w:rPr>
            </w:pPr>
          </w:p>
          <w:p w:rsidRPr="006F0282" w:rsidR="005C6BC9" w:rsidP="005C6BC9" w:rsidRDefault="005C6BC9" w14:paraId="1A83A125" w14:textId="77777777">
            <w:pPr>
              <w:rPr>
                <w:rFonts w:ascii="Calibri" w:hAnsi="Calibri" w:cs="Calibri"/>
                <w:sz w:val="22"/>
                <w:szCs w:val="22"/>
              </w:rPr>
            </w:pPr>
            <w:r w:rsidRPr="006F0282">
              <w:rPr>
                <w:rFonts w:ascii="Calibri" w:hAnsi="Calibri"/>
                <w:sz w:val="22"/>
              </w:rPr>
              <w:t>The food waste you send us will be turned into renewable energy and fertiliser. By doing your part you will be helping to cut carbon emissions, save money and tackle the climate emergency.</w:t>
            </w:r>
          </w:p>
          <w:p w:rsidRPr="006F0282" w:rsidR="005C6BC9" w:rsidP="005C6BC9" w:rsidRDefault="005C6BC9" w14:paraId="44187998" w14:textId="77777777">
            <w:pPr>
              <w:rPr>
                <w:rFonts w:ascii="Calibri" w:hAnsi="Calibri" w:cs="Calibri"/>
                <w:sz w:val="22"/>
                <w:szCs w:val="22"/>
              </w:rPr>
            </w:pPr>
          </w:p>
          <w:p w:rsidRPr="006F0282" w:rsidR="005C6BC9" w:rsidP="005C6BC9" w:rsidRDefault="005C6BC9" w14:paraId="32DEFEE7" w14:textId="75BAB843">
            <w:pPr>
              <w:rPr>
                <w:rFonts w:ascii="Calibri" w:hAnsi="Calibri" w:cs="Calibri"/>
                <w:b/>
                <w:bCs/>
                <w:sz w:val="22"/>
                <w:szCs w:val="22"/>
              </w:rPr>
            </w:pPr>
            <w:r w:rsidRPr="006F0282">
              <w:rPr>
                <w:rFonts w:ascii="Calibri" w:hAnsi="Calibri"/>
                <w:b/>
                <w:sz w:val="22"/>
              </w:rPr>
              <w:t>Your food waste caddy is ready to use - start recycling your food waste today!</w:t>
            </w:r>
          </w:p>
        </w:tc>
        <w:tc>
          <w:tcPr>
            <w:tcW w:w="4508" w:type="dxa"/>
            <w:tcMar/>
          </w:tcPr>
          <w:p w:rsidRPr="006F0282" w:rsidR="005C6BC9" w:rsidP="005C6BC9" w:rsidRDefault="005C6BC9" w14:paraId="49534E58" w14:textId="77777777">
            <w:pPr>
              <w:rPr>
                <w:rFonts w:ascii="Calibri" w:hAnsi="Calibri" w:cs="Calibri"/>
                <w:sz w:val="22"/>
                <w:szCs w:val="22"/>
              </w:rPr>
            </w:pPr>
            <w:r w:rsidRPr="006F0282">
              <w:rPr>
                <w:rFonts w:ascii="Calibri" w:hAnsi="Calibri"/>
                <w:sz w:val="22"/>
              </w:rPr>
              <w:t>Vamos implementar uma nova recolha semanal de resíduos alimentares para reciclagem na sequência da introdução de nova legislação pelo Governo do Reino Unido.</w:t>
            </w:r>
          </w:p>
          <w:p w:rsidRPr="006F0282" w:rsidR="005C6BC9" w:rsidP="005C6BC9" w:rsidRDefault="005C6BC9" w14:paraId="1BF16940" w14:textId="77777777">
            <w:pPr>
              <w:rPr>
                <w:rFonts w:ascii="Calibri" w:hAnsi="Calibri" w:cs="Calibri"/>
                <w:sz w:val="22"/>
                <w:szCs w:val="22"/>
              </w:rPr>
            </w:pPr>
          </w:p>
          <w:p w:rsidRPr="006F0282" w:rsidR="005C6BC9" w:rsidP="005C6BC9" w:rsidRDefault="005C6BC9" w14:paraId="175F8994" w14:textId="77777777">
            <w:pPr>
              <w:rPr>
                <w:rFonts w:ascii="Calibri" w:hAnsi="Calibri" w:cs="Calibri"/>
                <w:sz w:val="22"/>
                <w:szCs w:val="22"/>
              </w:rPr>
            </w:pPr>
            <w:r w:rsidRPr="006F0282">
              <w:rPr>
                <w:rFonts w:ascii="Calibri" w:hAnsi="Calibri"/>
                <w:sz w:val="22"/>
              </w:rPr>
              <w:t>Os resíduos alimentares que nos enviar serão transformados em energia renovável e em fertilizante. Ao fazer a sua parte, estará a ajudar a reduzir as emissões de carbono, a poupar dinheiro e a combater a emergência climática.</w:t>
            </w:r>
          </w:p>
          <w:p w:rsidRPr="006F0282" w:rsidR="005C6BC9" w:rsidP="005C6BC9" w:rsidRDefault="005C6BC9" w14:paraId="472DB7A0" w14:textId="77777777">
            <w:pPr>
              <w:rPr>
                <w:rFonts w:ascii="Calibri" w:hAnsi="Calibri" w:cs="Calibri"/>
                <w:sz w:val="22"/>
                <w:szCs w:val="22"/>
              </w:rPr>
            </w:pPr>
          </w:p>
          <w:p w:rsidRPr="006F0282" w:rsidR="005C6BC9" w:rsidP="005C6BC9" w:rsidRDefault="005C6BC9" w14:paraId="61D6C8E5" w14:textId="3FEA4C31">
            <w:pPr>
              <w:rPr>
                <w:rFonts w:ascii="Calibri" w:hAnsi="Calibri" w:cs="Calibri"/>
                <w:sz w:val="22"/>
                <w:szCs w:val="22"/>
              </w:rPr>
            </w:pPr>
            <w:r w:rsidRPr="006F0282">
              <w:rPr>
                <w:rFonts w:ascii="Calibri" w:hAnsi="Calibri"/>
                <w:b/>
                <w:sz w:val="22"/>
              </w:rPr>
              <w:t>O seu recipiente para resíduos alimentares está pronto a utilizar - comece já a reciclar os seus resíduos alimentares!</w:t>
            </w:r>
          </w:p>
        </w:tc>
      </w:tr>
      <w:tr w:rsidRPr="006F0282" w:rsidR="005C6BC9" w:rsidTr="763A612E" w14:paraId="48C6A113" w14:textId="77777777">
        <w:tc>
          <w:tcPr>
            <w:tcW w:w="4508" w:type="dxa"/>
            <w:tcMar/>
          </w:tcPr>
          <w:p w:rsidRPr="006F0282" w:rsidR="005C6BC9" w:rsidP="005C6BC9" w:rsidRDefault="005C6BC9" w14:paraId="0DB82976" w14:textId="46B23110">
            <w:pPr>
              <w:rPr>
                <w:rFonts w:ascii="Calibri" w:hAnsi="Calibri" w:cs="Calibri"/>
                <w:b/>
                <w:bCs/>
                <w:sz w:val="22"/>
                <w:szCs w:val="22"/>
              </w:rPr>
            </w:pPr>
            <w:r w:rsidRPr="006F0282">
              <w:rPr>
                <w:rFonts w:ascii="Calibri" w:hAnsi="Calibri"/>
                <w:b/>
                <w:sz w:val="22"/>
              </w:rPr>
              <w:t>You should have received the following:</w:t>
            </w:r>
          </w:p>
        </w:tc>
        <w:tc>
          <w:tcPr>
            <w:tcW w:w="4508" w:type="dxa"/>
            <w:tcMar/>
          </w:tcPr>
          <w:p w:rsidRPr="006F0282" w:rsidR="005C6BC9" w:rsidP="005C6BC9" w:rsidRDefault="005C6BC9" w14:paraId="5125A8A3" w14:textId="1A79D031">
            <w:pPr>
              <w:rPr>
                <w:rFonts w:ascii="Calibri" w:hAnsi="Calibri" w:cs="Calibri"/>
                <w:sz w:val="22"/>
                <w:szCs w:val="22"/>
              </w:rPr>
            </w:pPr>
            <w:r w:rsidRPr="006F0282">
              <w:rPr>
                <w:rFonts w:ascii="Calibri" w:hAnsi="Calibri"/>
                <w:b/>
                <w:sz w:val="22"/>
              </w:rPr>
              <w:t>Deverá ter recebido o seguinte:</w:t>
            </w:r>
          </w:p>
        </w:tc>
      </w:tr>
      <w:tr w:rsidRPr="006F0282" w:rsidR="005C6BC9" w:rsidTr="763A612E" w14:paraId="6D09093D" w14:textId="77777777">
        <w:tc>
          <w:tcPr>
            <w:tcW w:w="4508" w:type="dxa"/>
            <w:tcMar/>
          </w:tcPr>
          <w:p w:rsidRPr="006F0282" w:rsidR="005C6BC9" w:rsidP="005C6BC9" w:rsidRDefault="005C6BC9" w14:paraId="6C9F7638" w14:textId="77777777">
            <w:pPr>
              <w:rPr>
                <w:rFonts w:ascii="Calibri" w:hAnsi="Calibri" w:cs="Calibri"/>
                <w:sz w:val="22"/>
                <w:szCs w:val="22"/>
              </w:rPr>
            </w:pPr>
            <w:r w:rsidRPr="006F0282">
              <w:rPr>
                <w:rFonts w:ascii="Calibri" w:hAnsi="Calibri"/>
                <w:sz w:val="22"/>
              </w:rPr>
              <w:t>5-litre kitchen caddy</w:t>
            </w:r>
          </w:p>
          <w:p w:rsidRPr="006F0282" w:rsidR="005C6BC9" w:rsidP="005C6BC9" w:rsidRDefault="005C6BC9" w14:paraId="76AC1270" w14:textId="77777777">
            <w:pPr>
              <w:rPr>
                <w:rFonts w:ascii="Calibri" w:hAnsi="Calibri" w:cs="Calibri"/>
                <w:bCs/>
                <w:color w:val="231F20"/>
                <w:spacing w:val="-2"/>
                <w:w w:val="90"/>
                <w:sz w:val="22"/>
                <w:szCs w:val="22"/>
              </w:rPr>
            </w:pPr>
            <w:r w:rsidRPr="006F0282">
              <w:rPr>
                <w:rFonts w:ascii="Calibri" w:hAnsi="Calibri"/>
                <w:color w:val="231F20"/>
                <w:sz w:val="22"/>
              </w:rPr>
              <w:t>One roll of introductory liners</w:t>
            </w:r>
          </w:p>
          <w:p w:rsidRPr="006F0282" w:rsidR="005C6BC9" w:rsidP="005C6BC9" w:rsidRDefault="005C6BC9" w14:paraId="071E2E3F" w14:textId="75134B27">
            <w:pPr>
              <w:rPr>
                <w:rFonts w:ascii="Calibri" w:hAnsi="Calibri" w:cs="Calibri"/>
                <w:bCs/>
                <w:sz w:val="22"/>
                <w:szCs w:val="22"/>
              </w:rPr>
            </w:pPr>
            <w:r w:rsidRPr="006F0282">
              <w:rPr>
                <w:rFonts w:ascii="Calibri" w:hAnsi="Calibri"/>
                <w:sz w:val="22"/>
              </w:rPr>
              <w:t>Shared food waste recycling bin</w:t>
            </w:r>
          </w:p>
        </w:tc>
        <w:tc>
          <w:tcPr>
            <w:tcW w:w="4508" w:type="dxa"/>
            <w:tcMar/>
          </w:tcPr>
          <w:p w:rsidRPr="006F0282" w:rsidR="005C6BC9" w:rsidP="005C6BC9" w:rsidRDefault="005C6BC9" w14:paraId="4E3499DA" w14:textId="77777777">
            <w:pPr>
              <w:rPr>
                <w:rFonts w:ascii="Calibri" w:hAnsi="Calibri" w:cs="Calibri"/>
                <w:sz w:val="22"/>
                <w:szCs w:val="22"/>
              </w:rPr>
            </w:pPr>
            <w:r w:rsidRPr="006F0282">
              <w:rPr>
                <w:rFonts w:ascii="Calibri" w:hAnsi="Calibri"/>
                <w:sz w:val="22"/>
              </w:rPr>
              <w:t>Um recipiente de cozinha de 5 litros</w:t>
            </w:r>
          </w:p>
          <w:p w:rsidRPr="006F0282" w:rsidR="005C6BC9" w:rsidP="005C6BC9" w:rsidRDefault="005C6BC9" w14:paraId="52FF26EC" w14:textId="77777777">
            <w:pPr>
              <w:rPr>
                <w:rFonts w:ascii="Calibri" w:hAnsi="Calibri" w:cs="Calibri"/>
                <w:bCs/>
                <w:color w:val="231F20"/>
                <w:spacing w:val="-2"/>
                <w:w w:val="90"/>
                <w:sz w:val="22"/>
                <w:szCs w:val="22"/>
              </w:rPr>
            </w:pPr>
            <w:r w:rsidRPr="006F0282">
              <w:rPr>
                <w:rFonts w:ascii="Calibri" w:hAnsi="Calibri"/>
                <w:color w:val="231F20"/>
                <w:sz w:val="22"/>
              </w:rPr>
              <w:t>Um rolo inicial de sacos</w:t>
            </w:r>
          </w:p>
          <w:p w:rsidRPr="006F0282" w:rsidR="005C6BC9" w:rsidP="005C6BC9" w:rsidRDefault="005C6BC9" w14:paraId="7943B475" w14:textId="218506B3">
            <w:pPr>
              <w:rPr>
                <w:rFonts w:ascii="Calibri" w:hAnsi="Calibri" w:cs="Calibri"/>
                <w:sz w:val="22"/>
                <w:szCs w:val="22"/>
              </w:rPr>
            </w:pPr>
            <w:r w:rsidRPr="006F0282">
              <w:rPr>
                <w:rFonts w:ascii="Calibri" w:hAnsi="Calibri"/>
                <w:sz w:val="22"/>
              </w:rPr>
              <w:t>Um contentor partilhado de reciclagem de resíduos alimentares</w:t>
            </w:r>
          </w:p>
        </w:tc>
      </w:tr>
      <w:tr w:rsidRPr="006F0282" w:rsidR="005C6BC9" w:rsidTr="763A612E" w14:paraId="288475C7" w14:textId="77777777">
        <w:tc>
          <w:tcPr>
            <w:tcW w:w="4508" w:type="dxa"/>
            <w:tcMar/>
          </w:tcPr>
          <w:p w:rsidRPr="006F0282" w:rsidR="005C6BC9" w:rsidP="005C6BC9" w:rsidRDefault="005C6BC9" w14:paraId="639AF782" w14:textId="77777777">
            <w:pPr>
              <w:rPr>
                <w:rFonts w:ascii="Calibri" w:hAnsi="Calibri" w:cs="Calibri"/>
                <w:b/>
                <w:bCs/>
                <w:sz w:val="22"/>
                <w:szCs w:val="22"/>
              </w:rPr>
            </w:pPr>
            <w:r w:rsidRPr="006F0282">
              <w:rPr>
                <w:rFonts w:ascii="Calibri" w:hAnsi="Calibri"/>
                <w:b/>
                <w:sz w:val="22"/>
              </w:rPr>
              <w:t>Liners</w:t>
            </w:r>
          </w:p>
          <w:p w:rsidRPr="006F0282" w:rsidR="005C6BC9" w:rsidP="005C6BC9" w:rsidRDefault="005C6BC9" w14:paraId="2BE5A625" w14:textId="77777777">
            <w:pPr>
              <w:rPr>
                <w:rFonts w:ascii="Calibri" w:hAnsi="Calibri" w:cs="Calibri"/>
                <w:b/>
                <w:bCs/>
                <w:sz w:val="22"/>
                <w:szCs w:val="22"/>
              </w:rPr>
            </w:pPr>
          </w:p>
          <w:p w:rsidRPr="006F0282" w:rsidR="005C6BC9" w:rsidP="005C6BC9" w:rsidRDefault="005C6BC9" w14:paraId="06221188" w14:textId="77777777">
            <w:pPr>
              <w:rPr>
                <w:rFonts w:ascii="Calibri" w:hAnsi="Calibri" w:cs="Calibri"/>
                <w:sz w:val="22"/>
                <w:szCs w:val="22"/>
              </w:rPr>
            </w:pPr>
            <w:r w:rsidRPr="006F0282">
              <w:rPr>
                <w:rFonts w:ascii="Calibri" w:hAnsi="Calibri"/>
                <w:sz w:val="22"/>
              </w:rPr>
              <w:t>You will only receive one introductory roll of liners to get you started with the new food waste collection service. When you need more liners, you can either buy these from your local supermarket or use alternative bags of your choosing. You can use paper bags to wrap food waste or line your caddy with newspapers.</w:t>
            </w:r>
          </w:p>
          <w:p w:rsidRPr="006F0282" w:rsidR="005C6BC9" w:rsidP="005C6BC9" w:rsidRDefault="005C6BC9" w14:paraId="0635043E" w14:textId="77777777">
            <w:pPr>
              <w:rPr>
                <w:rFonts w:ascii="Calibri" w:hAnsi="Calibri" w:cs="Calibri"/>
                <w:sz w:val="22"/>
                <w:szCs w:val="22"/>
              </w:rPr>
            </w:pPr>
          </w:p>
          <w:p w:rsidRPr="006F0282" w:rsidR="005C6BC9" w:rsidP="005C6BC9" w:rsidRDefault="005C6BC9" w14:paraId="0EB45642" w14:textId="6557CDBE">
            <w:pPr>
              <w:rPr>
                <w:rFonts w:ascii="Calibri" w:hAnsi="Calibri" w:cs="Calibri"/>
                <w:sz w:val="22"/>
                <w:szCs w:val="22"/>
              </w:rPr>
            </w:pPr>
            <w:r w:rsidRPr="006F0282">
              <w:rPr>
                <w:rFonts w:ascii="Calibri" w:hAnsi="Calibri"/>
                <w:sz w:val="22"/>
              </w:rPr>
              <w:t>Liners help to keep your kitchen caddy cleaner and reduce any odours. However, you do not need to use them for us to collect your food waste.</w:t>
            </w:r>
          </w:p>
        </w:tc>
        <w:tc>
          <w:tcPr>
            <w:tcW w:w="4508" w:type="dxa"/>
            <w:tcMar/>
          </w:tcPr>
          <w:p w:rsidRPr="006F0282" w:rsidR="005C6BC9" w:rsidP="005C6BC9" w:rsidRDefault="005C6BC9" w14:paraId="075EC823" w14:textId="77777777">
            <w:pPr>
              <w:rPr>
                <w:rFonts w:ascii="Calibri" w:hAnsi="Calibri" w:cs="Calibri"/>
                <w:b/>
                <w:bCs/>
                <w:sz w:val="22"/>
                <w:szCs w:val="22"/>
              </w:rPr>
            </w:pPr>
            <w:r w:rsidRPr="006F0282">
              <w:rPr>
                <w:rFonts w:ascii="Calibri" w:hAnsi="Calibri"/>
                <w:b/>
                <w:sz w:val="22"/>
              </w:rPr>
              <w:t>Sacos</w:t>
            </w:r>
          </w:p>
          <w:p w:rsidRPr="006F0282" w:rsidR="005C6BC9" w:rsidP="005C6BC9" w:rsidRDefault="005C6BC9" w14:paraId="5A30A8A7" w14:textId="77777777">
            <w:pPr>
              <w:rPr>
                <w:rFonts w:ascii="Calibri" w:hAnsi="Calibri" w:cs="Calibri"/>
                <w:b/>
                <w:bCs/>
                <w:sz w:val="22"/>
                <w:szCs w:val="22"/>
              </w:rPr>
            </w:pPr>
          </w:p>
          <w:p w:rsidRPr="006F0282" w:rsidR="005C6BC9" w:rsidP="005C6BC9" w:rsidRDefault="005C6BC9" w14:paraId="17C2E284" w14:textId="77777777">
            <w:pPr>
              <w:rPr>
                <w:rFonts w:ascii="Calibri" w:hAnsi="Calibri" w:cs="Calibri"/>
                <w:sz w:val="22"/>
                <w:szCs w:val="22"/>
              </w:rPr>
            </w:pPr>
            <w:r w:rsidRPr="006F0282">
              <w:rPr>
                <w:rFonts w:ascii="Calibri" w:hAnsi="Calibri"/>
                <w:sz w:val="22"/>
              </w:rPr>
              <w:t>Receberá apenas um rolo de sacos para começar a utilizar o novo serviço de recolha de resíduos alimentares. Quando precisar de mais sacos, pode adquiri-los no seu supermercado local ou utilizar outros sacos à sua escolha. Pode utilizar sacos de papel para embrulhar os resíduos alimentares ou forrar o seu recipiente com jornais.</w:t>
            </w:r>
          </w:p>
          <w:p w:rsidRPr="006F0282" w:rsidR="005C6BC9" w:rsidP="005C6BC9" w:rsidRDefault="005C6BC9" w14:paraId="2A789F3F" w14:textId="77777777">
            <w:pPr>
              <w:rPr>
                <w:rFonts w:ascii="Calibri" w:hAnsi="Calibri" w:cs="Calibri"/>
                <w:sz w:val="22"/>
                <w:szCs w:val="22"/>
              </w:rPr>
            </w:pPr>
          </w:p>
          <w:p w:rsidRPr="006F0282" w:rsidR="005C6BC9" w:rsidP="005C6BC9" w:rsidRDefault="005C6BC9" w14:paraId="12021156" w14:textId="7081FDB0">
            <w:pPr>
              <w:rPr>
                <w:rFonts w:ascii="Calibri" w:hAnsi="Calibri" w:cs="Calibri"/>
                <w:sz w:val="22"/>
                <w:szCs w:val="22"/>
              </w:rPr>
            </w:pPr>
            <w:r w:rsidRPr="006F0282">
              <w:rPr>
                <w:rFonts w:ascii="Calibri" w:hAnsi="Calibri"/>
                <w:sz w:val="22"/>
              </w:rPr>
              <w:t>Os sacos ajudam a manter o seu recipiente de cozinha mais limpo e a reduzir os odores. No entanto, não precisa de os utilizar para que possamos recolher os seus resíduos alimentares.</w:t>
            </w:r>
          </w:p>
        </w:tc>
      </w:tr>
      <w:tr w:rsidRPr="006F0282" w:rsidR="005C6BC9" w:rsidTr="763A612E" w14:paraId="141B26F7" w14:textId="77777777">
        <w:tc>
          <w:tcPr>
            <w:tcW w:w="4508" w:type="dxa"/>
            <w:tcMar/>
          </w:tcPr>
          <w:p w:rsidRPr="006F0282" w:rsidR="005C6BC9" w:rsidP="005C6BC9" w:rsidRDefault="005C6BC9" w14:paraId="7CA70EB5" w14:textId="5EAA4C06">
            <w:pPr>
              <w:pStyle w:val="ListParagraph"/>
              <w:numPr>
                <w:ilvl w:val="0"/>
                <w:numId w:val="1"/>
              </w:numPr>
              <w:rPr>
                <w:rFonts w:ascii="Calibri" w:hAnsi="Calibri" w:cs="Calibri"/>
                <w:sz w:val="22"/>
                <w:szCs w:val="22"/>
              </w:rPr>
            </w:pPr>
            <w:r w:rsidRPr="006F0282">
              <w:rPr>
                <w:rFonts w:ascii="Calibri" w:hAnsi="Calibri"/>
                <w:b/>
                <w:color w:val="8DD873" w:themeColor="accent6" w:themeTint="99"/>
                <w:sz w:val="22"/>
              </w:rPr>
              <w:t>What can I put in my caddy?</w:t>
            </w:r>
          </w:p>
        </w:tc>
        <w:tc>
          <w:tcPr>
            <w:tcW w:w="4508" w:type="dxa"/>
            <w:tcMar/>
          </w:tcPr>
          <w:p w:rsidRPr="006F0282" w:rsidR="005C6BC9" w:rsidP="005C6BC9" w:rsidRDefault="005C6BC9" w14:paraId="1EC9818D" w14:textId="45EE45EB">
            <w:pPr>
              <w:pStyle w:val="ListParagraph"/>
              <w:numPr>
                <w:ilvl w:val="0"/>
                <w:numId w:val="15"/>
              </w:numPr>
              <w:rPr>
                <w:rFonts w:ascii="Calibri" w:hAnsi="Calibri" w:cs="Calibri"/>
                <w:sz w:val="22"/>
                <w:szCs w:val="22"/>
              </w:rPr>
            </w:pPr>
            <w:r w:rsidRPr="006F0282">
              <w:rPr>
                <w:rFonts w:ascii="Calibri" w:hAnsi="Calibri"/>
                <w:b/>
                <w:color w:val="8DD873" w:themeColor="accent6" w:themeTint="99"/>
                <w:sz w:val="22"/>
              </w:rPr>
              <w:t>O que posso colocar no meu recipiente?</w:t>
            </w:r>
          </w:p>
        </w:tc>
      </w:tr>
      <w:tr w:rsidRPr="006F0282" w:rsidR="005C6BC9" w:rsidTr="763A612E" w14:paraId="0633998C" w14:textId="77777777">
        <w:tc>
          <w:tcPr>
            <w:tcW w:w="4508" w:type="dxa"/>
            <w:tcMar/>
          </w:tcPr>
          <w:p w:rsidRPr="006F0282" w:rsidR="005C6BC9" w:rsidP="005C6BC9" w:rsidRDefault="005C6BC9" w14:paraId="70B27AF0" w14:textId="1AE1D021">
            <w:pPr>
              <w:rPr>
                <w:rFonts w:ascii="Calibri" w:hAnsi="Calibri" w:cs="Calibri"/>
                <w:b/>
                <w:bCs/>
                <w:sz w:val="22"/>
                <w:szCs w:val="22"/>
              </w:rPr>
            </w:pPr>
            <w:r w:rsidRPr="006F0282">
              <w:rPr>
                <w:rFonts w:ascii="Calibri" w:hAnsi="Calibri"/>
                <w:b/>
                <w:sz w:val="22"/>
              </w:rPr>
              <w:t>You can recycle all your food waste, including the following:</w:t>
            </w:r>
          </w:p>
        </w:tc>
        <w:tc>
          <w:tcPr>
            <w:tcW w:w="4508" w:type="dxa"/>
            <w:tcMar/>
          </w:tcPr>
          <w:p w:rsidRPr="006F0282" w:rsidR="005C6BC9" w:rsidP="005C6BC9" w:rsidRDefault="005C6BC9" w14:paraId="5F4E7BF3" w14:textId="60FD214F">
            <w:pPr>
              <w:rPr>
                <w:rFonts w:ascii="Calibri" w:hAnsi="Calibri" w:cs="Calibri"/>
                <w:b/>
                <w:bCs/>
                <w:sz w:val="22"/>
                <w:szCs w:val="22"/>
              </w:rPr>
            </w:pPr>
            <w:r w:rsidRPr="006F0282">
              <w:rPr>
                <w:rFonts w:ascii="Calibri" w:hAnsi="Calibri"/>
                <w:b/>
                <w:sz w:val="22"/>
              </w:rPr>
              <w:t>Pode reciclar todos os resíduos alimentares, incluindo os seguintes:</w:t>
            </w:r>
          </w:p>
        </w:tc>
      </w:tr>
      <w:tr w:rsidRPr="006F0282" w:rsidR="005C6BC9" w:rsidTr="763A612E" w14:paraId="100CB518" w14:textId="77777777">
        <w:tc>
          <w:tcPr>
            <w:tcW w:w="4508" w:type="dxa"/>
            <w:tcMar/>
          </w:tcPr>
          <w:p w:rsidRPr="006F0282" w:rsidR="005C6BC9" w:rsidP="005C6BC9" w:rsidRDefault="005C6BC9" w14:paraId="326E37E0" w14:textId="77777777">
            <w:pPr>
              <w:rPr>
                <w:rFonts w:ascii="Calibri" w:hAnsi="Calibri" w:cs="Calibri"/>
                <w:sz w:val="22"/>
                <w:szCs w:val="22"/>
              </w:rPr>
            </w:pPr>
            <w:r w:rsidRPr="006F0282">
              <w:rPr>
                <w:rFonts w:ascii="Calibri" w:hAnsi="Calibri"/>
                <w:sz w:val="22"/>
              </w:rPr>
              <w:t>Plate scrapings</w:t>
            </w:r>
          </w:p>
          <w:p w:rsidRPr="006F0282" w:rsidR="005C6BC9" w:rsidP="005C6BC9" w:rsidRDefault="005C6BC9" w14:paraId="049631BB" w14:textId="58FB3AE6">
            <w:pPr>
              <w:pStyle w:val="ListParagraph"/>
              <w:numPr>
                <w:ilvl w:val="0"/>
                <w:numId w:val="2"/>
              </w:numPr>
              <w:rPr>
                <w:rFonts w:ascii="Calibri" w:hAnsi="Calibri" w:cs="Calibri"/>
                <w:sz w:val="22"/>
                <w:szCs w:val="22"/>
              </w:rPr>
            </w:pPr>
            <w:r w:rsidRPr="006F0282">
              <w:rPr>
                <w:rFonts w:ascii="Calibri" w:hAnsi="Calibri"/>
                <w:sz w:val="22"/>
              </w:rPr>
              <w:t>All uneaten food and plate scrapings</w:t>
            </w:r>
          </w:p>
        </w:tc>
        <w:tc>
          <w:tcPr>
            <w:tcW w:w="4508" w:type="dxa"/>
            <w:tcMar/>
          </w:tcPr>
          <w:p w:rsidRPr="006F0282" w:rsidR="005C6BC9" w:rsidP="005C6BC9" w:rsidRDefault="005C6BC9" w14:paraId="69F3C4D7" w14:textId="77777777">
            <w:pPr>
              <w:rPr>
                <w:rFonts w:ascii="Calibri" w:hAnsi="Calibri" w:cs="Calibri"/>
                <w:sz w:val="22"/>
                <w:szCs w:val="22"/>
              </w:rPr>
            </w:pPr>
            <w:r w:rsidRPr="006F0282">
              <w:rPr>
                <w:rFonts w:ascii="Calibri" w:hAnsi="Calibri"/>
                <w:sz w:val="22"/>
              </w:rPr>
              <w:t>Sobras de alimentos</w:t>
            </w:r>
          </w:p>
          <w:p w:rsidRPr="006F0282" w:rsidR="005C6BC9" w:rsidP="005C6BC9" w:rsidRDefault="005C6BC9" w14:paraId="75DF67F0" w14:textId="47D35096">
            <w:pPr>
              <w:rPr>
                <w:rFonts w:ascii="Calibri" w:hAnsi="Calibri" w:cs="Calibri"/>
                <w:sz w:val="22"/>
                <w:szCs w:val="22"/>
              </w:rPr>
            </w:pPr>
            <w:r w:rsidRPr="006F0282">
              <w:rPr>
                <w:rFonts w:ascii="Calibri" w:hAnsi="Calibri"/>
                <w:sz w:val="22"/>
              </w:rPr>
              <w:t>Todos os alimentos não consumidos e sobras de alimentos</w:t>
            </w:r>
          </w:p>
        </w:tc>
      </w:tr>
      <w:tr w:rsidRPr="006F0282" w:rsidR="005C6BC9" w:rsidTr="763A612E" w14:paraId="1A80089C" w14:textId="77777777">
        <w:tc>
          <w:tcPr>
            <w:tcW w:w="4508" w:type="dxa"/>
            <w:tcMar/>
          </w:tcPr>
          <w:p w:rsidRPr="006F0282" w:rsidR="005C6BC9" w:rsidP="005C6BC9" w:rsidRDefault="005C6BC9" w14:paraId="73758F27" w14:textId="77F71B7A">
            <w:pPr>
              <w:rPr>
                <w:rFonts w:ascii="Calibri" w:hAnsi="Calibri" w:cs="Calibri"/>
                <w:sz w:val="22"/>
                <w:szCs w:val="22"/>
              </w:rPr>
            </w:pPr>
            <w:r w:rsidRPr="006F0282">
              <w:rPr>
                <w:rFonts w:ascii="Calibri" w:hAnsi="Calibri"/>
                <w:sz w:val="22"/>
              </w:rPr>
              <w:t>Dairy</w:t>
            </w:r>
          </w:p>
          <w:p w:rsidRPr="006F0282" w:rsidR="005C6BC9" w:rsidP="005C6BC9" w:rsidRDefault="005C6BC9" w14:paraId="16625AA5" w14:textId="403AD2EC">
            <w:pPr>
              <w:pStyle w:val="ListParagraph"/>
              <w:numPr>
                <w:ilvl w:val="0"/>
                <w:numId w:val="3"/>
              </w:numPr>
              <w:rPr>
                <w:rFonts w:ascii="Calibri" w:hAnsi="Calibri" w:cs="Calibri"/>
                <w:sz w:val="22"/>
                <w:szCs w:val="22"/>
              </w:rPr>
            </w:pPr>
            <w:r w:rsidRPr="006F0282">
              <w:rPr>
                <w:rFonts w:ascii="Calibri" w:hAnsi="Calibri"/>
                <w:sz w:val="22"/>
              </w:rPr>
              <w:t>Dairy products</w:t>
            </w:r>
          </w:p>
          <w:p w:rsidRPr="006F0282" w:rsidR="005C6BC9" w:rsidP="005C6BC9" w:rsidRDefault="005C6BC9" w14:paraId="0533E132" w14:textId="2E7DFAE5">
            <w:pPr>
              <w:pStyle w:val="ListParagraph"/>
              <w:numPr>
                <w:ilvl w:val="0"/>
                <w:numId w:val="3"/>
              </w:numPr>
              <w:rPr>
                <w:rFonts w:ascii="Calibri" w:hAnsi="Calibri" w:cs="Calibri"/>
                <w:sz w:val="22"/>
                <w:szCs w:val="22"/>
              </w:rPr>
            </w:pPr>
            <w:r w:rsidRPr="006F0282">
              <w:rPr>
                <w:rFonts w:ascii="Calibri" w:hAnsi="Calibri"/>
                <w:sz w:val="22"/>
              </w:rPr>
              <w:t>Cheese</w:t>
            </w:r>
          </w:p>
          <w:p w:rsidRPr="006F0282" w:rsidR="005C6BC9" w:rsidP="005C6BC9" w:rsidRDefault="005C6BC9" w14:paraId="2ADF2399" w14:textId="474FC943">
            <w:pPr>
              <w:pStyle w:val="ListParagraph"/>
              <w:numPr>
                <w:ilvl w:val="0"/>
                <w:numId w:val="3"/>
              </w:numPr>
              <w:rPr>
                <w:rFonts w:ascii="Calibri" w:hAnsi="Calibri" w:cs="Calibri"/>
                <w:sz w:val="22"/>
                <w:szCs w:val="22"/>
              </w:rPr>
            </w:pPr>
            <w:r w:rsidRPr="006F0282">
              <w:rPr>
                <w:rFonts w:ascii="Calibri" w:hAnsi="Calibri"/>
                <w:sz w:val="22"/>
              </w:rPr>
              <w:t>Eggs</w:t>
            </w:r>
          </w:p>
          <w:p w:rsidRPr="006F0282" w:rsidR="005C6BC9" w:rsidP="005C6BC9" w:rsidRDefault="005C6BC9" w14:paraId="528C1CA1" w14:textId="6A8959C9">
            <w:pPr>
              <w:pStyle w:val="ListParagraph"/>
              <w:numPr>
                <w:ilvl w:val="0"/>
                <w:numId w:val="3"/>
              </w:numPr>
              <w:rPr>
                <w:rFonts w:ascii="Calibri" w:hAnsi="Calibri" w:cs="Calibri"/>
                <w:sz w:val="22"/>
                <w:szCs w:val="22"/>
              </w:rPr>
            </w:pPr>
            <w:r w:rsidRPr="006F0282">
              <w:rPr>
                <w:rFonts w:ascii="Calibri" w:hAnsi="Calibri"/>
                <w:sz w:val="22"/>
              </w:rPr>
              <w:t>*Egg shells</w:t>
            </w:r>
          </w:p>
        </w:tc>
        <w:tc>
          <w:tcPr>
            <w:tcW w:w="4508" w:type="dxa"/>
            <w:tcMar/>
          </w:tcPr>
          <w:p w:rsidRPr="006F0282" w:rsidR="005C6BC9" w:rsidP="005C6BC9" w:rsidRDefault="005C6BC9" w14:paraId="10C7543A" w14:textId="77777777">
            <w:pPr>
              <w:rPr>
                <w:rFonts w:ascii="Calibri" w:hAnsi="Calibri" w:cs="Calibri"/>
                <w:sz w:val="22"/>
                <w:szCs w:val="22"/>
              </w:rPr>
            </w:pPr>
            <w:r w:rsidRPr="006F0282">
              <w:rPr>
                <w:rFonts w:ascii="Calibri" w:hAnsi="Calibri"/>
                <w:sz w:val="22"/>
              </w:rPr>
              <w:t>Lacticínios</w:t>
            </w:r>
          </w:p>
          <w:p w:rsidRPr="006F0282" w:rsidR="005C6BC9" w:rsidP="005C6BC9" w:rsidRDefault="005C6BC9" w14:paraId="49F6DE5B" w14:textId="77777777">
            <w:pPr>
              <w:pStyle w:val="ListParagraph"/>
              <w:numPr>
                <w:ilvl w:val="0"/>
                <w:numId w:val="3"/>
              </w:numPr>
              <w:rPr>
                <w:rFonts w:ascii="Calibri" w:hAnsi="Calibri" w:cs="Calibri"/>
                <w:sz w:val="22"/>
                <w:szCs w:val="22"/>
              </w:rPr>
            </w:pPr>
            <w:r w:rsidRPr="006F0282">
              <w:rPr>
                <w:rFonts w:ascii="Calibri" w:hAnsi="Calibri"/>
                <w:sz w:val="22"/>
              </w:rPr>
              <w:t>Produtos lácteos</w:t>
            </w:r>
          </w:p>
          <w:p w:rsidRPr="006F0282" w:rsidR="005C6BC9" w:rsidP="005C6BC9" w:rsidRDefault="005C6BC9" w14:paraId="1EBD261F" w14:textId="77777777">
            <w:pPr>
              <w:pStyle w:val="ListParagraph"/>
              <w:numPr>
                <w:ilvl w:val="0"/>
                <w:numId w:val="3"/>
              </w:numPr>
              <w:rPr>
                <w:rFonts w:ascii="Calibri" w:hAnsi="Calibri" w:cs="Calibri"/>
                <w:sz w:val="22"/>
                <w:szCs w:val="22"/>
              </w:rPr>
            </w:pPr>
            <w:r w:rsidRPr="006F0282">
              <w:rPr>
                <w:rFonts w:ascii="Calibri" w:hAnsi="Calibri"/>
                <w:sz w:val="22"/>
              </w:rPr>
              <w:t>Queijo</w:t>
            </w:r>
          </w:p>
          <w:p w:rsidRPr="006F0282" w:rsidR="005C6BC9" w:rsidP="005C6BC9" w:rsidRDefault="005C6BC9" w14:paraId="596C3DAA" w14:textId="77777777">
            <w:pPr>
              <w:pStyle w:val="ListParagraph"/>
              <w:numPr>
                <w:ilvl w:val="0"/>
                <w:numId w:val="3"/>
              </w:numPr>
              <w:rPr>
                <w:rFonts w:ascii="Calibri" w:hAnsi="Calibri" w:cs="Calibri"/>
                <w:sz w:val="22"/>
                <w:szCs w:val="22"/>
              </w:rPr>
            </w:pPr>
            <w:r w:rsidRPr="006F0282">
              <w:rPr>
                <w:rFonts w:ascii="Calibri" w:hAnsi="Calibri"/>
                <w:sz w:val="22"/>
              </w:rPr>
              <w:t>Ovos</w:t>
            </w:r>
          </w:p>
          <w:p w:rsidRPr="006F0282" w:rsidR="005C6BC9" w:rsidP="006477DC" w:rsidRDefault="005C6BC9" w14:paraId="4E6EFBFD" w14:textId="28868AC3">
            <w:pPr>
              <w:pStyle w:val="ListParagraph"/>
              <w:numPr>
                <w:ilvl w:val="0"/>
                <w:numId w:val="3"/>
              </w:numPr>
              <w:rPr>
                <w:rFonts w:ascii="Calibri" w:hAnsi="Calibri" w:cs="Calibri"/>
                <w:sz w:val="22"/>
                <w:szCs w:val="22"/>
              </w:rPr>
            </w:pPr>
            <w:r w:rsidRPr="006F0282">
              <w:rPr>
                <w:rFonts w:ascii="Calibri" w:hAnsi="Calibri"/>
                <w:sz w:val="22"/>
              </w:rPr>
              <w:t>*Cascas de ovo</w:t>
            </w:r>
          </w:p>
        </w:tc>
      </w:tr>
      <w:tr w:rsidRPr="006F0282" w:rsidR="005C6BC9" w:rsidTr="763A612E" w14:paraId="0EFABB06" w14:textId="77777777">
        <w:tc>
          <w:tcPr>
            <w:tcW w:w="4508" w:type="dxa"/>
            <w:tcMar/>
          </w:tcPr>
          <w:p w:rsidRPr="006F0282" w:rsidR="005C6BC9" w:rsidP="005C6BC9" w:rsidRDefault="005C6BC9" w14:paraId="7B45D50E" w14:textId="77777777">
            <w:pPr>
              <w:rPr>
                <w:rFonts w:ascii="Calibri" w:hAnsi="Calibri" w:cs="Calibri"/>
                <w:sz w:val="22"/>
                <w:szCs w:val="22"/>
              </w:rPr>
            </w:pPr>
            <w:r w:rsidRPr="006F0282">
              <w:rPr>
                <w:rFonts w:ascii="Calibri" w:hAnsi="Calibri"/>
                <w:sz w:val="22"/>
              </w:rPr>
              <w:t>Bread &amp; pastries</w:t>
            </w:r>
          </w:p>
          <w:p w:rsidRPr="006F0282" w:rsidR="005C6BC9" w:rsidP="005C6BC9" w:rsidRDefault="005C6BC9" w14:paraId="146FE687" w14:textId="77777777">
            <w:pPr>
              <w:pStyle w:val="ListParagraph"/>
              <w:numPr>
                <w:ilvl w:val="0"/>
                <w:numId w:val="4"/>
              </w:numPr>
              <w:rPr>
                <w:rFonts w:ascii="Calibri" w:hAnsi="Calibri" w:cs="Calibri"/>
                <w:sz w:val="22"/>
                <w:szCs w:val="22"/>
              </w:rPr>
            </w:pPr>
            <w:r w:rsidRPr="006F0282">
              <w:rPr>
                <w:rFonts w:ascii="Calibri" w:hAnsi="Calibri"/>
                <w:sz w:val="22"/>
              </w:rPr>
              <w:t>Bread</w:t>
            </w:r>
          </w:p>
          <w:p w:rsidRPr="006F0282" w:rsidR="005C6BC9" w:rsidP="005C6BC9" w:rsidRDefault="005C6BC9" w14:paraId="68919148" w14:textId="77777777">
            <w:pPr>
              <w:pStyle w:val="ListParagraph"/>
              <w:numPr>
                <w:ilvl w:val="0"/>
                <w:numId w:val="4"/>
              </w:numPr>
              <w:rPr>
                <w:rFonts w:ascii="Calibri" w:hAnsi="Calibri" w:cs="Calibri"/>
                <w:sz w:val="22"/>
                <w:szCs w:val="22"/>
              </w:rPr>
            </w:pPr>
            <w:r w:rsidRPr="006F0282">
              <w:rPr>
                <w:rFonts w:ascii="Calibri" w:hAnsi="Calibri"/>
                <w:sz w:val="22"/>
              </w:rPr>
              <w:t>Cakes</w:t>
            </w:r>
          </w:p>
          <w:p w:rsidRPr="006F0282" w:rsidR="005C6BC9" w:rsidP="005C6BC9" w:rsidRDefault="005C6BC9" w14:paraId="3CD71759" w14:textId="3028EFD9">
            <w:pPr>
              <w:pStyle w:val="ListParagraph"/>
              <w:numPr>
                <w:ilvl w:val="0"/>
                <w:numId w:val="4"/>
              </w:numPr>
              <w:rPr>
                <w:rFonts w:ascii="Calibri" w:hAnsi="Calibri" w:cs="Calibri"/>
                <w:sz w:val="22"/>
                <w:szCs w:val="22"/>
              </w:rPr>
            </w:pPr>
            <w:r w:rsidRPr="006F0282">
              <w:rPr>
                <w:rFonts w:ascii="Calibri" w:hAnsi="Calibri"/>
                <w:sz w:val="22"/>
              </w:rPr>
              <w:t>Pastries</w:t>
            </w:r>
          </w:p>
        </w:tc>
        <w:tc>
          <w:tcPr>
            <w:tcW w:w="4508" w:type="dxa"/>
            <w:tcMar/>
          </w:tcPr>
          <w:p w:rsidRPr="006F0282" w:rsidR="005C6BC9" w:rsidP="005C6BC9" w:rsidRDefault="005C6BC9" w14:paraId="4C8612D0" w14:textId="77777777">
            <w:pPr>
              <w:rPr>
                <w:rFonts w:ascii="Calibri" w:hAnsi="Calibri" w:cs="Calibri"/>
                <w:sz w:val="22"/>
                <w:szCs w:val="22"/>
              </w:rPr>
            </w:pPr>
            <w:r w:rsidRPr="006F0282">
              <w:rPr>
                <w:rFonts w:ascii="Calibri" w:hAnsi="Calibri"/>
                <w:sz w:val="22"/>
              </w:rPr>
              <w:t>Pão e produtos de pastelaria</w:t>
            </w:r>
          </w:p>
          <w:p w:rsidRPr="006F0282" w:rsidR="005C6BC9" w:rsidP="005C6BC9" w:rsidRDefault="005C6BC9" w14:paraId="4E8C8356" w14:textId="77777777">
            <w:pPr>
              <w:pStyle w:val="ListParagraph"/>
              <w:numPr>
                <w:ilvl w:val="0"/>
                <w:numId w:val="4"/>
              </w:numPr>
              <w:rPr>
                <w:rFonts w:ascii="Calibri" w:hAnsi="Calibri" w:cs="Calibri"/>
                <w:sz w:val="22"/>
                <w:szCs w:val="22"/>
              </w:rPr>
            </w:pPr>
            <w:r w:rsidRPr="006F0282">
              <w:rPr>
                <w:rFonts w:ascii="Calibri" w:hAnsi="Calibri"/>
                <w:sz w:val="22"/>
              </w:rPr>
              <w:t>Pão</w:t>
            </w:r>
          </w:p>
          <w:p w:rsidRPr="006F0282" w:rsidR="005C6BC9" w:rsidP="005C6BC9" w:rsidRDefault="005C6BC9" w14:paraId="7F9768E8" w14:textId="77777777">
            <w:pPr>
              <w:pStyle w:val="ListParagraph"/>
              <w:numPr>
                <w:ilvl w:val="0"/>
                <w:numId w:val="4"/>
              </w:numPr>
              <w:rPr>
                <w:rFonts w:ascii="Calibri" w:hAnsi="Calibri" w:cs="Calibri"/>
                <w:sz w:val="22"/>
                <w:szCs w:val="22"/>
              </w:rPr>
            </w:pPr>
            <w:r w:rsidRPr="006F0282">
              <w:rPr>
                <w:rFonts w:ascii="Calibri" w:hAnsi="Calibri"/>
                <w:sz w:val="22"/>
              </w:rPr>
              <w:t>Bolos</w:t>
            </w:r>
          </w:p>
          <w:p w:rsidRPr="006F0282" w:rsidR="005C6BC9" w:rsidP="00654C2C" w:rsidRDefault="005C6BC9" w14:paraId="14444BF8" w14:textId="6EA09758">
            <w:pPr>
              <w:pStyle w:val="ListParagraph"/>
              <w:numPr>
                <w:ilvl w:val="0"/>
                <w:numId w:val="4"/>
              </w:numPr>
              <w:rPr>
                <w:rFonts w:ascii="Calibri" w:hAnsi="Calibri" w:cs="Calibri"/>
                <w:sz w:val="22"/>
                <w:szCs w:val="22"/>
              </w:rPr>
            </w:pPr>
            <w:r w:rsidRPr="006F0282">
              <w:rPr>
                <w:rFonts w:ascii="Calibri" w:hAnsi="Calibri"/>
                <w:sz w:val="22"/>
              </w:rPr>
              <w:t>Produtos de pastelaria</w:t>
            </w:r>
          </w:p>
        </w:tc>
      </w:tr>
      <w:tr w:rsidRPr="006F0282" w:rsidR="005C6BC9" w:rsidTr="763A612E" w14:paraId="42642B39" w14:textId="77777777">
        <w:tc>
          <w:tcPr>
            <w:tcW w:w="4508" w:type="dxa"/>
            <w:tcMar/>
          </w:tcPr>
          <w:p w:rsidRPr="006F0282" w:rsidR="005C6BC9" w:rsidP="005C6BC9" w:rsidRDefault="005C6BC9" w14:paraId="08B7AA42" w14:textId="77777777">
            <w:pPr>
              <w:rPr>
                <w:rFonts w:ascii="Calibri" w:hAnsi="Calibri" w:cs="Calibri"/>
                <w:sz w:val="22"/>
                <w:szCs w:val="22"/>
              </w:rPr>
            </w:pPr>
            <w:r w:rsidRPr="006F0282">
              <w:rPr>
                <w:rFonts w:ascii="Calibri" w:hAnsi="Calibri"/>
                <w:sz w:val="22"/>
              </w:rPr>
              <w:t>Meat &amp; bones</w:t>
            </w:r>
          </w:p>
          <w:p w:rsidRPr="006F0282" w:rsidR="005C6BC9" w:rsidP="005C6BC9" w:rsidRDefault="005C6BC9" w14:paraId="565C9C0F" w14:textId="77777777">
            <w:pPr>
              <w:pStyle w:val="ListParagraph"/>
              <w:numPr>
                <w:ilvl w:val="0"/>
                <w:numId w:val="5"/>
              </w:numPr>
              <w:rPr>
                <w:rFonts w:ascii="Calibri" w:hAnsi="Calibri" w:cs="Calibri"/>
                <w:sz w:val="22"/>
                <w:szCs w:val="22"/>
              </w:rPr>
            </w:pPr>
            <w:r w:rsidRPr="006F0282">
              <w:rPr>
                <w:rFonts w:ascii="Calibri" w:hAnsi="Calibri"/>
                <w:sz w:val="22"/>
              </w:rPr>
              <w:t>Raw meat</w:t>
            </w:r>
          </w:p>
          <w:p w:rsidRPr="006F0282" w:rsidR="005C6BC9" w:rsidP="005C6BC9" w:rsidRDefault="005C6BC9" w14:paraId="54E7B6D2" w14:textId="77777777">
            <w:pPr>
              <w:pStyle w:val="ListParagraph"/>
              <w:numPr>
                <w:ilvl w:val="0"/>
                <w:numId w:val="5"/>
              </w:numPr>
              <w:rPr>
                <w:rFonts w:ascii="Calibri" w:hAnsi="Calibri" w:cs="Calibri"/>
                <w:color w:val="231F20"/>
                <w:spacing w:val="-4"/>
                <w:sz w:val="22"/>
                <w:szCs w:val="22"/>
              </w:rPr>
            </w:pPr>
            <w:r w:rsidRPr="006F0282">
              <w:rPr>
                <w:rFonts w:ascii="Calibri" w:hAnsi="Calibri"/>
                <w:color w:val="231F20"/>
                <w:sz w:val="22"/>
              </w:rPr>
              <w:t>Cooked meat</w:t>
            </w:r>
          </w:p>
          <w:p w:rsidRPr="006F0282" w:rsidR="005C6BC9" w:rsidP="005C6BC9" w:rsidRDefault="005C6BC9" w14:paraId="43E591F2" w14:textId="585D8B07">
            <w:pPr>
              <w:pStyle w:val="ListParagraph"/>
              <w:numPr>
                <w:ilvl w:val="0"/>
                <w:numId w:val="5"/>
              </w:numPr>
              <w:rPr>
                <w:rFonts w:ascii="Calibri" w:hAnsi="Calibri" w:cs="Calibri"/>
                <w:sz w:val="22"/>
                <w:szCs w:val="22"/>
              </w:rPr>
            </w:pPr>
            <w:r w:rsidRPr="006F0282">
              <w:rPr>
                <w:rFonts w:ascii="Calibri" w:hAnsi="Calibri"/>
                <w:color w:val="231F20"/>
                <w:sz w:val="22"/>
              </w:rPr>
              <w:t>Bones</w:t>
            </w:r>
          </w:p>
        </w:tc>
        <w:tc>
          <w:tcPr>
            <w:tcW w:w="4508" w:type="dxa"/>
            <w:tcMar/>
          </w:tcPr>
          <w:p w:rsidRPr="006F0282" w:rsidR="005C6BC9" w:rsidP="005C6BC9" w:rsidRDefault="005C6BC9" w14:paraId="21DB0FF8" w14:textId="77777777">
            <w:pPr>
              <w:rPr>
                <w:rFonts w:ascii="Calibri" w:hAnsi="Calibri" w:cs="Calibri"/>
                <w:sz w:val="22"/>
                <w:szCs w:val="22"/>
              </w:rPr>
            </w:pPr>
            <w:r w:rsidRPr="006F0282">
              <w:rPr>
                <w:rFonts w:ascii="Calibri" w:hAnsi="Calibri"/>
                <w:sz w:val="22"/>
              </w:rPr>
              <w:t>Carne e ossos</w:t>
            </w:r>
          </w:p>
          <w:p w:rsidRPr="006F0282" w:rsidR="005C6BC9" w:rsidP="005C6BC9" w:rsidRDefault="005C6BC9" w14:paraId="6C006074" w14:textId="77777777">
            <w:pPr>
              <w:pStyle w:val="ListParagraph"/>
              <w:numPr>
                <w:ilvl w:val="0"/>
                <w:numId w:val="5"/>
              </w:numPr>
              <w:rPr>
                <w:rFonts w:ascii="Calibri" w:hAnsi="Calibri" w:cs="Calibri"/>
                <w:sz w:val="22"/>
                <w:szCs w:val="22"/>
              </w:rPr>
            </w:pPr>
            <w:r w:rsidRPr="006F0282">
              <w:rPr>
                <w:rFonts w:ascii="Calibri" w:hAnsi="Calibri"/>
                <w:sz w:val="22"/>
              </w:rPr>
              <w:t>Carne crua</w:t>
            </w:r>
          </w:p>
          <w:p w:rsidRPr="006F0282" w:rsidR="005C6BC9" w:rsidP="005C6BC9" w:rsidRDefault="005C6BC9" w14:paraId="6581274B" w14:textId="77777777">
            <w:pPr>
              <w:pStyle w:val="ListParagraph"/>
              <w:numPr>
                <w:ilvl w:val="0"/>
                <w:numId w:val="5"/>
              </w:numPr>
              <w:rPr>
                <w:rFonts w:ascii="Calibri" w:hAnsi="Calibri" w:cs="Calibri"/>
                <w:color w:val="231F20"/>
                <w:spacing w:val="-4"/>
                <w:sz w:val="22"/>
                <w:szCs w:val="22"/>
              </w:rPr>
            </w:pPr>
            <w:r w:rsidRPr="006F0282">
              <w:rPr>
                <w:rFonts w:ascii="Calibri" w:hAnsi="Calibri"/>
                <w:color w:val="231F20"/>
                <w:sz w:val="22"/>
              </w:rPr>
              <w:t>Carne cozinhada</w:t>
            </w:r>
          </w:p>
          <w:p w:rsidRPr="006F0282" w:rsidR="005C6BC9" w:rsidP="006F28E5" w:rsidRDefault="005C6BC9" w14:paraId="400BC23B" w14:textId="26CD4A7B">
            <w:pPr>
              <w:pStyle w:val="ListParagraph"/>
              <w:numPr>
                <w:ilvl w:val="0"/>
                <w:numId w:val="5"/>
              </w:numPr>
              <w:rPr>
                <w:rFonts w:ascii="Calibri" w:hAnsi="Calibri" w:cs="Calibri"/>
                <w:sz w:val="22"/>
                <w:szCs w:val="22"/>
              </w:rPr>
            </w:pPr>
            <w:r w:rsidRPr="006F0282">
              <w:rPr>
                <w:rFonts w:ascii="Calibri" w:hAnsi="Calibri"/>
                <w:color w:val="231F20"/>
                <w:sz w:val="22"/>
              </w:rPr>
              <w:t>Ossos</w:t>
            </w:r>
          </w:p>
        </w:tc>
      </w:tr>
      <w:tr w:rsidRPr="006F0282" w:rsidR="005C6BC9" w:rsidTr="763A612E" w14:paraId="64EF40EF" w14:textId="77777777">
        <w:tc>
          <w:tcPr>
            <w:tcW w:w="4508" w:type="dxa"/>
            <w:tcMar/>
          </w:tcPr>
          <w:p w:rsidRPr="006F0282" w:rsidR="005C6BC9" w:rsidP="005C6BC9" w:rsidRDefault="005C6BC9" w14:paraId="08356D62" w14:textId="77777777">
            <w:pPr>
              <w:rPr>
                <w:rFonts w:ascii="Calibri" w:hAnsi="Calibri" w:cs="Calibri"/>
                <w:sz w:val="22"/>
                <w:szCs w:val="22"/>
              </w:rPr>
            </w:pPr>
            <w:r w:rsidRPr="006F0282">
              <w:rPr>
                <w:rFonts w:ascii="Calibri" w:hAnsi="Calibri"/>
                <w:sz w:val="22"/>
                <w:lang w:val="en-US"/>
              </w:rPr>
              <w:t>Tea &amp; coffee grounds</w:t>
            </w:r>
          </w:p>
          <w:p w:rsidRPr="006F0282" w:rsidR="005C6BC9" w:rsidP="005C6BC9" w:rsidRDefault="005C6BC9" w14:paraId="364B7F91" w14:textId="77777777">
            <w:pPr>
              <w:pStyle w:val="ListParagraph"/>
              <w:numPr>
                <w:ilvl w:val="0"/>
                <w:numId w:val="6"/>
              </w:numPr>
              <w:rPr>
                <w:rFonts w:ascii="Calibri" w:hAnsi="Calibri" w:cs="Calibri"/>
                <w:color w:val="231F20"/>
                <w:w w:val="85"/>
                <w:sz w:val="22"/>
                <w:szCs w:val="22"/>
              </w:rPr>
            </w:pPr>
            <w:r w:rsidRPr="006F0282">
              <w:rPr>
                <w:rFonts w:ascii="Calibri" w:hAnsi="Calibri"/>
                <w:color w:val="231F20"/>
                <w:sz w:val="22"/>
              </w:rPr>
              <w:t xml:space="preserve">*Tea bags </w:t>
            </w:r>
          </w:p>
          <w:p w:rsidRPr="006F0282" w:rsidR="005C6BC9" w:rsidP="005C6BC9" w:rsidRDefault="005C6BC9" w14:paraId="17DB0007" w14:textId="7D40FF8C">
            <w:pPr>
              <w:pStyle w:val="ListParagraph"/>
              <w:numPr>
                <w:ilvl w:val="0"/>
                <w:numId w:val="6"/>
              </w:numPr>
              <w:rPr>
                <w:rFonts w:ascii="Calibri" w:hAnsi="Calibri" w:cs="Calibri"/>
                <w:sz w:val="22"/>
                <w:szCs w:val="22"/>
              </w:rPr>
            </w:pPr>
            <w:r w:rsidRPr="006F0282">
              <w:rPr>
                <w:rFonts w:ascii="Calibri" w:hAnsi="Calibri"/>
                <w:color w:val="231F20"/>
                <w:sz w:val="22"/>
              </w:rPr>
              <w:t>Coffee grounds</w:t>
            </w:r>
          </w:p>
        </w:tc>
        <w:tc>
          <w:tcPr>
            <w:tcW w:w="4508" w:type="dxa"/>
            <w:tcMar/>
          </w:tcPr>
          <w:p w:rsidRPr="006F0282" w:rsidR="005C6BC9" w:rsidP="005C6BC9" w:rsidRDefault="005C6BC9" w14:paraId="2CAF092E" w14:textId="77777777">
            <w:pPr>
              <w:rPr>
                <w:rFonts w:ascii="Calibri" w:hAnsi="Calibri" w:cs="Calibri"/>
                <w:sz w:val="22"/>
                <w:szCs w:val="22"/>
              </w:rPr>
            </w:pPr>
            <w:r w:rsidRPr="006F0282">
              <w:rPr>
                <w:rFonts w:ascii="Calibri" w:hAnsi="Calibri"/>
                <w:sz w:val="22"/>
              </w:rPr>
              <w:t>Borras de chá e café</w:t>
            </w:r>
          </w:p>
          <w:p w:rsidRPr="006F0282" w:rsidR="005C6BC9" w:rsidP="005C6BC9" w:rsidRDefault="005C6BC9" w14:paraId="520001E7" w14:textId="77777777">
            <w:pPr>
              <w:pStyle w:val="ListParagraph"/>
              <w:numPr>
                <w:ilvl w:val="0"/>
                <w:numId w:val="6"/>
              </w:numPr>
              <w:rPr>
                <w:rFonts w:ascii="Calibri" w:hAnsi="Calibri" w:cs="Calibri"/>
                <w:color w:val="231F20"/>
                <w:w w:val="85"/>
                <w:sz w:val="22"/>
                <w:szCs w:val="22"/>
              </w:rPr>
            </w:pPr>
            <w:r w:rsidRPr="006F0282">
              <w:rPr>
                <w:rFonts w:ascii="Calibri" w:hAnsi="Calibri"/>
                <w:color w:val="231F20"/>
                <w:sz w:val="22"/>
              </w:rPr>
              <w:t xml:space="preserve">*Saquetas de chá </w:t>
            </w:r>
          </w:p>
          <w:p w:rsidRPr="006F0282" w:rsidR="005C6BC9" w:rsidP="00964DA5" w:rsidRDefault="005C6BC9" w14:paraId="604FB229" w14:textId="6555CCBD">
            <w:pPr>
              <w:pStyle w:val="ListParagraph"/>
              <w:numPr>
                <w:ilvl w:val="0"/>
                <w:numId w:val="6"/>
              </w:numPr>
              <w:rPr>
                <w:rFonts w:ascii="Calibri" w:hAnsi="Calibri" w:cs="Calibri"/>
                <w:sz w:val="22"/>
                <w:szCs w:val="22"/>
              </w:rPr>
            </w:pPr>
            <w:r w:rsidRPr="006F0282">
              <w:rPr>
                <w:rFonts w:ascii="Calibri" w:hAnsi="Calibri"/>
                <w:color w:val="231F20"/>
                <w:sz w:val="22"/>
              </w:rPr>
              <w:t>Borras de café</w:t>
            </w:r>
          </w:p>
        </w:tc>
      </w:tr>
      <w:tr w:rsidRPr="006F0282" w:rsidR="005C6BC9" w:rsidTr="763A612E" w14:paraId="741AC502" w14:textId="77777777">
        <w:tc>
          <w:tcPr>
            <w:tcW w:w="4508" w:type="dxa"/>
            <w:tcMar/>
          </w:tcPr>
          <w:p w:rsidRPr="006F0282" w:rsidR="005C6BC9" w:rsidP="005C6BC9" w:rsidRDefault="005C6BC9" w14:paraId="4FFEB53F" w14:textId="77777777">
            <w:pPr>
              <w:rPr>
                <w:rFonts w:ascii="Calibri" w:hAnsi="Calibri" w:cs="Calibri"/>
                <w:sz w:val="22"/>
                <w:szCs w:val="22"/>
              </w:rPr>
            </w:pPr>
            <w:r w:rsidRPr="006F0282">
              <w:rPr>
                <w:rFonts w:ascii="Calibri" w:hAnsi="Calibri"/>
                <w:sz w:val="22"/>
                <w:lang w:val="en-US"/>
              </w:rPr>
              <w:t>Fruit &amp; vegetables</w:t>
            </w:r>
          </w:p>
          <w:p w:rsidRPr="006F0282" w:rsidR="005C6BC9" w:rsidP="005C6BC9" w:rsidRDefault="005C6BC9" w14:paraId="3BBE2A88" w14:textId="77777777">
            <w:pPr>
              <w:pStyle w:val="ListParagraph"/>
              <w:numPr>
                <w:ilvl w:val="0"/>
                <w:numId w:val="7"/>
              </w:numPr>
              <w:rPr>
                <w:rFonts w:ascii="Calibri" w:hAnsi="Calibri" w:cs="Calibri"/>
                <w:color w:val="231F20"/>
                <w:spacing w:val="-2"/>
                <w:w w:val="90"/>
                <w:sz w:val="22"/>
                <w:szCs w:val="22"/>
              </w:rPr>
            </w:pPr>
            <w:r w:rsidRPr="006F0282">
              <w:rPr>
                <w:rFonts w:ascii="Calibri" w:hAnsi="Calibri"/>
                <w:color w:val="231F20"/>
                <w:sz w:val="22"/>
              </w:rPr>
              <w:t>*Raw vegetables</w:t>
            </w:r>
          </w:p>
          <w:p w:rsidRPr="006F0282" w:rsidR="005C6BC9" w:rsidP="005C6BC9" w:rsidRDefault="005C6BC9" w14:paraId="4EAF33D9" w14:textId="77777777">
            <w:pPr>
              <w:pStyle w:val="ListParagraph"/>
              <w:numPr>
                <w:ilvl w:val="0"/>
                <w:numId w:val="7"/>
              </w:numPr>
              <w:rPr>
                <w:rFonts w:ascii="Calibri" w:hAnsi="Calibri" w:cs="Calibri"/>
                <w:color w:val="231F20"/>
                <w:spacing w:val="-2"/>
                <w:w w:val="90"/>
                <w:sz w:val="22"/>
                <w:szCs w:val="22"/>
              </w:rPr>
            </w:pPr>
            <w:r w:rsidRPr="006F0282">
              <w:rPr>
                <w:rFonts w:ascii="Calibri" w:hAnsi="Calibri"/>
                <w:color w:val="231F20"/>
                <w:sz w:val="22"/>
              </w:rPr>
              <w:t>Cooked vegetables</w:t>
            </w:r>
          </w:p>
          <w:p w:rsidRPr="006F0282" w:rsidR="005C6BC9" w:rsidP="005C6BC9" w:rsidRDefault="005C6BC9" w14:paraId="7B984F3C" w14:textId="77777777">
            <w:pPr>
              <w:pStyle w:val="ListParagraph"/>
              <w:numPr>
                <w:ilvl w:val="0"/>
                <w:numId w:val="7"/>
              </w:numPr>
              <w:rPr>
                <w:rFonts w:ascii="Calibri" w:hAnsi="Calibri" w:cs="Calibri"/>
                <w:color w:val="231F20"/>
                <w:spacing w:val="-4"/>
                <w:sz w:val="22"/>
                <w:szCs w:val="22"/>
              </w:rPr>
            </w:pPr>
            <w:r w:rsidRPr="006F0282">
              <w:rPr>
                <w:rFonts w:ascii="Calibri" w:hAnsi="Calibri"/>
                <w:color w:val="231F20"/>
                <w:sz w:val="22"/>
              </w:rPr>
              <w:t xml:space="preserve">Whole fruit </w:t>
            </w:r>
          </w:p>
          <w:p w:rsidRPr="006F0282" w:rsidR="005C6BC9" w:rsidP="005C6BC9" w:rsidRDefault="005C6BC9" w14:paraId="499AF3CE" w14:textId="4A6EFDFD">
            <w:pPr>
              <w:pStyle w:val="ListParagraph"/>
              <w:numPr>
                <w:ilvl w:val="0"/>
                <w:numId w:val="7"/>
              </w:numPr>
              <w:rPr>
                <w:rFonts w:ascii="Calibri" w:hAnsi="Calibri" w:cs="Calibri"/>
                <w:sz w:val="22"/>
                <w:szCs w:val="22"/>
              </w:rPr>
            </w:pPr>
            <w:r w:rsidRPr="006F0282">
              <w:rPr>
                <w:rFonts w:ascii="Calibri" w:hAnsi="Calibri"/>
                <w:color w:val="231F20"/>
                <w:sz w:val="22"/>
              </w:rPr>
              <w:t>*Peelings</w:t>
            </w:r>
          </w:p>
        </w:tc>
        <w:tc>
          <w:tcPr>
            <w:tcW w:w="4508" w:type="dxa"/>
            <w:tcMar/>
          </w:tcPr>
          <w:p w:rsidRPr="006F0282" w:rsidR="005C6BC9" w:rsidP="005C6BC9" w:rsidRDefault="005C6BC9" w14:paraId="279C55FD" w14:textId="77777777">
            <w:pPr>
              <w:rPr>
                <w:rFonts w:ascii="Calibri" w:hAnsi="Calibri" w:cs="Calibri"/>
                <w:sz w:val="22"/>
                <w:szCs w:val="22"/>
              </w:rPr>
            </w:pPr>
            <w:r w:rsidRPr="006F0282">
              <w:rPr>
                <w:rFonts w:ascii="Calibri" w:hAnsi="Calibri"/>
                <w:sz w:val="22"/>
              </w:rPr>
              <w:t>Fruta e legumes</w:t>
            </w:r>
          </w:p>
          <w:p w:rsidRPr="006F0282" w:rsidR="005C6BC9" w:rsidP="005C6BC9" w:rsidRDefault="005C6BC9" w14:paraId="339B90E5" w14:textId="77777777">
            <w:pPr>
              <w:pStyle w:val="ListParagraph"/>
              <w:numPr>
                <w:ilvl w:val="0"/>
                <w:numId w:val="7"/>
              </w:numPr>
              <w:rPr>
                <w:rFonts w:ascii="Calibri" w:hAnsi="Calibri" w:cs="Calibri"/>
                <w:color w:val="231F20"/>
                <w:spacing w:val="-2"/>
                <w:w w:val="90"/>
                <w:sz w:val="22"/>
                <w:szCs w:val="22"/>
              </w:rPr>
            </w:pPr>
            <w:r w:rsidRPr="006F0282">
              <w:rPr>
                <w:rFonts w:ascii="Calibri" w:hAnsi="Calibri"/>
                <w:color w:val="231F20"/>
                <w:sz w:val="22"/>
              </w:rPr>
              <w:t>*Legumes crus</w:t>
            </w:r>
          </w:p>
          <w:p w:rsidRPr="006F0282" w:rsidR="005C6BC9" w:rsidP="005C6BC9" w:rsidRDefault="005C6BC9" w14:paraId="72126DB1" w14:textId="77777777">
            <w:pPr>
              <w:pStyle w:val="ListParagraph"/>
              <w:numPr>
                <w:ilvl w:val="0"/>
                <w:numId w:val="7"/>
              </w:numPr>
              <w:rPr>
                <w:rFonts w:ascii="Calibri" w:hAnsi="Calibri" w:cs="Calibri"/>
                <w:color w:val="231F20"/>
                <w:spacing w:val="-2"/>
                <w:w w:val="90"/>
                <w:sz w:val="22"/>
                <w:szCs w:val="22"/>
              </w:rPr>
            </w:pPr>
            <w:r w:rsidRPr="006F0282">
              <w:rPr>
                <w:rFonts w:ascii="Calibri" w:hAnsi="Calibri"/>
                <w:color w:val="231F20"/>
                <w:sz w:val="22"/>
              </w:rPr>
              <w:t>Legumes cozinhados</w:t>
            </w:r>
          </w:p>
          <w:p w:rsidRPr="006F0282" w:rsidR="005C6BC9" w:rsidP="005C6BC9" w:rsidRDefault="005C6BC9" w14:paraId="48070A99" w14:textId="77777777">
            <w:pPr>
              <w:pStyle w:val="ListParagraph"/>
              <w:numPr>
                <w:ilvl w:val="0"/>
                <w:numId w:val="7"/>
              </w:numPr>
              <w:rPr>
                <w:rFonts w:ascii="Calibri" w:hAnsi="Calibri" w:cs="Calibri"/>
                <w:color w:val="231F20"/>
                <w:spacing w:val="-4"/>
                <w:sz w:val="22"/>
                <w:szCs w:val="22"/>
              </w:rPr>
            </w:pPr>
            <w:r w:rsidRPr="006F0282">
              <w:rPr>
                <w:rFonts w:ascii="Calibri" w:hAnsi="Calibri"/>
                <w:color w:val="231F20"/>
                <w:sz w:val="22"/>
              </w:rPr>
              <w:t xml:space="preserve">Fruta inteira </w:t>
            </w:r>
          </w:p>
          <w:p w:rsidRPr="006F0282" w:rsidR="005C6BC9" w:rsidP="00C72171" w:rsidRDefault="005C6BC9" w14:paraId="48CA9CC4" w14:textId="512E6D9E">
            <w:pPr>
              <w:pStyle w:val="ListParagraph"/>
              <w:numPr>
                <w:ilvl w:val="0"/>
                <w:numId w:val="7"/>
              </w:numPr>
              <w:rPr>
                <w:rFonts w:ascii="Calibri" w:hAnsi="Calibri" w:cs="Calibri"/>
                <w:sz w:val="22"/>
                <w:szCs w:val="22"/>
              </w:rPr>
            </w:pPr>
            <w:r w:rsidRPr="006F0282">
              <w:rPr>
                <w:rFonts w:ascii="Calibri" w:hAnsi="Calibri"/>
                <w:color w:val="231F20"/>
                <w:sz w:val="22"/>
              </w:rPr>
              <w:t>*Cascas</w:t>
            </w:r>
          </w:p>
        </w:tc>
      </w:tr>
      <w:tr w:rsidRPr="006F0282" w:rsidR="005C6BC9" w:rsidTr="763A612E" w14:paraId="7069AEB6" w14:textId="77777777">
        <w:tc>
          <w:tcPr>
            <w:tcW w:w="4508" w:type="dxa"/>
            <w:tcMar/>
          </w:tcPr>
          <w:p w:rsidRPr="006F0282" w:rsidR="005C6BC9" w:rsidP="005C6BC9" w:rsidRDefault="005C6BC9" w14:paraId="754925E3" w14:textId="77777777">
            <w:pPr>
              <w:rPr>
                <w:rFonts w:ascii="Calibri" w:hAnsi="Calibri" w:cs="Calibri"/>
                <w:sz w:val="22"/>
                <w:szCs w:val="22"/>
              </w:rPr>
            </w:pPr>
            <w:r w:rsidRPr="006F0282">
              <w:rPr>
                <w:rFonts w:ascii="Calibri" w:hAnsi="Calibri"/>
                <w:sz w:val="22"/>
              </w:rPr>
              <w:t>Fish</w:t>
            </w:r>
          </w:p>
          <w:p w:rsidRPr="006F0282" w:rsidR="005C6BC9" w:rsidP="005C6BC9" w:rsidRDefault="005C6BC9" w14:paraId="558FEAA4" w14:textId="77777777">
            <w:pPr>
              <w:pStyle w:val="ListParagraph"/>
              <w:numPr>
                <w:ilvl w:val="0"/>
                <w:numId w:val="8"/>
              </w:numPr>
              <w:rPr>
                <w:rFonts w:ascii="Calibri" w:hAnsi="Calibri" w:cs="Calibri"/>
                <w:color w:val="231F20"/>
                <w:w w:val="95"/>
                <w:sz w:val="22"/>
                <w:szCs w:val="22"/>
              </w:rPr>
            </w:pPr>
            <w:r w:rsidRPr="006F0282">
              <w:rPr>
                <w:rFonts w:ascii="Calibri" w:hAnsi="Calibri"/>
                <w:color w:val="231F20"/>
                <w:sz w:val="22"/>
              </w:rPr>
              <w:t>Fish</w:t>
            </w:r>
          </w:p>
          <w:p w:rsidRPr="006F0282" w:rsidR="005C6BC9" w:rsidP="005C6BC9" w:rsidRDefault="005C6BC9" w14:paraId="7768E6BF" w14:textId="77777777">
            <w:pPr>
              <w:pStyle w:val="ListParagraph"/>
              <w:numPr>
                <w:ilvl w:val="0"/>
                <w:numId w:val="8"/>
              </w:numPr>
              <w:rPr>
                <w:rFonts w:ascii="Calibri" w:hAnsi="Calibri" w:cs="Calibri"/>
                <w:color w:val="231F20"/>
                <w:spacing w:val="-4"/>
                <w:sz w:val="22"/>
                <w:szCs w:val="22"/>
              </w:rPr>
            </w:pPr>
            <w:r w:rsidRPr="006F0282">
              <w:rPr>
                <w:rFonts w:ascii="Calibri" w:hAnsi="Calibri"/>
                <w:color w:val="231F20"/>
                <w:sz w:val="22"/>
              </w:rPr>
              <w:t>Cooked fish</w:t>
            </w:r>
          </w:p>
          <w:p w:rsidRPr="006F0282" w:rsidR="005C6BC9" w:rsidP="005C6BC9" w:rsidRDefault="005C6BC9" w14:paraId="4204D9A8" w14:textId="63874EB9">
            <w:pPr>
              <w:pStyle w:val="ListParagraph"/>
              <w:numPr>
                <w:ilvl w:val="0"/>
                <w:numId w:val="8"/>
              </w:numPr>
              <w:rPr>
                <w:rFonts w:ascii="Calibri" w:hAnsi="Calibri" w:cs="Calibri"/>
                <w:sz w:val="22"/>
                <w:szCs w:val="22"/>
              </w:rPr>
            </w:pPr>
            <w:r w:rsidRPr="006F0282">
              <w:rPr>
                <w:rFonts w:ascii="Calibri" w:hAnsi="Calibri"/>
                <w:color w:val="231F20"/>
                <w:sz w:val="22"/>
              </w:rPr>
              <w:t>Bones</w:t>
            </w:r>
          </w:p>
        </w:tc>
        <w:tc>
          <w:tcPr>
            <w:tcW w:w="4508" w:type="dxa"/>
            <w:tcMar/>
          </w:tcPr>
          <w:p w:rsidRPr="006F0282" w:rsidR="005C6BC9" w:rsidP="005C6BC9" w:rsidRDefault="005C6BC9" w14:paraId="7D301EA9" w14:textId="77777777">
            <w:pPr>
              <w:rPr>
                <w:rFonts w:ascii="Calibri" w:hAnsi="Calibri" w:cs="Calibri"/>
                <w:sz w:val="22"/>
                <w:szCs w:val="22"/>
              </w:rPr>
            </w:pPr>
            <w:r w:rsidRPr="006F0282">
              <w:rPr>
                <w:rFonts w:ascii="Calibri" w:hAnsi="Calibri"/>
                <w:sz w:val="22"/>
              </w:rPr>
              <w:t>Peixe</w:t>
            </w:r>
          </w:p>
          <w:p w:rsidRPr="006F0282" w:rsidR="005C6BC9" w:rsidP="005C6BC9" w:rsidRDefault="005C6BC9" w14:paraId="3A15388C" w14:textId="77777777">
            <w:pPr>
              <w:pStyle w:val="ListParagraph"/>
              <w:numPr>
                <w:ilvl w:val="0"/>
                <w:numId w:val="8"/>
              </w:numPr>
              <w:rPr>
                <w:rFonts w:ascii="Calibri" w:hAnsi="Calibri" w:cs="Calibri"/>
                <w:color w:val="231F20"/>
                <w:w w:val="95"/>
                <w:sz w:val="22"/>
                <w:szCs w:val="22"/>
              </w:rPr>
            </w:pPr>
            <w:r w:rsidRPr="006F0282">
              <w:rPr>
                <w:rFonts w:ascii="Calibri" w:hAnsi="Calibri"/>
                <w:color w:val="231F20"/>
                <w:sz w:val="22"/>
              </w:rPr>
              <w:t>Peixe</w:t>
            </w:r>
          </w:p>
          <w:p w:rsidRPr="006F0282" w:rsidR="005C6BC9" w:rsidP="005C6BC9" w:rsidRDefault="005C6BC9" w14:paraId="5B273623" w14:textId="77777777">
            <w:pPr>
              <w:pStyle w:val="ListParagraph"/>
              <w:numPr>
                <w:ilvl w:val="0"/>
                <w:numId w:val="8"/>
              </w:numPr>
              <w:rPr>
                <w:rFonts w:ascii="Calibri" w:hAnsi="Calibri" w:cs="Calibri"/>
                <w:color w:val="231F20"/>
                <w:spacing w:val="-4"/>
                <w:sz w:val="22"/>
                <w:szCs w:val="22"/>
              </w:rPr>
            </w:pPr>
            <w:r w:rsidRPr="006F0282">
              <w:rPr>
                <w:rFonts w:ascii="Calibri" w:hAnsi="Calibri"/>
                <w:color w:val="231F20"/>
                <w:sz w:val="22"/>
              </w:rPr>
              <w:t>Peixe cozinhado</w:t>
            </w:r>
          </w:p>
          <w:p w:rsidRPr="006F0282" w:rsidR="005C6BC9" w:rsidP="00B928C6" w:rsidRDefault="005C6BC9" w14:paraId="2FE7A2AE" w14:textId="0A54D068">
            <w:pPr>
              <w:pStyle w:val="ListParagraph"/>
              <w:numPr>
                <w:ilvl w:val="0"/>
                <w:numId w:val="8"/>
              </w:numPr>
              <w:rPr>
                <w:rFonts w:ascii="Calibri" w:hAnsi="Calibri" w:cs="Calibri"/>
                <w:sz w:val="22"/>
                <w:szCs w:val="22"/>
              </w:rPr>
            </w:pPr>
            <w:r w:rsidRPr="006F0282">
              <w:rPr>
                <w:rFonts w:ascii="Calibri" w:hAnsi="Calibri"/>
                <w:color w:val="231F20"/>
                <w:sz w:val="22"/>
              </w:rPr>
              <w:t>Ossos</w:t>
            </w:r>
          </w:p>
        </w:tc>
      </w:tr>
      <w:tr w:rsidRPr="006F0282" w:rsidR="005C6BC9" w:rsidTr="763A612E" w14:paraId="431BDB48" w14:textId="77777777">
        <w:tc>
          <w:tcPr>
            <w:tcW w:w="4508" w:type="dxa"/>
            <w:tcMar/>
          </w:tcPr>
          <w:p w:rsidRPr="006F0282" w:rsidR="005C6BC9" w:rsidP="005C6BC9" w:rsidRDefault="005C6BC9" w14:paraId="3F43B9A4" w14:textId="77777777">
            <w:pPr>
              <w:rPr>
                <w:rFonts w:ascii="Calibri" w:hAnsi="Calibri" w:cs="Calibri"/>
                <w:sz w:val="22"/>
                <w:szCs w:val="22"/>
              </w:rPr>
            </w:pPr>
            <w:r w:rsidRPr="006F0282">
              <w:rPr>
                <w:rFonts w:ascii="Calibri" w:hAnsi="Calibri"/>
                <w:sz w:val="22"/>
                <w:lang w:val="en-US"/>
              </w:rPr>
              <w:t>Rice, pasta &amp; beans</w:t>
            </w:r>
          </w:p>
          <w:p w:rsidRPr="006F0282" w:rsidR="005C6BC9" w:rsidP="005C6BC9" w:rsidRDefault="005C6BC9" w14:paraId="0BF9F365" w14:textId="77777777">
            <w:pPr>
              <w:pStyle w:val="ListParagraph"/>
              <w:numPr>
                <w:ilvl w:val="0"/>
                <w:numId w:val="9"/>
              </w:numPr>
              <w:rPr>
                <w:rFonts w:ascii="Calibri" w:hAnsi="Calibri" w:cs="Calibri"/>
                <w:color w:val="231F20"/>
                <w:sz w:val="22"/>
                <w:szCs w:val="22"/>
              </w:rPr>
            </w:pPr>
            <w:r w:rsidRPr="006F0282">
              <w:rPr>
                <w:rFonts w:ascii="Calibri" w:hAnsi="Calibri"/>
                <w:color w:val="231F20"/>
                <w:sz w:val="22"/>
              </w:rPr>
              <w:t>Rice</w:t>
            </w:r>
          </w:p>
          <w:p w:rsidRPr="006F0282" w:rsidR="005C6BC9" w:rsidP="005C6BC9" w:rsidRDefault="005C6BC9" w14:paraId="7D1E1F31" w14:textId="77777777">
            <w:pPr>
              <w:pStyle w:val="ListParagraph"/>
              <w:numPr>
                <w:ilvl w:val="0"/>
                <w:numId w:val="9"/>
              </w:numPr>
              <w:rPr>
                <w:rFonts w:ascii="Calibri" w:hAnsi="Calibri" w:cs="Calibri"/>
                <w:color w:val="231F20"/>
                <w:spacing w:val="-6"/>
                <w:sz w:val="22"/>
                <w:szCs w:val="22"/>
              </w:rPr>
            </w:pPr>
            <w:r w:rsidRPr="006F0282">
              <w:rPr>
                <w:rFonts w:ascii="Calibri" w:hAnsi="Calibri"/>
                <w:color w:val="231F20"/>
                <w:sz w:val="22"/>
              </w:rPr>
              <w:t>Pasta</w:t>
            </w:r>
          </w:p>
          <w:p w:rsidRPr="006F0282" w:rsidR="005C6BC9" w:rsidP="005C6BC9" w:rsidRDefault="005C6BC9" w14:paraId="21607979" w14:textId="678FC9DF">
            <w:pPr>
              <w:pStyle w:val="ListParagraph"/>
              <w:numPr>
                <w:ilvl w:val="0"/>
                <w:numId w:val="9"/>
              </w:numPr>
              <w:rPr>
                <w:rFonts w:ascii="Calibri" w:hAnsi="Calibri" w:cs="Calibri"/>
                <w:sz w:val="22"/>
                <w:szCs w:val="22"/>
              </w:rPr>
            </w:pPr>
            <w:r w:rsidRPr="006F0282">
              <w:rPr>
                <w:rFonts w:ascii="Calibri" w:hAnsi="Calibri"/>
                <w:color w:val="231F20"/>
                <w:sz w:val="22"/>
              </w:rPr>
              <w:t>Beans</w:t>
            </w:r>
          </w:p>
        </w:tc>
        <w:tc>
          <w:tcPr>
            <w:tcW w:w="4508" w:type="dxa"/>
            <w:tcMar/>
          </w:tcPr>
          <w:p w:rsidRPr="006F0282" w:rsidR="005C6BC9" w:rsidP="005C6BC9" w:rsidRDefault="005C6BC9" w14:paraId="72CBEAA3" w14:textId="77777777">
            <w:pPr>
              <w:rPr>
                <w:rFonts w:ascii="Calibri" w:hAnsi="Calibri" w:cs="Calibri"/>
                <w:sz w:val="22"/>
                <w:szCs w:val="22"/>
              </w:rPr>
            </w:pPr>
            <w:r w:rsidRPr="006F0282">
              <w:rPr>
                <w:rFonts w:ascii="Calibri" w:hAnsi="Calibri"/>
                <w:sz w:val="22"/>
              </w:rPr>
              <w:t>Arroz, massa e feijão</w:t>
            </w:r>
          </w:p>
          <w:p w:rsidRPr="006F0282" w:rsidR="005C6BC9" w:rsidP="005C6BC9" w:rsidRDefault="005C6BC9" w14:paraId="13F56CA6" w14:textId="77777777">
            <w:pPr>
              <w:pStyle w:val="ListParagraph"/>
              <w:numPr>
                <w:ilvl w:val="0"/>
                <w:numId w:val="9"/>
              </w:numPr>
              <w:rPr>
                <w:rFonts w:ascii="Calibri" w:hAnsi="Calibri" w:cs="Calibri"/>
                <w:color w:val="231F20"/>
                <w:sz w:val="22"/>
                <w:szCs w:val="22"/>
              </w:rPr>
            </w:pPr>
            <w:r w:rsidRPr="006F0282">
              <w:rPr>
                <w:rFonts w:ascii="Calibri" w:hAnsi="Calibri"/>
                <w:color w:val="231F20"/>
                <w:sz w:val="22"/>
              </w:rPr>
              <w:t>Arroz</w:t>
            </w:r>
          </w:p>
          <w:p w:rsidRPr="006F0282" w:rsidR="005C6BC9" w:rsidP="005C6BC9" w:rsidRDefault="005C6BC9" w14:paraId="4955D27A" w14:textId="77777777">
            <w:pPr>
              <w:pStyle w:val="ListParagraph"/>
              <w:numPr>
                <w:ilvl w:val="0"/>
                <w:numId w:val="9"/>
              </w:numPr>
              <w:rPr>
                <w:rFonts w:ascii="Calibri" w:hAnsi="Calibri" w:cs="Calibri"/>
                <w:color w:val="231F20"/>
                <w:spacing w:val="-6"/>
                <w:sz w:val="22"/>
                <w:szCs w:val="22"/>
              </w:rPr>
            </w:pPr>
            <w:r w:rsidRPr="006F0282">
              <w:rPr>
                <w:rFonts w:ascii="Calibri" w:hAnsi="Calibri"/>
                <w:color w:val="231F20"/>
                <w:sz w:val="22"/>
              </w:rPr>
              <w:t>Massa</w:t>
            </w:r>
          </w:p>
          <w:p w:rsidRPr="006F0282" w:rsidR="005C6BC9" w:rsidP="004177F4" w:rsidRDefault="005C6BC9" w14:paraId="327D9627" w14:textId="7C7878AB">
            <w:pPr>
              <w:pStyle w:val="ListParagraph"/>
              <w:numPr>
                <w:ilvl w:val="0"/>
                <w:numId w:val="9"/>
              </w:numPr>
              <w:rPr>
                <w:rFonts w:ascii="Calibri" w:hAnsi="Calibri" w:cs="Calibri"/>
                <w:sz w:val="22"/>
                <w:szCs w:val="22"/>
              </w:rPr>
            </w:pPr>
            <w:r w:rsidRPr="006F0282">
              <w:rPr>
                <w:rFonts w:ascii="Calibri" w:hAnsi="Calibri"/>
                <w:color w:val="231F20"/>
                <w:sz w:val="22"/>
              </w:rPr>
              <w:t>Feijão</w:t>
            </w:r>
          </w:p>
        </w:tc>
      </w:tr>
      <w:tr w:rsidRPr="006F0282" w:rsidR="005C6BC9" w:rsidTr="763A612E" w14:paraId="382A2DD8" w14:textId="77777777">
        <w:tc>
          <w:tcPr>
            <w:tcW w:w="4508" w:type="dxa"/>
            <w:tcMar/>
          </w:tcPr>
          <w:p w:rsidRPr="006F0282" w:rsidR="005C6BC9" w:rsidP="005C6BC9" w:rsidRDefault="005C6BC9" w14:paraId="1EB83B64" w14:textId="47AB1D22">
            <w:pPr>
              <w:rPr>
                <w:rFonts w:ascii="Calibri" w:hAnsi="Calibri" w:cs="Calibri"/>
                <w:sz w:val="22"/>
                <w:szCs w:val="22"/>
              </w:rPr>
            </w:pPr>
            <w:r w:rsidRPr="006F0282">
              <w:rPr>
                <w:rFonts w:ascii="Calibri" w:hAnsi="Calibri"/>
                <w:sz w:val="22"/>
              </w:rPr>
              <w:t>Remember to recycle your mouldy and out of date food, including ready meals removed from their packaging</w:t>
            </w:r>
          </w:p>
        </w:tc>
        <w:tc>
          <w:tcPr>
            <w:tcW w:w="4508" w:type="dxa"/>
            <w:tcMar/>
          </w:tcPr>
          <w:p w:rsidRPr="006F0282" w:rsidR="005C6BC9" w:rsidP="005C6BC9" w:rsidRDefault="005C6BC9" w14:paraId="6A5F4D8E" w14:textId="34BA3CF8">
            <w:pPr>
              <w:rPr>
                <w:rFonts w:ascii="Calibri" w:hAnsi="Calibri" w:cs="Calibri"/>
                <w:sz w:val="22"/>
                <w:szCs w:val="22"/>
              </w:rPr>
            </w:pPr>
            <w:r w:rsidRPr="006F0282">
              <w:rPr>
                <w:rFonts w:ascii="Calibri" w:hAnsi="Calibri"/>
                <w:sz w:val="22"/>
              </w:rPr>
              <w:t>Não se esqueça de reciclar os alimentos com bolor e fora do prazo de validade, incluindo refeições prontas fora da embalagem</w:t>
            </w:r>
          </w:p>
        </w:tc>
      </w:tr>
      <w:tr w:rsidRPr="006F0282" w:rsidR="005C6BC9" w:rsidTr="763A612E" w14:paraId="2865B49A" w14:textId="77777777">
        <w:tc>
          <w:tcPr>
            <w:tcW w:w="4508" w:type="dxa"/>
            <w:tcMar/>
          </w:tcPr>
          <w:p w:rsidRPr="006F0282" w:rsidR="005C6BC9" w:rsidP="005C6BC9" w:rsidRDefault="005C6BC9" w14:paraId="3F618EC1" w14:textId="77777777">
            <w:pPr>
              <w:rPr>
                <w:rFonts w:ascii="Calibri" w:hAnsi="Calibri" w:cs="Calibri"/>
                <w:sz w:val="22"/>
                <w:szCs w:val="22"/>
              </w:rPr>
            </w:pPr>
            <w:r w:rsidRPr="006F0282">
              <w:rPr>
                <w:rFonts w:ascii="Calibri" w:hAnsi="Calibri"/>
                <w:sz w:val="22"/>
              </w:rPr>
              <w:t>* items can also be composted</w:t>
            </w:r>
          </w:p>
          <w:p w:rsidRPr="006F0282" w:rsidR="005C6BC9" w:rsidP="005C6BC9" w:rsidRDefault="005C6BC9" w14:paraId="64148AED" w14:textId="77777777">
            <w:pPr>
              <w:rPr>
                <w:rFonts w:ascii="Calibri" w:hAnsi="Calibri" w:cs="Calibri"/>
                <w:sz w:val="22"/>
                <w:szCs w:val="22"/>
              </w:rPr>
            </w:pPr>
          </w:p>
          <w:p w:rsidRPr="006F0282" w:rsidR="005C6BC9" w:rsidP="005C6BC9" w:rsidRDefault="005C6BC9" w14:paraId="452D894A" w14:textId="1CAE598F">
            <w:pPr>
              <w:rPr>
                <w:rFonts w:ascii="Calibri" w:hAnsi="Calibri" w:cs="Calibri"/>
                <w:sz w:val="22"/>
                <w:szCs w:val="22"/>
              </w:rPr>
            </w:pPr>
            <w:r w:rsidRPr="006F0282">
              <w:rPr>
                <w:rFonts w:ascii="Calibri" w:hAnsi="Calibri"/>
                <w:sz w:val="22"/>
              </w:rPr>
              <w:t>For more information on communal composting visit newham.gov.uk/composting</w:t>
            </w:r>
          </w:p>
        </w:tc>
        <w:tc>
          <w:tcPr>
            <w:tcW w:w="4508" w:type="dxa"/>
            <w:tcMar/>
          </w:tcPr>
          <w:p w:rsidRPr="006F0282" w:rsidR="005C6BC9" w:rsidP="005C6BC9" w:rsidRDefault="005C6BC9" w14:paraId="67C1D1E1" w14:textId="77777777">
            <w:pPr>
              <w:rPr>
                <w:rFonts w:ascii="Calibri" w:hAnsi="Calibri" w:cs="Calibri"/>
                <w:sz w:val="22"/>
                <w:szCs w:val="22"/>
              </w:rPr>
            </w:pPr>
            <w:r w:rsidRPr="006F0282">
              <w:rPr>
                <w:rFonts w:ascii="Calibri" w:hAnsi="Calibri"/>
                <w:sz w:val="22"/>
              </w:rPr>
              <w:t>* estes resíduos também podem ser compostados</w:t>
            </w:r>
          </w:p>
          <w:p w:rsidRPr="006F0282" w:rsidR="005C6BC9" w:rsidP="005C6BC9" w:rsidRDefault="005C6BC9" w14:paraId="119D9223" w14:textId="77777777">
            <w:pPr>
              <w:rPr>
                <w:rFonts w:ascii="Calibri" w:hAnsi="Calibri" w:cs="Calibri"/>
                <w:sz w:val="22"/>
                <w:szCs w:val="22"/>
              </w:rPr>
            </w:pPr>
          </w:p>
          <w:p w:rsidRPr="006F0282" w:rsidR="005C6BC9" w:rsidP="005C6BC9" w:rsidRDefault="005C6BC9" w14:paraId="5BF7042C" w14:textId="64FC03AE">
            <w:pPr>
              <w:rPr>
                <w:rFonts w:ascii="Calibri" w:hAnsi="Calibri" w:cs="Calibri"/>
                <w:sz w:val="22"/>
                <w:szCs w:val="22"/>
              </w:rPr>
            </w:pPr>
            <w:r w:rsidRPr="006F0282">
              <w:rPr>
                <w:rFonts w:ascii="Calibri" w:hAnsi="Calibri"/>
                <w:sz w:val="22"/>
              </w:rPr>
              <w:t>Para obter mais informações sobre a compostagem comunitária, visite newham.gov.uk/composting</w:t>
            </w:r>
          </w:p>
        </w:tc>
      </w:tr>
      <w:tr w:rsidRPr="006F0282" w:rsidR="005C6BC9" w:rsidTr="763A612E" w14:paraId="4BC25BEF" w14:textId="77777777">
        <w:tc>
          <w:tcPr>
            <w:tcW w:w="4508" w:type="dxa"/>
            <w:tcMar/>
          </w:tcPr>
          <w:p w:rsidRPr="006F0282" w:rsidR="005C6BC9" w:rsidP="005C6BC9" w:rsidRDefault="005C6BC9" w14:paraId="60CE4498" w14:textId="24AD03AA">
            <w:pPr>
              <w:rPr>
                <w:rFonts w:ascii="Calibri" w:hAnsi="Calibri" w:cs="Calibri"/>
                <w:b/>
                <w:bCs/>
                <w:sz w:val="22"/>
                <w:szCs w:val="22"/>
              </w:rPr>
            </w:pPr>
            <w:r w:rsidRPr="006F0282">
              <w:rPr>
                <w:rFonts w:ascii="Calibri" w:hAnsi="Calibri"/>
                <w:b/>
                <w:sz w:val="22"/>
              </w:rPr>
              <w:t xml:space="preserve">Please </w:t>
            </w:r>
            <w:r w:rsidRPr="006F0282">
              <w:rPr>
                <w:rFonts w:ascii="Calibri" w:hAnsi="Calibri"/>
                <w:b/>
                <w:color w:val="FF0000"/>
                <w:sz w:val="22"/>
              </w:rPr>
              <w:t xml:space="preserve">do not </w:t>
            </w:r>
            <w:r w:rsidRPr="006F0282">
              <w:rPr>
                <w:rFonts w:ascii="Calibri" w:hAnsi="Calibri"/>
                <w:b/>
                <w:sz w:val="22"/>
              </w:rPr>
              <w:t>put any of these materials in your caddy or food waste recycling bin</w:t>
            </w:r>
          </w:p>
        </w:tc>
        <w:tc>
          <w:tcPr>
            <w:tcW w:w="4508" w:type="dxa"/>
            <w:tcMar/>
          </w:tcPr>
          <w:p w:rsidRPr="006F0282" w:rsidR="005C6BC9" w:rsidP="005C6BC9" w:rsidRDefault="005C6BC9" w14:paraId="658AA35B" w14:textId="3326288B">
            <w:pPr>
              <w:rPr>
                <w:rFonts w:ascii="Calibri" w:hAnsi="Calibri" w:cs="Calibri"/>
                <w:sz w:val="22"/>
                <w:szCs w:val="22"/>
              </w:rPr>
            </w:pPr>
            <w:r w:rsidRPr="006F0282">
              <w:rPr>
                <w:rFonts w:ascii="Calibri" w:hAnsi="Calibri"/>
                <w:b/>
                <w:color w:val="FF0000"/>
                <w:sz w:val="22"/>
              </w:rPr>
              <w:t>Não</w:t>
            </w:r>
            <w:r w:rsidRPr="006F0282">
              <w:rPr>
                <w:rFonts w:ascii="Calibri" w:hAnsi="Calibri"/>
                <w:b/>
                <w:sz w:val="22"/>
              </w:rPr>
              <w:t xml:space="preserve"> coloque nenhum destes materiais no seu recipiente ou contentor de reciclagem de resíduos alimentares</w:t>
            </w:r>
          </w:p>
        </w:tc>
      </w:tr>
      <w:tr w:rsidRPr="006F0282" w:rsidR="005C6BC9" w:rsidTr="763A612E" w14:paraId="59BD48A0" w14:textId="77777777">
        <w:tc>
          <w:tcPr>
            <w:tcW w:w="4508" w:type="dxa"/>
            <w:tcMar/>
          </w:tcPr>
          <w:p w:rsidRPr="006F0282" w:rsidR="005C6BC9" w:rsidP="005C6BC9" w:rsidRDefault="005C6BC9" w14:paraId="0DEB8023" w14:textId="77777777">
            <w:pPr>
              <w:rPr>
                <w:rFonts w:ascii="Calibri" w:hAnsi="Calibri" w:cs="Calibri"/>
                <w:color w:val="231F20"/>
                <w:sz w:val="22"/>
                <w:szCs w:val="22"/>
              </w:rPr>
            </w:pPr>
            <w:r w:rsidRPr="006F0282">
              <w:rPr>
                <w:rFonts w:ascii="Calibri" w:hAnsi="Calibri"/>
                <w:color w:val="231F20"/>
                <w:sz w:val="22"/>
              </w:rPr>
              <w:t>Packaging of any kind</w:t>
            </w:r>
          </w:p>
          <w:p w:rsidRPr="006F0282" w:rsidR="005C6BC9" w:rsidP="005C6BC9" w:rsidRDefault="005C6BC9" w14:paraId="0D716809" w14:textId="77777777">
            <w:pPr>
              <w:rPr>
                <w:rFonts w:ascii="Calibri" w:hAnsi="Calibri" w:cs="Calibri"/>
                <w:color w:val="231F20"/>
                <w:sz w:val="22"/>
                <w:szCs w:val="22"/>
              </w:rPr>
            </w:pPr>
            <w:r w:rsidRPr="006F0282">
              <w:rPr>
                <w:rFonts w:ascii="Calibri" w:hAnsi="Calibri"/>
                <w:color w:val="231F20"/>
                <w:sz w:val="22"/>
              </w:rPr>
              <w:t>Liquids such as milk</w:t>
            </w:r>
          </w:p>
          <w:p w:rsidRPr="006F0282" w:rsidR="005C6BC9" w:rsidP="005C6BC9" w:rsidRDefault="005C6BC9" w14:paraId="3BF7B644" w14:textId="77777777">
            <w:pPr>
              <w:rPr>
                <w:rFonts w:ascii="Calibri" w:hAnsi="Calibri" w:cs="Calibri"/>
                <w:color w:val="231F20"/>
                <w:spacing w:val="-4"/>
                <w:sz w:val="22"/>
                <w:szCs w:val="22"/>
              </w:rPr>
            </w:pPr>
            <w:r w:rsidRPr="006F0282">
              <w:rPr>
                <w:rFonts w:ascii="Calibri" w:hAnsi="Calibri"/>
                <w:color w:val="231F20"/>
                <w:sz w:val="22"/>
              </w:rPr>
              <w:t>Oil or liquid fat</w:t>
            </w:r>
          </w:p>
          <w:p w:rsidRPr="006F0282" w:rsidR="005C6BC9" w:rsidP="005C6BC9" w:rsidRDefault="005C6BC9" w14:paraId="7A4DB8D6" w14:textId="1230D9F8">
            <w:pPr>
              <w:rPr>
                <w:rFonts w:ascii="Calibri" w:hAnsi="Calibri" w:cs="Calibri"/>
                <w:sz w:val="22"/>
                <w:szCs w:val="22"/>
              </w:rPr>
            </w:pPr>
            <w:r w:rsidRPr="006F0282">
              <w:rPr>
                <w:rFonts w:ascii="Calibri" w:hAnsi="Calibri"/>
                <w:color w:val="231F20"/>
                <w:sz w:val="22"/>
              </w:rPr>
              <w:t>Any material that is not food waste</w:t>
            </w:r>
          </w:p>
        </w:tc>
        <w:tc>
          <w:tcPr>
            <w:tcW w:w="4508" w:type="dxa"/>
            <w:tcMar/>
          </w:tcPr>
          <w:p w:rsidRPr="006F0282" w:rsidR="005C6BC9" w:rsidP="005C6BC9" w:rsidRDefault="005C6BC9" w14:paraId="59EE1969" w14:textId="77777777">
            <w:pPr>
              <w:rPr>
                <w:rFonts w:ascii="Calibri" w:hAnsi="Calibri" w:cs="Calibri"/>
                <w:color w:val="231F20"/>
                <w:sz w:val="22"/>
                <w:szCs w:val="22"/>
              </w:rPr>
            </w:pPr>
            <w:r w:rsidRPr="006F0282">
              <w:rPr>
                <w:rFonts w:ascii="Calibri" w:hAnsi="Calibri"/>
                <w:color w:val="231F20"/>
                <w:sz w:val="22"/>
              </w:rPr>
              <w:t>Embalagens de qualquer tipo</w:t>
            </w:r>
          </w:p>
          <w:p w:rsidRPr="006F0282" w:rsidR="005C6BC9" w:rsidP="005C6BC9" w:rsidRDefault="005C6BC9" w14:paraId="1E51C4D6" w14:textId="77777777">
            <w:pPr>
              <w:rPr>
                <w:rFonts w:ascii="Calibri" w:hAnsi="Calibri" w:cs="Calibri"/>
                <w:color w:val="231F20"/>
                <w:sz w:val="22"/>
                <w:szCs w:val="22"/>
              </w:rPr>
            </w:pPr>
            <w:r w:rsidRPr="006F0282">
              <w:rPr>
                <w:rFonts w:ascii="Calibri" w:hAnsi="Calibri"/>
                <w:color w:val="231F20"/>
                <w:sz w:val="22"/>
              </w:rPr>
              <w:t>Líquidos, como o leite</w:t>
            </w:r>
          </w:p>
          <w:p w:rsidRPr="006F0282" w:rsidR="005C6BC9" w:rsidP="005C6BC9" w:rsidRDefault="005C6BC9" w14:paraId="41F90A9A" w14:textId="77777777">
            <w:pPr>
              <w:rPr>
                <w:rFonts w:ascii="Calibri" w:hAnsi="Calibri" w:cs="Calibri"/>
                <w:color w:val="231F20"/>
                <w:spacing w:val="-4"/>
                <w:sz w:val="22"/>
                <w:szCs w:val="22"/>
              </w:rPr>
            </w:pPr>
            <w:r w:rsidRPr="006F0282">
              <w:rPr>
                <w:rFonts w:ascii="Calibri" w:hAnsi="Calibri"/>
                <w:color w:val="231F20"/>
                <w:sz w:val="22"/>
              </w:rPr>
              <w:t>Óleo ou gordura líquida</w:t>
            </w:r>
          </w:p>
          <w:p w:rsidRPr="006F0282" w:rsidR="005C6BC9" w:rsidP="005C6BC9" w:rsidRDefault="005C6BC9" w14:paraId="3CADECB7" w14:textId="0A188D04">
            <w:pPr>
              <w:rPr>
                <w:rFonts w:ascii="Calibri" w:hAnsi="Calibri" w:cs="Calibri"/>
                <w:sz w:val="22"/>
                <w:szCs w:val="22"/>
              </w:rPr>
            </w:pPr>
            <w:r w:rsidRPr="006F0282">
              <w:rPr>
                <w:rFonts w:ascii="Calibri" w:hAnsi="Calibri"/>
                <w:color w:val="231F20"/>
                <w:sz w:val="22"/>
              </w:rPr>
              <w:t>Qualquer material que não seja um resíduo alimentar</w:t>
            </w:r>
          </w:p>
        </w:tc>
      </w:tr>
      <w:tr w:rsidRPr="006F0282" w:rsidR="005C6BC9" w:rsidTr="763A612E" w14:paraId="6E1D1F9E" w14:textId="77777777">
        <w:tc>
          <w:tcPr>
            <w:tcW w:w="4508" w:type="dxa"/>
            <w:tcMar/>
          </w:tcPr>
          <w:p w:rsidRPr="006F0282" w:rsidR="005C6BC9" w:rsidP="005C6BC9" w:rsidRDefault="005C6BC9" w14:paraId="4D98198F" w14:textId="3BB35953">
            <w:pPr>
              <w:pStyle w:val="ListParagraph"/>
              <w:numPr>
                <w:ilvl w:val="0"/>
                <w:numId w:val="1"/>
              </w:numPr>
              <w:rPr>
                <w:rFonts w:ascii="Calibri" w:hAnsi="Calibri" w:cs="Calibri"/>
                <w:b/>
                <w:bCs/>
                <w:sz w:val="22"/>
                <w:szCs w:val="22"/>
              </w:rPr>
            </w:pPr>
            <w:r w:rsidRPr="006F0282">
              <w:rPr>
                <w:rFonts w:ascii="Calibri" w:hAnsi="Calibri"/>
                <w:b/>
                <w:sz w:val="22"/>
              </w:rPr>
              <w:t>Recycling your food waste has never been easier</w:t>
            </w:r>
          </w:p>
        </w:tc>
        <w:tc>
          <w:tcPr>
            <w:tcW w:w="4508" w:type="dxa"/>
            <w:tcMar/>
          </w:tcPr>
          <w:p w:rsidRPr="006F0282" w:rsidR="005C6BC9" w:rsidP="005C6BC9" w:rsidRDefault="005C6BC9" w14:paraId="0229C4D9" w14:textId="6AE68879">
            <w:pPr>
              <w:pStyle w:val="ListParagraph"/>
              <w:numPr>
                <w:ilvl w:val="0"/>
                <w:numId w:val="15"/>
              </w:numPr>
              <w:rPr>
                <w:rFonts w:ascii="Calibri" w:hAnsi="Calibri" w:cs="Calibri"/>
                <w:sz w:val="22"/>
                <w:szCs w:val="22"/>
              </w:rPr>
            </w:pPr>
            <w:r w:rsidRPr="006F0282">
              <w:rPr>
                <w:rFonts w:ascii="Calibri" w:hAnsi="Calibri"/>
                <w:b/>
                <w:sz w:val="22"/>
              </w:rPr>
              <w:t>Nunca foi tão fácil reciclar os seus resíduos alimentares</w:t>
            </w:r>
          </w:p>
        </w:tc>
      </w:tr>
      <w:tr w:rsidRPr="006F0282" w:rsidR="005C6BC9" w:rsidTr="763A612E" w14:paraId="7EC7B8A9" w14:textId="77777777">
        <w:tc>
          <w:tcPr>
            <w:tcW w:w="4508" w:type="dxa"/>
            <w:tcMar/>
          </w:tcPr>
          <w:p w:rsidRPr="006F0282" w:rsidR="005C6BC9" w:rsidP="005C6BC9" w:rsidRDefault="005C6BC9" w14:paraId="6E52DF84" w14:textId="17E0FB47">
            <w:pPr>
              <w:rPr>
                <w:rFonts w:ascii="Calibri" w:hAnsi="Calibri" w:cs="Calibri"/>
                <w:b/>
                <w:bCs/>
                <w:sz w:val="22"/>
                <w:szCs w:val="22"/>
              </w:rPr>
            </w:pPr>
            <w:r w:rsidRPr="006F0282">
              <w:rPr>
                <w:rFonts w:ascii="Calibri" w:hAnsi="Calibri"/>
                <w:b/>
                <w:sz w:val="22"/>
              </w:rPr>
              <w:t>We will provide a convenient weekly food waste recycling service.</w:t>
            </w:r>
          </w:p>
        </w:tc>
        <w:tc>
          <w:tcPr>
            <w:tcW w:w="4508" w:type="dxa"/>
            <w:tcMar/>
          </w:tcPr>
          <w:p w:rsidRPr="006F0282" w:rsidR="005C6BC9" w:rsidP="005C6BC9" w:rsidRDefault="005C6BC9" w14:paraId="539EF955" w14:textId="290E88BD">
            <w:pPr>
              <w:rPr>
                <w:rFonts w:ascii="Calibri" w:hAnsi="Calibri" w:cs="Calibri"/>
                <w:sz w:val="22"/>
                <w:szCs w:val="22"/>
              </w:rPr>
            </w:pPr>
            <w:r w:rsidRPr="006F0282">
              <w:rPr>
                <w:rFonts w:ascii="Calibri" w:hAnsi="Calibri"/>
                <w:b/>
                <w:sz w:val="22"/>
              </w:rPr>
              <w:t>Prestaremos um cómodo serviço semanal de recolha de resíduos alimentares para reciclagem.</w:t>
            </w:r>
          </w:p>
        </w:tc>
      </w:tr>
      <w:tr w:rsidRPr="006F0282" w:rsidR="005C6BC9" w:rsidTr="763A612E" w14:paraId="08A4A63E" w14:textId="77777777">
        <w:tc>
          <w:tcPr>
            <w:tcW w:w="4508" w:type="dxa"/>
            <w:tcMar/>
          </w:tcPr>
          <w:p w:rsidRPr="006F0282" w:rsidR="005C6BC9" w:rsidP="005C6BC9" w:rsidRDefault="005C6BC9" w14:paraId="3A3D263A" w14:textId="77777777">
            <w:pPr>
              <w:pStyle w:val="ListParagraph"/>
              <w:numPr>
                <w:ilvl w:val="0"/>
                <w:numId w:val="10"/>
              </w:numPr>
              <w:rPr>
                <w:rFonts w:ascii="Calibri" w:hAnsi="Calibri" w:cs="Calibri"/>
                <w:sz w:val="22"/>
                <w:szCs w:val="22"/>
              </w:rPr>
            </w:pPr>
            <w:r w:rsidRPr="006F0282">
              <w:rPr>
                <w:rFonts w:ascii="Calibri" w:hAnsi="Calibri"/>
                <w:sz w:val="22"/>
              </w:rPr>
              <w:t>Line your kitchen caddy with your preferred liner before filling it with you food waste.</w:t>
            </w:r>
          </w:p>
          <w:p w:rsidRPr="006F0282" w:rsidR="005C6BC9" w:rsidP="005C6BC9" w:rsidRDefault="005C6BC9" w14:paraId="2B1D9FCF" w14:textId="77777777">
            <w:pPr>
              <w:pStyle w:val="ListParagraph"/>
              <w:ind w:left="27"/>
              <w:rPr>
                <w:rFonts w:ascii="Calibri" w:hAnsi="Calibri" w:cs="Calibri"/>
                <w:sz w:val="22"/>
                <w:szCs w:val="22"/>
              </w:rPr>
            </w:pPr>
          </w:p>
          <w:p w:rsidRPr="006F0282" w:rsidR="005C6BC9" w:rsidP="005C6BC9" w:rsidRDefault="005C6BC9" w14:paraId="6D74E85C" w14:textId="77777777">
            <w:pPr>
              <w:pStyle w:val="ListParagraph"/>
              <w:ind w:left="27"/>
              <w:rPr>
                <w:rFonts w:ascii="Calibri" w:hAnsi="Calibri" w:cs="Calibri"/>
                <w:b/>
                <w:color w:val="231F20"/>
                <w:spacing w:val="-5"/>
                <w:sz w:val="22"/>
                <w:szCs w:val="22"/>
              </w:rPr>
            </w:pPr>
            <w:r w:rsidRPr="006F0282">
              <w:rPr>
                <w:rFonts w:ascii="Calibri" w:hAnsi="Calibri"/>
                <w:b/>
                <w:color w:val="231F20"/>
                <w:sz w:val="22"/>
              </w:rPr>
              <w:t>Top tip</w:t>
            </w:r>
          </w:p>
          <w:p w:rsidRPr="006F0282" w:rsidR="005C6BC9" w:rsidP="005C6BC9" w:rsidRDefault="005C6BC9" w14:paraId="52FD9F7B" w14:textId="77777777">
            <w:pPr>
              <w:pStyle w:val="ListParagraph"/>
              <w:ind w:left="27"/>
              <w:rPr>
                <w:rFonts w:ascii="Calibri" w:hAnsi="Calibri" w:cs="Calibri"/>
                <w:color w:val="231F20"/>
                <w:sz w:val="22"/>
                <w:szCs w:val="22"/>
              </w:rPr>
            </w:pPr>
            <w:r w:rsidRPr="006F0282">
              <w:rPr>
                <w:rFonts w:ascii="Calibri" w:hAnsi="Calibri"/>
                <w:color w:val="231F20"/>
                <w:sz w:val="22"/>
              </w:rPr>
              <w:t>If you would rather use your own indoor container that’s fine</w:t>
            </w:r>
          </w:p>
          <w:p w:rsidRPr="006F0282" w:rsidR="005C6BC9" w:rsidP="005C6BC9" w:rsidRDefault="005C6BC9" w14:paraId="4F041A36" w14:textId="6E7590D7">
            <w:pPr>
              <w:pStyle w:val="ListParagraph"/>
              <w:ind w:left="27"/>
              <w:rPr>
                <w:rFonts w:ascii="Calibri" w:hAnsi="Calibri" w:cs="Calibri"/>
                <w:sz w:val="22"/>
                <w:szCs w:val="22"/>
              </w:rPr>
            </w:pPr>
            <w:r w:rsidRPr="006F0282">
              <w:rPr>
                <w:rFonts w:ascii="Calibri" w:hAnsi="Calibri"/>
                <w:color w:val="231F20"/>
                <w:sz w:val="22"/>
              </w:rPr>
              <w:t>– do whatever works for you.</w:t>
            </w:r>
          </w:p>
        </w:tc>
        <w:tc>
          <w:tcPr>
            <w:tcW w:w="4508" w:type="dxa"/>
            <w:tcMar/>
          </w:tcPr>
          <w:p w:rsidRPr="006F0282" w:rsidR="005C6BC9" w:rsidP="006F0282" w:rsidRDefault="005C6BC9" w14:paraId="2DA07B06" w14:textId="502ED68A">
            <w:pPr>
              <w:pStyle w:val="ListParagraph"/>
              <w:numPr>
                <w:ilvl w:val="0"/>
                <w:numId w:val="18"/>
              </w:numPr>
              <w:rPr>
                <w:rFonts w:ascii="Calibri" w:hAnsi="Calibri" w:cs="Calibri"/>
                <w:sz w:val="22"/>
                <w:szCs w:val="22"/>
              </w:rPr>
            </w:pPr>
            <w:r w:rsidRPr="006F0282">
              <w:rPr>
                <w:rFonts w:ascii="Calibri" w:hAnsi="Calibri"/>
                <w:sz w:val="22"/>
              </w:rPr>
              <w:t>Forre o seu recipiente de cozinha com o saco da sua preferência antes de o encher com os seus resíduos alimentares.</w:t>
            </w:r>
          </w:p>
          <w:p w:rsidRPr="006F0282" w:rsidR="005C6BC9" w:rsidP="005C6BC9" w:rsidRDefault="005C6BC9" w14:paraId="009C7026" w14:textId="77777777">
            <w:pPr>
              <w:pStyle w:val="ListParagraph"/>
              <w:ind w:left="27"/>
              <w:rPr>
                <w:rFonts w:ascii="Calibri" w:hAnsi="Calibri" w:cs="Calibri"/>
                <w:sz w:val="22"/>
                <w:szCs w:val="22"/>
              </w:rPr>
            </w:pPr>
          </w:p>
          <w:p w:rsidRPr="006F0282" w:rsidR="005C6BC9" w:rsidP="005C6BC9" w:rsidRDefault="005C6BC9" w14:paraId="0C87028D" w14:textId="77777777">
            <w:pPr>
              <w:pStyle w:val="ListParagraph"/>
              <w:ind w:left="27"/>
              <w:rPr>
                <w:rFonts w:ascii="Calibri" w:hAnsi="Calibri" w:cs="Calibri"/>
                <w:b/>
                <w:color w:val="231F20"/>
                <w:spacing w:val="-5"/>
                <w:sz w:val="22"/>
                <w:szCs w:val="22"/>
              </w:rPr>
            </w:pPr>
            <w:r w:rsidRPr="006F0282">
              <w:rPr>
                <w:rFonts w:ascii="Calibri" w:hAnsi="Calibri"/>
                <w:b/>
                <w:color w:val="231F20"/>
                <w:sz w:val="22"/>
              </w:rPr>
              <w:t>Dica útil</w:t>
            </w:r>
          </w:p>
          <w:p w:rsidRPr="006F0282" w:rsidR="005C6BC9" w:rsidP="005C6BC9" w:rsidRDefault="005C6BC9" w14:paraId="32799D29" w14:textId="77777777">
            <w:pPr>
              <w:pStyle w:val="ListParagraph"/>
              <w:ind w:left="27"/>
              <w:rPr>
                <w:rFonts w:ascii="Calibri" w:hAnsi="Calibri" w:cs="Calibri"/>
                <w:color w:val="231F20"/>
                <w:sz w:val="22"/>
                <w:szCs w:val="22"/>
              </w:rPr>
            </w:pPr>
            <w:r w:rsidRPr="006F0282">
              <w:rPr>
                <w:rFonts w:ascii="Calibri" w:hAnsi="Calibri"/>
                <w:color w:val="231F20"/>
                <w:sz w:val="22"/>
              </w:rPr>
              <w:t>Se preferir utilizar o seu próprio recipiente interior, pode fazê-lo</w:t>
            </w:r>
          </w:p>
          <w:p w:rsidRPr="006F0282" w:rsidR="005C6BC9" w:rsidP="005C6BC9" w:rsidRDefault="005C6BC9" w14:paraId="2C7B9834" w14:textId="7E8F0D3D">
            <w:pPr>
              <w:rPr>
                <w:rFonts w:ascii="Calibri" w:hAnsi="Calibri" w:cs="Calibri"/>
                <w:sz w:val="22"/>
                <w:szCs w:val="22"/>
              </w:rPr>
            </w:pPr>
            <w:r w:rsidRPr="006F0282">
              <w:rPr>
                <w:rFonts w:ascii="Calibri" w:hAnsi="Calibri"/>
                <w:color w:val="231F20"/>
                <w:sz w:val="22"/>
              </w:rPr>
              <w:t>- faça o que for mais conveniente para si.</w:t>
            </w:r>
          </w:p>
        </w:tc>
      </w:tr>
      <w:tr w:rsidRPr="006F0282" w:rsidR="005C6BC9" w:rsidTr="763A612E" w14:paraId="55BBB681" w14:textId="77777777">
        <w:tc>
          <w:tcPr>
            <w:tcW w:w="4508" w:type="dxa"/>
            <w:tcMar/>
          </w:tcPr>
          <w:p w:rsidRPr="006F0282" w:rsidR="005C6BC9" w:rsidP="005C6BC9" w:rsidRDefault="005C6BC9" w14:paraId="3C12ACED" w14:textId="77777777">
            <w:pPr>
              <w:pStyle w:val="ListParagraph"/>
              <w:numPr>
                <w:ilvl w:val="0"/>
                <w:numId w:val="11"/>
              </w:numPr>
              <w:rPr>
                <w:rFonts w:ascii="Calibri" w:hAnsi="Calibri" w:cs="Calibri"/>
                <w:sz w:val="22"/>
                <w:szCs w:val="22"/>
              </w:rPr>
            </w:pPr>
            <w:r w:rsidRPr="006F0282">
              <w:rPr>
                <w:rFonts w:ascii="Calibri" w:hAnsi="Calibri"/>
                <w:sz w:val="22"/>
              </w:rPr>
              <w:t>When full, tie your liner and empty your kitchen caddy into your outside food waste recycling bin</w:t>
            </w:r>
          </w:p>
          <w:p w:rsidRPr="006F0282" w:rsidR="005C6BC9" w:rsidP="005C6BC9" w:rsidRDefault="005C6BC9" w14:paraId="0FF2F115" w14:textId="77777777">
            <w:pPr>
              <w:pStyle w:val="ListParagraph"/>
              <w:ind w:left="27"/>
              <w:rPr>
                <w:rFonts w:ascii="Calibri" w:hAnsi="Calibri" w:cs="Calibri"/>
                <w:sz w:val="22"/>
                <w:szCs w:val="22"/>
              </w:rPr>
            </w:pPr>
          </w:p>
          <w:p w:rsidR="4F34D6DD" w:rsidP="4F34D6DD" w:rsidRDefault="4F34D6DD" w14:paraId="2098B8F7" w14:textId="582AC26B">
            <w:pPr>
              <w:pStyle w:val="ListParagraph"/>
              <w:ind w:left="27"/>
              <w:rPr>
                <w:rFonts w:ascii="Calibri" w:hAnsi="Calibri"/>
                <w:b w:val="1"/>
                <w:bCs w:val="1"/>
                <w:color w:val="231F20"/>
                <w:sz w:val="22"/>
                <w:szCs w:val="22"/>
              </w:rPr>
            </w:pPr>
          </w:p>
          <w:p w:rsidRPr="006F0282" w:rsidR="005C6BC9" w:rsidP="005C6BC9" w:rsidRDefault="005C6BC9" w14:paraId="69FACB81" w14:textId="77777777">
            <w:pPr>
              <w:pStyle w:val="ListParagraph"/>
              <w:ind w:left="27"/>
              <w:rPr>
                <w:rFonts w:ascii="Calibri" w:hAnsi="Calibri" w:cs="Calibri"/>
                <w:b/>
                <w:color w:val="231F20"/>
                <w:sz w:val="22"/>
                <w:szCs w:val="22"/>
              </w:rPr>
            </w:pPr>
            <w:r w:rsidRPr="006F0282">
              <w:rPr>
                <w:rFonts w:ascii="Calibri" w:hAnsi="Calibri"/>
                <w:b/>
                <w:color w:val="231F20"/>
                <w:sz w:val="22"/>
              </w:rPr>
              <w:t>Top tip</w:t>
            </w:r>
          </w:p>
          <w:p w:rsidRPr="006F0282" w:rsidR="005C6BC9" w:rsidP="005C6BC9" w:rsidRDefault="005C6BC9" w14:paraId="3D2A3216" w14:textId="20676F86">
            <w:pPr>
              <w:spacing w:before="66" w:line="256" w:lineRule="auto"/>
              <w:ind w:left="112"/>
              <w:rPr>
                <w:rFonts w:ascii="Calibri" w:hAnsi="Calibri" w:cs="Calibri"/>
                <w:color w:val="000000"/>
                <w:sz w:val="22"/>
                <w:szCs w:val="22"/>
              </w:rPr>
            </w:pPr>
            <w:r w:rsidRPr="006F0282">
              <w:rPr>
                <w:rFonts w:ascii="Calibri" w:hAnsi="Calibri"/>
                <w:color w:val="231F20"/>
                <w:sz w:val="22"/>
              </w:rPr>
              <w:t>Remember to not let your caddy get too full before emptying it.</w:t>
            </w:r>
          </w:p>
          <w:p w:rsidRPr="006F0282" w:rsidR="005C6BC9" w:rsidP="005C6BC9" w:rsidRDefault="005C6BC9" w14:paraId="2F8A5897" w14:textId="65B76EA5">
            <w:pPr>
              <w:pStyle w:val="ListParagraph"/>
              <w:ind w:left="27"/>
              <w:rPr>
                <w:rFonts w:ascii="Calibri" w:hAnsi="Calibri" w:cs="Calibri"/>
                <w:sz w:val="22"/>
                <w:szCs w:val="22"/>
              </w:rPr>
            </w:pPr>
          </w:p>
        </w:tc>
        <w:tc>
          <w:tcPr>
            <w:tcW w:w="4508" w:type="dxa"/>
            <w:tcMar/>
          </w:tcPr>
          <w:p w:rsidRPr="006F0282" w:rsidR="005C6BC9" w:rsidP="006F0282" w:rsidRDefault="005C6BC9" w14:paraId="50FBCF76" w14:textId="2BD34B0F">
            <w:pPr>
              <w:pStyle w:val="ListParagraph"/>
              <w:numPr>
                <w:ilvl w:val="0"/>
                <w:numId w:val="18"/>
              </w:numPr>
              <w:rPr>
                <w:rFonts w:ascii="Calibri" w:hAnsi="Calibri" w:cs="Calibri"/>
                <w:sz w:val="22"/>
                <w:szCs w:val="22"/>
              </w:rPr>
            </w:pPr>
            <w:r w:rsidRPr="006F0282">
              <w:rPr>
                <w:rFonts w:ascii="Calibri" w:hAnsi="Calibri"/>
                <w:sz w:val="22"/>
              </w:rPr>
              <w:t>Quando estiver cheio, ate o saco e despeje o recipiente de cozinha no seu contentor exterior de reciclagem de resíduos alimentares</w:t>
            </w:r>
          </w:p>
          <w:p w:rsidRPr="006F0282" w:rsidR="005C6BC9" w:rsidP="005C6BC9" w:rsidRDefault="005C6BC9" w14:paraId="6752D27B" w14:textId="77777777">
            <w:pPr>
              <w:pStyle w:val="ListParagraph"/>
              <w:ind w:left="27"/>
              <w:rPr>
                <w:rFonts w:ascii="Calibri" w:hAnsi="Calibri" w:cs="Calibri"/>
                <w:sz w:val="22"/>
                <w:szCs w:val="22"/>
              </w:rPr>
            </w:pPr>
          </w:p>
          <w:p w:rsidRPr="006F0282" w:rsidR="005C6BC9" w:rsidP="005C6BC9" w:rsidRDefault="005C6BC9" w14:paraId="6F61B91C" w14:textId="77777777">
            <w:pPr>
              <w:pStyle w:val="ListParagraph"/>
              <w:ind w:left="27"/>
              <w:rPr>
                <w:rFonts w:ascii="Calibri" w:hAnsi="Calibri" w:cs="Calibri"/>
                <w:b/>
                <w:color w:val="231F20"/>
                <w:sz w:val="22"/>
                <w:szCs w:val="22"/>
              </w:rPr>
            </w:pPr>
            <w:r w:rsidRPr="006F0282">
              <w:rPr>
                <w:rFonts w:ascii="Calibri" w:hAnsi="Calibri"/>
                <w:b/>
                <w:color w:val="231F20"/>
                <w:sz w:val="22"/>
              </w:rPr>
              <w:t>Dica útil</w:t>
            </w:r>
          </w:p>
          <w:p w:rsidRPr="006F0282" w:rsidR="005C6BC9" w:rsidP="005C6BC9" w:rsidRDefault="005C6BC9" w14:paraId="13074DC0" w14:textId="77777777">
            <w:pPr>
              <w:spacing w:before="66" w:line="256" w:lineRule="auto"/>
              <w:ind w:left="112"/>
              <w:rPr>
                <w:rFonts w:ascii="Calibri" w:hAnsi="Calibri" w:cs="Calibri"/>
                <w:color w:val="000000"/>
                <w:sz w:val="22"/>
                <w:szCs w:val="22"/>
              </w:rPr>
            </w:pPr>
            <w:r w:rsidRPr="006F0282">
              <w:rPr>
                <w:rFonts w:ascii="Calibri" w:hAnsi="Calibri"/>
                <w:color w:val="231F20"/>
                <w:sz w:val="22"/>
              </w:rPr>
              <w:t>Lembre-se: não deixe que o seu recipiente fique demasiado cheio antes de o despejar.</w:t>
            </w:r>
          </w:p>
          <w:p w:rsidRPr="006F0282" w:rsidR="005C6BC9" w:rsidP="005C6BC9" w:rsidRDefault="005C6BC9" w14:paraId="5B654FCE" w14:textId="77777777">
            <w:pPr>
              <w:rPr>
                <w:rFonts w:ascii="Calibri" w:hAnsi="Calibri" w:cs="Calibri"/>
                <w:sz w:val="22"/>
                <w:szCs w:val="22"/>
              </w:rPr>
            </w:pPr>
          </w:p>
        </w:tc>
      </w:tr>
      <w:tr w:rsidRPr="006F0282" w:rsidR="005C6BC9" w:rsidTr="763A612E" w14:paraId="1B50394A" w14:textId="77777777">
        <w:tc>
          <w:tcPr>
            <w:tcW w:w="4508" w:type="dxa"/>
            <w:tcMar/>
          </w:tcPr>
          <w:p w:rsidRPr="006F0282" w:rsidR="005C6BC9" w:rsidP="005C6BC9" w:rsidRDefault="005C6BC9" w14:paraId="766B1C28" w14:textId="77777777">
            <w:pPr>
              <w:pStyle w:val="ListParagraph"/>
              <w:numPr>
                <w:ilvl w:val="0"/>
                <w:numId w:val="12"/>
              </w:numPr>
              <w:rPr>
                <w:rFonts w:ascii="Calibri" w:hAnsi="Calibri" w:cs="Calibri"/>
                <w:sz w:val="22"/>
                <w:szCs w:val="22"/>
              </w:rPr>
            </w:pPr>
            <w:r w:rsidRPr="006F0282">
              <w:rPr>
                <w:rFonts w:ascii="Calibri" w:hAnsi="Calibri"/>
                <w:sz w:val="22"/>
              </w:rPr>
              <w:t xml:space="preserve">Take your food waste to your shared food waste recycling bin. This can be found in your communal bin </w:t>
            </w:r>
            <w:r w:rsidRPr="006F0282">
              <w:rPr>
                <w:rFonts w:ascii="Calibri" w:hAnsi="Calibri"/>
                <w:color w:val="231F20"/>
                <w:sz w:val="22"/>
              </w:rPr>
              <w:t>area.</w:t>
            </w:r>
          </w:p>
          <w:p w:rsidRPr="006F0282" w:rsidR="005C6BC9" w:rsidP="005C6BC9" w:rsidRDefault="005C6BC9" w14:paraId="03C49A7B" w14:textId="77777777">
            <w:pPr>
              <w:pStyle w:val="ListParagraph"/>
              <w:ind w:left="13"/>
              <w:rPr>
                <w:rFonts w:ascii="Calibri" w:hAnsi="Calibri" w:cs="Calibri"/>
                <w:spacing w:val="-2"/>
                <w:position w:val="-3"/>
                <w:sz w:val="22"/>
                <w:szCs w:val="22"/>
              </w:rPr>
            </w:pPr>
          </w:p>
          <w:p w:rsidR="4F34D6DD" w:rsidP="4F34D6DD" w:rsidRDefault="4F34D6DD" w14:paraId="083794A7" w14:textId="5E23C67A">
            <w:pPr>
              <w:pStyle w:val="ListParagraph"/>
              <w:ind w:left="13"/>
              <w:rPr>
                <w:rFonts w:ascii="Calibri" w:hAnsi="Calibri"/>
                <w:b w:val="1"/>
                <w:bCs w:val="1"/>
                <w:color w:val="231F20"/>
                <w:sz w:val="22"/>
                <w:szCs w:val="22"/>
              </w:rPr>
            </w:pPr>
          </w:p>
          <w:p w:rsidRPr="006F0282" w:rsidR="005C6BC9" w:rsidP="005C6BC9" w:rsidRDefault="005C6BC9" w14:paraId="4ADC46A2" w14:textId="77777777">
            <w:pPr>
              <w:pStyle w:val="ListParagraph"/>
              <w:ind w:left="13"/>
              <w:rPr>
                <w:rFonts w:ascii="Calibri" w:hAnsi="Calibri" w:cs="Calibri"/>
                <w:b/>
                <w:color w:val="231F20"/>
                <w:spacing w:val="-2"/>
                <w:sz w:val="22"/>
                <w:szCs w:val="22"/>
              </w:rPr>
            </w:pPr>
            <w:r w:rsidRPr="006F0282">
              <w:rPr>
                <w:rFonts w:ascii="Calibri" w:hAnsi="Calibri"/>
                <w:b/>
                <w:color w:val="231F20"/>
                <w:sz w:val="22"/>
              </w:rPr>
              <w:t>Remember</w:t>
            </w:r>
          </w:p>
          <w:p w:rsidRPr="006F0282" w:rsidR="005C6BC9" w:rsidP="005C6BC9" w:rsidRDefault="005C6BC9" w14:paraId="1D5559AB" w14:textId="05F24AD0">
            <w:pPr>
              <w:pStyle w:val="ListParagraph"/>
              <w:ind w:left="13"/>
              <w:rPr>
                <w:rFonts w:ascii="Calibri" w:hAnsi="Calibri" w:cs="Calibri"/>
                <w:sz w:val="22"/>
                <w:szCs w:val="22"/>
              </w:rPr>
            </w:pPr>
            <w:r w:rsidRPr="006F0282">
              <w:rPr>
                <w:rFonts w:ascii="Calibri" w:hAnsi="Calibri"/>
                <w:color w:val="231F20"/>
                <w:sz w:val="22"/>
              </w:rPr>
              <w:t>These bins will only take small bags of food waste.</w:t>
            </w:r>
          </w:p>
        </w:tc>
        <w:tc>
          <w:tcPr>
            <w:tcW w:w="4508" w:type="dxa"/>
            <w:tcMar/>
          </w:tcPr>
          <w:p w:rsidRPr="006F0282" w:rsidR="005C6BC9" w:rsidP="006F0282" w:rsidRDefault="005C6BC9" w14:paraId="1A3E8BDB" w14:textId="6FC88E6C">
            <w:pPr>
              <w:pStyle w:val="ListParagraph"/>
              <w:numPr>
                <w:ilvl w:val="0"/>
                <w:numId w:val="18"/>
              </w:numPr>
              <w:rPr>
                <w:rFonts w:ascii="Calibri" w:hAnsi="Calibri" w:cs="Calibri"/>
                <w:sz w:val="22"/>
                <w:szCs w:val="22"/>
              </w:rPr>
            </w:pPr>
            <w:r w:rsidRPr="006F0282">
              <w:rPr>
                <w:rFonts w:ascii="Calibri" w:hAnsi="Calibri"/>
                <w:sz w:val="22"/>
              </w:rPr>
              <w:t xml:space="preserve">Coloque os resíduos alimentares no contentor partilhado de reciclagem de resíduos alimentares. Este encontra-se na </w:t>
            </w:r>
            <w:r w:rsidRPr="006F0282">
              <w:rPr>
                <w:rFonts w:ascii="Calibri" w:hAnsi="Calibri"/>
                <w:color w:val="231F20"/>
                <w:sz w:val="22"/>
              </w:rPr>
              <w:t xml:space="preserve">área comunitária </w:t>
            </w:r>
            <w:r w:rsidRPr="006F0282">
              <w:rPr>
                <w:rFonts w:ascii="Calibri" w:hAnsi="Calibri"/>
                <w:sz w:val="22"/>
              </w:rPr>
              <w:t>de contentores</w:t>
            </w:r>
            <w:r w:rsidRPr="006F0282">
              <w:rPr>
                <w:rFonts w:ascii="Calibri" w:hAnsi="Calibri"/>
                <w:color w:val="231F20"/>
                <w:sz w:val="22"/>
              </w:rPr>
              <w:t>.</w:t>
            </w:r>
          </w:p>
          <w:p w:rsidRPr="006F0282" w:rsidR="005C6BC9" w:rsidP="005C6BC9" w:rsidRDefault="005C6BC9" w14:paraId="6C880083" w14:textId="77777777">
            <w:pPr>
              <w:pStyle w:val="ListParagraph"/>
              <w:ind w:left="13"/>
              <w:rPr>
                <w:rFonts w:ascii="Calibri" w:hAnsi="Calibri" w:cs="Calibri"/>
                <w:spacing w:val="-2"/>
                <w:position w:val="-3"/>
                <w:sz w:val="22"/>
                <w:szCs w:val="22"/>
              </w:rPr>
            </w:pPr>
          </w:p>
          <w:p w:rsidRPr="006F0282" w:rsidR="005C6BC9" w:rsidP="005C6BC9" w:rsidRDefault="005C6BC9" w14:paraId="38888505" w14:textId="77777777">
            <w:pPr>
              <w:pStyle w:val="ListParagraph"/>
              <w:ind w:left="13"/>
              <w:rPr>
                <w:rFonts w:ascii="Calibri" w:hAnsi="Calibri" w:cs="Calibri"/>
                <w:b/>
                <w:color w:val="231F20"/>
                <w:spacing w:val="-2"/>
                <w:sz w:val="22"/>
                <w:szCs w:val="22"/>
              </w:rPr>
            </w:pPr>
            <w:r w:rsidRPr="006F0282">
              <w:rPr>
                <w:rFonts w:ascii="Calibri" w:hAnsi="Calibri"/>
                <w:b/>
                <w:color w:val="231F20"/>
                <w:sz w:val="22"/>
              </w:rPr>
              <w:t>Lembre-se</w:t>
            </w:r>
          </w:p>
          <w:p w:rsidRPr="006F0282" w:rsidR="005C6BC9" w:rsidP="005C6BC9" w:rsidRDefault="005C6BC9" w14:paraId="5FE7820D" w14:textId="6863EC27">
            <w:pPr>
              <w:rPr>
                <w:rFonts w:ascii="Calibri" w:hAnsi="Calibri" w:cs="Calibri"/>
                <w:sz w:val="22"/>
                <w:szCs w:val="22"/>
              </w:rPr>
            </w:pPr>
            <w:r w:rsidRPr="006F0282">
              <w:rPr>
                <w:rFonts w:ascii="Calibri" w:hAnsi="Calibri"/>
                <w:color w:val="231F20"/>
                <w:sz w:val="22"/>
              </w:rPr>
              <w:t>Nestes contentores só é permitido colocar pequenos sacos de resíduos alimentares.</w:t>
            </w:r>
          </w:p>
        </w:tc>
      </w:tr>
      <w:tr w:rsidRPr="006F0282" w:rsidR="005C6BC9" w:rsidTr="763A612E" w14:paraId="49A83264" w14:textId="77777777">
        <w:tc>
          <w:tcPr>
            <w:tcW w:w="4508" w:type="dxa"/>
            <w:tcMar/>
          </w:tcPr>
          <w:p w:rsidRPr="006F0282" w:rsidR="005C6BC9" w:rsidP="005C6BC9" w:rsidRDefault="005C6BC9" w14:paraId="6FB28E57" w14:textId="0DDF0D9A">
            <w:pPr>
              <w:rPr>
                <w:rFonts w:ascii="Calibri" w:hAnsi="Calibri" w:cs="Calibri"/>
                <w:sz w:val="22"/>
                <w:szCs w:val="22"/>
              </w:rPr>
            </w:pPr>
            <w:r w:rsidRPr="006F0282">
              <w:rPr>
                <w:rFonts w:ascii="Calibri" w:hAnsi="Calibri"/>
                <w:sz w:val="22"/>
              </w:rPr>
              <w:t>Your food waste helps power homes</w:t>
            </w:r>
          </w:p>
        </w:tc>
        <w:tc>
          <w:tcPr>
            <w:tcW w:w="4508" w:type="dxa"/>
            <w:tcMar/>
          </w:tcPr>
          <w:p w:rsidRPr="006F0282" w:rsidR="005C6BC9" w:rsidP="005C6BC9" w:rsidRDefault="005C6BC9" w14:paraId="117244FD" w14:textId="5C677E1D">
            <w:pPr>
              <w:rPr>
                <w:rFonts w:ascii="Calibri" w:hAnsi="Calibri" w:cs="Calibri"/>
                <w:sz w:val="22"/>
                <w:szCs w:val="22"/>
              </w:rPr>
            </w:pPr>
            <w:r w:rsidRPr="006F0282">
              <w:rPr>
                <w:rFonts w:ascii="Calibri" w:hAnsi="Calibri"/>
                <w:sz w:val="22"/>
              </w:rPr>
              <w:t>Os seus resíduos alimentares ajudam a fornecer energia às casas</w:t>
            </w:r>
          </w:p>
        </w:tc>
      </w:tr>
      <w:tr w:rsidRPr="006F0282" w:rsidR="005C6BC9" w:rsidTr="763A612E" w14:paraId="5E2852DE" w14:textId="77777777">
        <w:tc>
          <w:tcPr>
            <w:tcW w:w="4508" w:type="dxa"/>
            <w:tcMar/>
          </w:tcPr>
          <w:p w:rsidRPr="006F0282" w:rsidR="005C6BC9" w:rsidP="005C6BC9" w:rsidRDefault="005C6BC9" w14:paraId="54A200B1" w14:textId="484CBA78">
            <w:pPr>
              <w:pStyle w:val="ListParagraph"/>
              <w:numPr>
                <w:ilvl w:val="0"/>
                <w:numId w:val="13"/>
              </w:numPr>
              <w:rPr>
                <w:rFonts w:ascii="Calibri" w:hAnsi="Calibri" w:cs="Calibri"/>
                <w:sz w:val="22"/>
                <w:szCs w:val="22"/>
              </w:rPr>
            </w:pPr>
            <w:r w:rsidRPr="006F0282">
              <w:rPr>
                <w:rFonts w:ascii="Calibri" w:hAnsi="Calibri"/>
                <w:b/>
                <w:color w:val="8DD873" w:themeColor="accent6" w:themeTint="99"/>
                <w:sz w:val="22"/>
              </w:rPr>
              <w:t>Collections</w:t>
            </w:r>
          </w:p>
        </w:tc>
        <w:tc>
          <w:tcPr>
            <w:tcW w:w="4508" w:type="dxa"/>
            <w:tcMar/>
          </w:tcPr>
          <w:p w:rsidRPr="006F0282" w:rsidR="005C6BC9" w:rsidP="0012366B" w:rsidRDefault="005C6BC9" w14:paraId="60169932" w14:textId="095E1899">
            <w:pPr>
              <w:pStyle w:val="ListParagraph"/>
              <w:numPr>
                <w:ilvl w:val="0"/>
                <w:numId w:val="16"/>
              </w:numPr>
              <w:rPr>
                <w:rFonts w:ascii="Calibri" w:hAnsi="Calibri" w:cs="Calibri"/>
                <w:sz w:val="22"/>
                <w:szCs w:val="22"/>
              </w:rPr>
            </w:pPr>
            <w:r w:rsidRPr="006F0282">
              <w:rPr>
                <w:rFonts w:ascii="Calibri" w:hAnsi="Calibri"/>
                <w:b/>
                <w:color w:val="8DD873" w:themeColor="accent6" w:themeTint="99"/>
                <w:sz w:val="22"/>
              </w:rPr>
              <w:t>Recolhas</w:t>
            </w:r>
          </w:p>
        </w:tc>
      </w:tr>
      <w:tr w:rsidRPr="006F0282" w:rsidR="005C6BC9" w:rsidTr="763A612E" w14:paraId="327B8529" w14:textId="77777777">
        <w:tc>
          <w:tcPr>
            <w:tcW w:w="4508" w:type="dxa"/>
            <w:tcMar/>
          </w:tcPr>
          <w:p w:rsidRPr="006F0282" w:rsidR="005C6BC9" w:rsidP="005C6BC9" w:rsidRDefault="005C6BC9" w14:paraId="2F1B460E" w14:textId="77777777">
            <w:pPr>
              <w:rPr>
                <w:rFonts w:ascii="Calibri" w:hAnsi="Calibri" w:cs="Calibri"/>
                <w:color w:val="231F20"/>
                <w:spacing w:val="-6"/>
                <w:sz w:val="22"/>
                <w:szCs w:val="22"/>
              </w:rPr>
            </w:pPr>
            <w:r w:rsidRPr="006F0282">
              <w:rPr>
                <w:rFonts w:ascii="Calibri" w:hAnsi="Calibri"/>
                <w:color w:val="231F20"/>
                <w:sz w:val="22"/>
              </w:rPr>
              <w:t>Simply take your food waste to your shared food waste recycling bin. This can be found in your communal bin area.</w:t>
            </w:r>
          </w:p>
          <w:p w:rsidRPr="006F0282" w:rsidR="005C6BC9" w:rsidP="005C6BC9" w:rsidRDefault="005C6BC9" w14:paraId="7DC8169D" w14:textId="77777777">
            <w:pPr>
              <w:rPr>
                <w:rFonts w:ascii="Calibri" w:hAnsi="Calibri" w:cs="Calibri"/>
                <w:spacing w:val="-6"/>
                <w:sz w:val="22"/>
                <w:szCs w:val="22"/>
              </w:rPr>
            </w:pPr>
          </w:p>
          <w:p w:rsidR="4F34D6DD" w:rsidP="4F34D6DD" w:rsidRDefault="4F34D6DD" w14:paraId="1D659879" w14:textId="16B6C118">
            <w:pPr>
              <w:rPr>
                <w:rFonts w:ascii="Calibri" w:hAnsi="Calibri"/>
                <w:b w:val="1"/>
                <w:bCs w:val="1"/>
                <w:color w:val="231F20"/>
                <w:sz w:val="22"/>
                <w:szCs w:val="22"/>
              </w:rPr>
            </w:pPr>
          </w:p>
          <w:p w:rsidRPr="006F0282" w:rsidR="005C6BC9" w:rsidP="005C6BC9" w:rsidRDefault="005C6BC9" w14:paraId="66F923B2" w14:textId="77777777">
            <w:pPr>
              <w:rPr>
                <w:rFonts w:ascii="Calibri" w:hAnsi="Calibri" w:cs="Calibri"/>
                <w:b/>
                <w:bCs/>
                <w:color w:val="231F20"/>
                <w:w w:val="95"/>
                <w:sz w:val="22"/>
                <w:szCs w:val="22"/>
              </w:rPr>
            </w:pPr>
            <w:r w:rsidRPr="006F0282">
              <w:rPr>
                <w:rFonts w:ascii="Calibri" w:hAnsi="Calibri"/>
                <w:b/>
                <w:color w:val="231F20"/>
                <w:sz w:val="22"/>
              </w:rPr>
              <w:t>These bins will only take small bags of food waste.</w:t>
            </w:r>
          </w:p>
          <w:p w:rsidRPr="006F0282" w:rsidR="005C6BC9" w:rsidP="005C6BC9" w:rsidRDefault="005C6BC9" w14:paraId="3FF51FF2" w14:textId="77777777">
            <w:pPr>
              <w:rPr>
                <w:rFonts w:ascii="Calibri" w:hAnsi="Calibri" w:cs="Calibri"/>
                <w:w w:val="95"/>
                <w:sz w:val="22"/>
                <w:szCs w:val="22"/>
              </w:rPr>
            </w:pPr>
          </w:p>
          <w:p w:rsidRPr="006F0282" w:rsidR="005C6BC9" w:rsidP="005C6BC9" w:rsidRDefault="005C6BC9" w14:paraId="4C0005DC" w14:textId="7C060149">
            <w:pPr>
              <w:rPr>
                <w:rFonts w:ascii="Calibri" w:hAnsi="Calibri" w:cs="Calibri"/>
                <w:b/>
                <w:bCs/>
                <w:sz w:val="22"/>
                <w:szCs w:val="22"/>
              </w:rPr>
            </w:pPr>
            <w:r w:rsidRPr="006F0282">
              <w:rPr>
                <w:rFonts w:ascii="Calibri" w:hAnsi="Calibri"/>
                <w:b/>
                <w:sz w:val="22"/>
              </w:rPr>
              <w:t>Please do not leave any food waste outside of the bin.</w:t>
            </w:r>
          </w:p>
        </w:tc>
        <w:tc>
          <w:tcPr>
            <w:tcW w:w="4508" w:type="dxa"/>
            <w:tcMar/>
          </w:tcPr>
          <w:p w:rsidRPr="006F0282" w:rsidR="005C6BC9" w:rsidP="005C6BC9" w:rsidRDefault="005C6BC9" w14:paraId="79E254EF" w14:textId="77777777">
            <w:pPr>
              <w:rPr>
                <w:rFonts w:ascii="Calibri" w:hAnsi="Calibri" w:cs="Calibri"/>
                <w:color w:val="231F20"/>
                <w:spacing w:val="-6"/>
                <w:sz w:val="22"/>
                <w:szCs w:val="22"/>
              </w:rPr>
            </w:pPr>
            <w:r w:rsidRPr="006F0282">
              <w:rPr>
                <w:rFonts w:ascii="Calibri" w:hAnsi="Calibri"/>
                <w:color w:val="231F20"/>
                <w:sz w:val="22"/>
              </w:rPr>
              <w:t>Basta colocar os resíduos alimentares no contentor partilhado de reciclagem de resíduos alimentares. Este encontra-se na área comunitária de contentores.</w:t>
            </w:r>
          </w:p>
          <w:p w:rsidRPr="006F0282" w:rsidR="005C6BC9" w:rsidP="005C6BC9" w:rsidRDefault="005C6BC9" w14:paraId="7AE14D3B" w14:textId="77777777">
            <w:pPr>
              <w:rPr>
                <w:rFonts w:ascii="Calibri" w:hAnsi="Calibri" w:cs="Calibri"/>
                <w:spacing w:val="-6"/>
                <w:sz w:val="22"/>
                <w:szCs w:val="22"/>
              </w:rPr>
            </w:pPr>
          </w:p>
          <w:p w:rsidRPr="006F0282" w:rsidR="005C6BC9" w:rsidP="005C6BC9" w:rsidRDefault="005C6BC9" w14:paraId="305CCCBE" w14:textId="77777777">
            <w:pPr>
              <w:rPr>
                <w:rFonts w:ascii="Calibri" w:hAnsi="Calibri" w:cs="Calibri"/>
                <w:b/>
                <w:bCs/>
                <w:color w:val="231F20"/>
                <w:w w:val="95"/>
                <w:sz w:val="22"/>
                <w:szCs w:val="22"/>
              </w:rPr>
            </w:pPr>
            <w:r w:rsidRPr="006F0282">
              <w:rPr>
                <w:rFonts w:ascii="Calibri" w:hAnsi="Calibri"/>
                <w:b/>
                <w:color w:val="231F20"/>
                <w:sz w:val="22"/>
              </w:rPr>
              <w:t>Nestes contentores só é permitido colocar pequenos sacos de resíduos alimentares.</w:t>
            </w:r>
          </w:p>
          <w:p w:rsidRPr="006F0282" w:rsidR="005C6BC9" w:rsidP="005C6BC9" w:rsidRDefault="005C6BC9" w14:paraId="732755AF" w14:textId="77777777">
            <w:pPr>
              <w:rPr>
                <w:rFonts w:ascii="Calibri" w:hAnsi="Calibri" w:cs="Calibri"/>
                <w:w w:val="95"/>
                <w:sz w:val="22"/>
                <w:szCs w:val="22"/>
              </w:rPr>
            </w:pPr>
          </w:p>
          <w:p w:rsidRPr="006F0282" w:rsidR="005C6BC9" w:rsidP="005C6BC9" w:rsidRDefault="005C6BC9" w14:paraId="19F4451A" w14:textId="470F1169">
            <w:pPr>
              <w:rPr>
                <w:rFonts w:ascii="Calibri" w:hAnsi="Calibri" w:cs="Calibri"/>
                <w:sz w:val="22"/>
                <w:szCs w:val="22"/>
              </w:rPr>
            </w:pPr>
            <w:r w:rsidRPr="006F0282">
              <w:rPr>
                <w:rFonts w:ascii="Calibri" w:hAnsi="Calibri"/>
                <w:b/>
                <w:sz w:val="22"/>
              </w:rPr>
              <w:t>Por favor, não deixe resíduos alimentares fora do contentor.</w:t>
            </w:r>
          </w:p>
        </w:tc>
      </w:tr>
      <w:tr w:rsidRPr="006F0282" w:rsidR="005C6BC9" w:rsidTr="763A612E" w14:paraId="468E700D" w14:textId="77777777">
        <w:tc>
          <w:tcPr>
            <w:tcW w:w="4508" w:type="dxa"/>
            <w:tcMar/>
          </w:tcPr>
          <w:p w:rsidRPr="006F0282" w:rsidR="005C6BC9" w:rsidP="005C6BC9" w:rsidRDefault="005C6BC9" w14:paraId="47B03D87" w14:textId="4F027398">
            <w:pPr>
              <w:rPr>
                <w:rFonts w:ascii="Calibri" w:hAnsi="Calibri" w:cs="Calibri"/>
                <w:sz w:val="22"/>
                <w:szCs w:val="22"/>
              </w:rPr>
            </w:pPr>
            <w:r w:rsidRPr="006F0282">
              <w:rPr>
                <w:rFonts w:ascii="Calibri" w:hAnsi="Calibri"/>
                <w:sz w:val="22"/>
              </w:rPr>
              <w:t>Your food waste helps power homes</w:t>
            </w:r>
          </w:p>
        </w:tc>
        <w:tc>
          <w:tcPr>
            <w:tcW w:w="4508" w:type="dxa"/>
            <w:tcMar/>
          </w:tcPr>
          <w:p w:rsidRPr="006F0282" w:rsidR="005C6BC9" w:rsidP="005C6BC9" w:rsidRDefault="005C6BC9" w14:paraId="710ABB08" w14:textId="281BC648">
            <w:pPr>
              <w:rPr>
                <w:rFonts w:ascii="Calibri" w:hAnsi="Calibri" w:cs="Calibri"/>
                <w:sz w:val="22"/>
                <w:szCs w:val="22"/>
              </w:rPr>
            </w:pPr>
            <w:r w:rsidRPr="006F0282">
              <w:rPr>
                <w:rFonts w:ascii="Calibri" w:hAnsi="Calibri"/>
                <w:sz w:val="22"/>
              </w:rPr>
              <w:t>Os seus resíduos alimentares ajudam a fornecer energia às casas</w:t>
            </w:r>
          </w:p>
        </w:tc>
      </w:tr>
      <w:tr w:rsidRPr="006F0282" w:rsidR="005C6BC9" w:rsidTr="763A612E" w14:paraId="6ADA53C9" w14:textId="77777777">
        <w:tc>
          <w:tcPr>
            <w:tcW w:w="4508" w:type="dxa"/>
            <w:tcMar/>
          </w:tcPr>
          <w:p w:rsidRPr="006F0282" w:rsidR="005C6BC9" w:rsidP="005C6BC9" w:rsidRDefault="005C6BC9" w14:paraId="616D8900" w14:textId="6642D5BB">
            <w:pPr>
              <w:rPr>
                <w:rFonts w:ascii="Calibri" w:hAnsi="Calibri" w:cs="Calibri"/>
                <w:sz w:val="22"/>
                <w:szCs w:val="22"/>
              </w:rPr>
            </w:pPr>
            <w:r w:rsidRPr="006F0282">
              <w:rPr>
                <w:rFonts w:ascii="Calibri" w:hAnsi="Calibri"/>
                <w:sz w:val="22"/>
              </w:rPr>
              <w:t xml:space="preserve">YOUR COMMUNAL FOOD WASTE RECYCLING BIN WILL BE </w:t>
            </w:r>
            <w:r w:rsidRPr="006F0282">
              <w:rPr>
                <w:rFonts w:ascii="Calibri" w:hAnsi="Calibri"/>
                <w:b/>
                <w:sz w:val="22"/>
              </w:rPr>
              <w:t>EMPTIED</w:t>
            </w:r>
            <w:r w:rsidRPr="006F0282">
              <w:rPr>
                <w:rFonts w:ascii="Calibri" w:hAnsi="Calibri"/>
                <w:sz w:val="22"/>
              </w:rPr>
              <w:t xml:space="preserve"> EVERY WEEK</w:t>
            </w:r>
          </w:p>
        </w:tc>
        <w:tc>
          <w:tcPr>
            <w:tcW w:w="4508" w:type="dxa"/>
            <w:tcMar/>
          </w:tcPr>
          <w:p w:rsidRPr="006F0282" w:rsidR="005C6BC9" w:rsidP="005C6BC9" w:rsidRDefault="005C6BC9" w14:paraId="0F720448" w14:textId="4C928987">
            <w:pPr>
              <w:rPr>
                <w:rFonts w:ascii="Calibri" w:hAnsi="Calibri" w:cs="Calibri"/>
                <w:sz w:val="22"/>
                <w:szCs w:val="22"/>
              </w:rPr>
            </w:pPr>
            <w:r w:rsidRPr="006F0282">
              <w:rPr>
                <w:rFonts w:ascii="Calibri" w:hAnsi="Calibri"/>
                <w:sz w:val="22"/>
              </w:rPr>
              <w:t xml:space="preserve">O SEU CONTENTOR COMUNITÁRIO DE RECICLAGEM DE RESÍDUOS ALIMENTARES É </w:t>
            </w:r>
            <w:r w:rsidRPr="006F0282">
              <w:rPr>
                <w:rFonts w:ascii="Calibri" w:hAnsi="Calibri"/>
                <w:b/>
                <w:sz w:val="22"/>
              </w:rPr>
              <w:t>ESVAZIADO</w:t>
            </w:r>
            <w:r w:rsidRPr="006F0282">
              <w:rPr>
                <w:rFonts w:ascii="Calibri" w:hAnsi="Calibri"/>
                <w:sz w:val="22"/>
              </w:rPr>
              <w:t xml:space="preserve"> TODAS AS SEMANAS</w:t>
            </w:r>
          </w:p>
        </w:tc>
      </w:tr>
      <w:tr w:rsidRPr="006F0282" w:rsidR="005C6BC9" w:rsidTr="763A612E" w14:paraId="23672888" w14:textId="77777777">
        <w:tc>
          <w:tcPr>
            <w:tcW w:w="4508" w:type="dxa"/>
            <w:tcMar/>
          </w:tcPr>
          <w:p w:rsidRPr="006F0282" w:rsidR="005C6BC9" w:rsidP="005C6BC9" w:rsidRDefault="005C6BC9" w14:paraId="54CD2C12" w14:textId="410F2CEA">
            <w:pPr>
              <w:pStyle w:val="ListParagraph"/>
              <w:numPr>
                <w:ilvl w:val="0"/>
                <w:numId w:val="14"/>
              </w:numPr>
              <w:rPr>
                <w:rFonts w:ascii="Calibri" w:hAnsi="Calibri" w:cs="Calibri"/>
                <w:sz w:val="22"/>
                <w:szCs w:val="22"/>
              </w:rPr>
            </w:pPr>
            <w:r w:rsidRPr="006F0282">
              <w:rPr>
                <w:rFonts w:ascii="Calibri" w:hAnsi="Calibri"/>
                <w:b/>
                <w:color w:val="8DD873" w:themeColor="accent6" w:themeTint="99"/>
                <w:sz w:val="22"/>
              </w:rPr>
              <w:t>Frequently Asked Questions</w:t>
            </w:r>
          </w:p>
        </w:tc>
        <w:tc>
          <w:tcPr>
            <w:tcW w:w="4508" w:type="dxa"/>
            <w:tcMar/>
          </w:tcPr>
          <w:p w:rsidRPr="006F0282" w:rsidR="005C6BC9" w:rsidP="0012366B" w:rsidRDefault="005C6BC9" w14:paraId="233B8086" w14:textId="2CB2E3ED">
            <w:pPr>
              <w:pStyle w:val="ListParagraph"/>
              <w:numPr>
                <w:ilvl w:val="0"/>
                <w:numId w:val="17"/>
              </w:numPr>
              <w:rPr>
                <w:rFonts w:ascii="Calibri" w:hAnsi="Calibri" w:cs="Calibri"/>
                <w:sz w:val="22"/>
                <w:szCs w:val="22"/>
              </w:rPr>
            </w:pPr>
            <w:r w:rsidRPr="006F0282">
              <w:rPr>
                <w:rFonts w:ascii="Calibri" w:hAnsi="Calibri"/>
                <w:b/>
                <w:color w:val="8DD873" w:themeColor="accent6" w:themeTint="99"/>
                <w:sz w:val="22"/>
              </w:rPr>
              <w:t>Perguntas mais frequentes</w:t>
            </w:r>
          </w:p>
        </w:tc>
      </w:tr>
      <w:tr w:rsidRPr="006F0282" w:rsidR="005C6BC9" w:rsidTr="763A612E" w14:paraId="2C8E4C2A" w14:textId="77777777">
        <w:tc>
          <w:tcPr>
            <w:tcW w:w="4508" w:type="dxa"/>
            <w:tcMar/>
          </w:tcPr>
          <w:p w:rsidRPr="006F0282" w:rsidR="005C6BC9" w:rsidP="005C6BC9" w:rsidRDefault="005C6BC9" w14:paraId="2530196B" w14:textId="77777777">
            <w:pPr>
              <w:rPr>
                <w:rFonts w:ascii="Calibri" w:hAnsi="Calibri" w:cs="Calibri"/>
                <w:b/>
                <w:bCs/>
                <w:color w:val="8DD873" w:themeColor="accent6" w:themeTint="99"/>
                <w:sz w:val="22"/>
                <w:szCs w:val="22"/>
              </w:rPr>
            </w:pPr>
            <w:r w:rsidRPr="006F0282">
              <w:rPr>
                <w:rFonts w:ascii="Calibri" w:hAnsi="Calibri"/>
                <w:b/>
                <w:color w:val="8DD873" w:themeColor="accent6" w:themeTint="99"/>
                <w:sz w:val="22"/>
              </w:rPr>
              <w:t>What if I don’t produce any food waste?</w:t>
            </w:r>
          </w:p>
          <w:p w:rsidRPr="006F0282" w:rsidR="005C6BC9" w:rsidP="005C6BC9" w:rsidRDefault="005C6BC9" w14:paraId="175FD5D7" w14:textId="77777777">
            <w:pPr>
              <w:rPr>
                <w:rFonts w:ascii="Calibri" w:hAnsi="Calibri" w:cs="Calibri"/>
                <w:bCs/>
                <w:color w:val="8DD873" w:themeColor="accent6" w:themeTint="99"/>
                <w:sz w:val="22"/>
                <w:szCs w:val="22"/>
              </w:rPr>
            </w:pPr>
          </w:p>
          <w:p w:rsidRPr="006F0282" w:rsidR="005C6BC9" w:rsidP="005C6BC9" w:rsidRDefault="005C6BC9" w14:paraId="478A9FBB" w14:textId="109B36E9">
            <w:pPr>
              <w:rPr>
                <w:rFonts w:ascii="Calibri" w:hAnsi="Calibri" w:cs="Calibri"/>
                <w:sz w:val="22"/>
                <w:szCs w:val="22"/>
              </w:rPr>
            </w:pPr>
            <w:r w:rsidRPr="006F0282">
              <w:rPr>
                <w:rFonts w:ascii="Calibri" w:hAnsi="Calibri"/>
                <w:sz w:val="22"/>
              </w:rPr>
              <w:t xml:space="preserve">Remember there is no amount too small. The best thing we can do with our food is enjoy it but some waste like banana skins, tea bags and </w:t>
            </w:r>
            <w:r w:rsidRPr="006F0282">
              <w:rPr>
                <w:rFonts w:ascii="Calibri" w:hAnsi="Calibri"/>
                <w:sz w:val="22"/>
              </w:rPr>
              <w:t>plate scrapings are inevitable and these can all be recycled.</w:t>
            </w:r>
          </w:p>
        </w:tc>
        <w:tc>
          <w:tcPr>
            <w:tcW w:w="4508" w:type="dxa"/>
            <w:tcMar/>
          </w:tcPr>
          <w:p w:rsidRPr="006F0282" w:rsidR="005C6BC9" w:rsidP="005C6BC9" w:rsidRDefault="005C6BC9" w14:paraId="65DEB371" w14:textId="77777777">
            <w:pPr>
              <w:rPr>
                <w:rFonts w:ascii="Calibri" w:hAnsi="Calibri" w:cs="Calibri"/>
                <w:b/>
                <w:bCs/>
                <w:color w:val="8DD873" w:themeColor="accent6" w:themeTint="99"/>
                <w:sz w:val="22"/>
                <w:szCs w:val="22"/>
              </w:rPr>
            </w:pPr>
            <w:r w:rsidRPr="006F0282">
              <w:rPr>
                <w:rFonts w:ascii="Calibri" w:hAnsi="Calibri"/>
                <w:b/>
                <w:color w:val="8DD873" w:themeColor="accent6" w:themeTint="99"/>
                <w:sz w:val="22"/>
              </w:rPr>
              <w:t>E se eu não gerar resíduos alimentares?</w:t>
            </w:r>
          </w:p>
          <w:p w:rsidRPr="006F0282" w:rsidR="005C6BC9" w:rsidP="005C6BC9" w:rsidRDefault="005C6BC9" w14:paraId="2B96E6AB" w14:textId="77777777">
            <w:pPr>
              <w:rPr>
                <w:rFonts w:ascii="Calibri" w:hAnsi="Calibri" w:cs="Calibri"/>
                <w:bCs/>
                <w:color w:val="8DD873" w:themeColor="accent6" w:themeTint="99"/>
                <w:sz w:val="22"/>
                <w:szCs w:val="22"/>
              </w:rPr>
            </w:pPr>
          </w:p>
          <w:p w:rsidRPr="006F0282" w:rsidR="005C6BC9" w:rsidP="005C6BC9" w:rsidRDefault="005C6BC9" w14:paraId="32BC2F00" w14:textId="571C082F">
            <w:pPr>
              <w:rPr>
                <w:rFonts w:ascii="Calibri" w:hAnsi="Calibri" w:cs="Calibri"/>
                <w:sz w:val="22"/>
                <w:szCs w:val="22"/>
              </w:rPr>
            </w:pPr>
            <w:r w:rsidRPr="006F0282">
              <w:rPr>
                <w:rFonts w:ascii="Calibri" w:hAnsi="Calibri"/>
                <w:sz w:val="22"/>
              </w:rPr>
              <w:t xml:space="preserve">Lembre-se: nenhuma quantidade é demasiado pequena. O melhor que podemos fazer com a nossa comida é apreciá-la, mas alguns resíduos, como as cascas de banana, as saquetas de chá e </w:t>
            </w:r>
            <w:r w:rsidRPr="006F0282">
              <w:rPr>
                <w:rFonts w:ascii="Calibri" w:hAnsi="Calibri"/>
                <w:sz w:val="22"/>
              </w:rPr>
              <w:t>as sobras de alimentos, são inevitáveis e podem ser reciclados.</w:t>
            </w:r>
          </w:p>
        </w:tc>
      </w:tr>
      <w:tr w:rsidRPr="006F0282" w:rsidR="005C6BC9" w:rsidTr="763A612E" w14:paraId="26AF18AE" w14:textId="77777777">
        <w:tc>
          <w:tcPr>
            <w:tcW w:w="4508" w:type="dxa"/>
            <w:tcMar/>
          </w:tcPr>
          <w:p w:rsidRPr="006F0282" w:rsidR="005C6BC9" w:rsidP="005C6BC9" w:rsidRDefault="005C6BC9" w14:paraId="19833893" w14:textId="77777777">
            <w:pPr>
              <w:rPr>
                <w:rFonts w:ascii="Calibri" w:hAnsi="Calibri" w:cs="Calibri"/>
                <w:b/>
                <w:bCs/>
                <w:color w:val="8DD873" w:themeColor="accent6" w:themeTint="99"/>
                <w:sz w:val="22"/>
                <w:szCs w:val="22"/>
              </w:rPr>
            </w:pPr>
            <w:r w:rsidRPr="006F0282">
              <w:rPr>
                <w:rFonts w:ascii="Calibri" w:hAnsi="Calibri"/>
                <w:b/>
                <w:color w:val="8DD873" w:themeColor="accent6" w:themeTint="99"/>
                <w:sz w:val="22"/>
              </w:rPr>
              <w:t>I don’t have time to do this – why should I?</w:t>
            </w:r>
          </w:p>
          <w:p w:rsidRPr="006F0282" w:rsidR="005C6BC9" w:rsidP="763A612E" w:rsidRDefault="005C6BC9" w14:paraId="51D7D01A" w14:textId="0B6F9D70">
            <w:pPr>
              <w:rPr>
                <w:rFonts w:ascii="Calibri" w:hAnsi="Calibri" w:cs="Calibri"/>
                <w:color w:val="8DD873" w:themeColor="accent6" w:themeTint="99"/>
                <w:sz w:val="22"/>
                <w:szCs w:val="22"/>
              </w:rPr>
            </w:pPr>
          </w:p>
          <w:p w:rsidR="763A612E" w:rsidP="763A612E" w:rsidRDefault="763A612E" w14:paraId="5345D210" w14:textId="7AE91700">
            <w:pPr>
              <w:rPr>
                <w:rFonts w:ascii="Calibri" w:hAnsi="Calibri"/>
                <w:sz w:val="22"/>
                <w:szCs w:val="22"/>
              </w:rPr>
            </w:pPr>
          </w:p>
          <w:p w:rsidRPr="006F0282" w:rsidR="005C6BC9" w:rsidP="005C6BC9" w:rsidRDefault="005C6BC9" w14:paraId="6A0CC3B8" w14:textId="323901D7">
            <w:pPr>
              <w:rPr>
                <w:rFonts w:ascii="Calibri" w:hAnsi="Calibri" w:cs="Calibri"/>
                <w:sz w:val="22"/>
                <w:szCs w:val="22"/>
              </w:rPr>
            </w:pPr>
            <w:r w:rsidRPr="006F0282">
              <w:rPr>
                <w:rFonts w:ascii="Calibri" w:hAnsi="Calibri"/>
                <w:sz w:val="22"/>
              </w:rPr>
              <w:t>It’s easy, all you need to do is follow the instructions in this leaflet. It takes just seconds, is collected weekly, and helps reduce what goes in your rubbish bin. More importantly, it diverts waste from energy-from-waste treatment to anaerobic digestion, where it’s turned into renewable energy and fertiliser. By doing your part, you’re helping cut carbon emissions, save money, and tackle the climate emergency—without adding stress to your day.</w:t>
            </w:r>
          </w:p>
        </w:tc>
        <w:tc>
          <w:tcPr>
            <w:tcW w:w="4508" w:type="dxa"/>
            <w:tcMar/>
          </w:tcPr>
          <w:p w:rsidRPr="006F0282" w:rsidR="005C6BC9" w:rsidP="005C6BC9" w:rsidRDefault="005C6BC9" w14:paraId="6972D9A6" w14:textId="77777777">
            <w:pPr>
              <w:rPr>
                <w:rFonts w:ascii="Calibri" w:hAnsi="Calibri" w:cs="Calibri"/>
                <w:b/>
                <w:bCs/>
                <w:color w:val="8DD873" w:themeColor="accent6" w:themeTint="99"/>
                <w:sz w:val="22"/>
                <w:szCs w:val="22"/>
              </w:rPr>
            </w:pPr>
            <w:r w:rsidRPr="006F0282">
              <w:rPr>
                <w:rFonts w:ascii="Calibri" w:hAnsi="Calibri"/>
                <w:b/>
                <w:color w:val="8DD873" w:themeColor="accent6" w:themeTint="99"/>
                <w:sz w:val="22"/>
              </w:rPr>
              <w:t>Não tenho tempo para isso - por que devo fazê-lo?</w:t>
            </w:r>
          </w:p>
          <w:p w:rsidRPr="006F0282" w:rsidR="005C6BC9" w:rsidP="005C6BC9" w:rsidRDefault="005C6BC9" w14:paraId="7614A8B1" w14:textId="77777777">
            <w:pPr>
              <w:rPr>
                <w:rFonts w:ascii="Calibri" w:hAnsi="Calibri" w:cs="Calibri"/>
                <w:bCs/>
                <w:color w:val="8DD873" w:themeColor="accent6" w:themeTint="99"/>
                <w:sz w:val="22"/>
                <w:szCs w:val="22"/>
              </w:rPr>
            </w:pPr>
          </w:p>
          <w:p w:rsidRPr="006F0282" w:rsidR="005C6BC9" w:rsidP="005C6BC9" w:rsidRDefault="005C6BC9" w14:paraId="4FA347ED" w14:textId="11988404">
            <w:pPr>
              <w:rPr>
                <w:rFonts w:ascii="Calibri" w:hAnsi="Calibri" w:cs="Calibri"/>
                <w:sz w:val="22"/>
                <w:szCs w:val="22"/>
              </w:rPr>
            </w:pPr>
            <w:r w:rsidRPr="006F0282">
              <w:rPr>
                <w:rFonts w:ascii="Calibri" w:hAnsi="Calibri"/>
                <w:sz w:val="22"/>
              </w:rPr>
              <w:t>É fácil, tudo o que tem de fazer é seguir as instruções deste folheto. Demora apenas alguns segundos, é recolhido semanalmente e ajuda a reduzir o que vai para o seu caixote do lixo. Mais importante do que isso, desvia os resíduos do tratamento de valorização energética para a decomposição anaeróbia, onde são transformados em energia renovável e em fertilizantes. Ao fazer a sua parte, está a ajudar a reduzir as emissões de carbono, a poupar dinheiro e a combater a emergência climática, sem acrescentar stress ao seu dia.</w:t>
            </w:r>
          </w:p>
        </w:tc>
      </w:tr>
      <w:tr w:rsidRPr="006F0282" w:rsidR="005C6BC9" w:rsidTr="763A612E" w14:paraId="66F23ADF" w14:textId="77777777">
        <w:tc>
          <w:tcPr>
            <w:tcW w:w="4508" w:type="dxa"/>
            <w:tcMar/>
          </w:tcPr>
          <w:p w:rsidRPr="006F0282" w:rsidR="005C6BC9" w:rsidP="005C6BC9" w:rsidRDefault="005C6BC9" w14:paraId="78E972CA" w14:textId="77777777">
            <w:pPr>
              <w:rPr>
                <w:rFonts w:ascii="Calibri" w:hAnsi="Calibri" w:cs="Calibri"/>
                <w:b/>
                <w:bCs/>
                <w:color w:val="8DD873" w:themeColor="accent6" w:themeTint="99"/>
                <w:sz w:val="22"/>
                <w:szCs w:val="22"/>
              </w:rPr>
            </w:pPr>
            <w:r w:rsidRPr="006F0282">
              <w:rPr>
                <w:rFonts w:ascii="Calibri" w:hAnsi="Calibri"/>
                <w:b/>
                <w:color w:val="8DD873" w:themeColor="accent6" w:themeTint="99"/>
                <w:sz w:val="22"/>
              </w:rPr>
              <w:t>I don’t have space for the caddy, what should I do?</w:t>
            </w:r>
          </w:p>
          <w:p w:rsidRPr="006F0282" w:rsidR="005C6BC9" w:rsidP="005C6BC9" w:rsidRDefault="005C6BC9" w14:paraId="3B600CE5" w14:textId="77777777">
            <w:pPr>
              <w:rPr>
                <w:rFonts w:ascii="Calibri" w:hAnsi="Calibri" w:cs="Calibri"/>
                <w:bCs/>
                <w:color w:val="8DD873" w:themeColor="accent6" w:themeTint="99"/>
                <w:sz w:val="22"/>
                <w:szCs w:val="22"/>
              </w:rPr>
            </w:pPr>
          </w:p>
          <w:p w:rsidRPr="006F0282" w:rsidR="005C6BC9" w:rsidP="005C6BC9" w:rsidRDefault="005C6BC9" w14:paraId="26528030" w14:textId="454B9F50">
            <w:pPr>
              <w:rPr>
                <w:rFonts w:ascii="Calibri" w:hAnsi="Calibri" w:cs="Calibri"/>
                <w:sz w:val="22"/>
                <w:szCs w:val="22"/>
              </w:rPr>
            </w:pPr>
            <w:r w:rsidRPr="006F0282">
              <w:rPr>
                <w:rFonts w:ascii="Calibri" w:hAnsi="Calibri"/>
                <w:sz w:val="22"/>
              </w:rPr>
              <w:t>A lot of people find that keeping it under the sink, next to the kitchen bin or on the work top is practical. And remember you can use your own container if you prefer something more stylish or it fits better in your kitchen.</w:t>
            </w:r>
          </w:p>
        </w:tc>
        <w:tc>
          <w:tcPr>
            <w:tcW w:w="4508" w:type="dxa"/>
            <w:tcMar/>
          </w:tcPr>
          <w:p w:rsidRPr="006F0282" w:rsidR="005C6BC9" w:rsidP="005C6BC9" w:rsidRDefault="005C6BC9" w14:paraId="230D4EB8" w14:textId="77777777">
            <w:pPr>
              <w:rPr>
                <w:rFonts w:ascii="Calibri" w:hAnsi="Calibri" w:cs="Calibri"/>
                <w:b/>
                <w:bCs/>
                <w:color w:val="8DD873" w:themeColor="accent6" w:themeTint="99"/>
                <w:sz w:val="22"/>
                <w:szCs w:val="22"/>
              </w:rPr>
            </w:pPr>
            <w:r w:rsidRPr="006F0282">
              <w:rPr>
                <w:rFonts w:ascii="Calibri" w:hAnsi="Calibri"/>
                <w:b/>
                <w:color w:val="8DD873" w:themeColor="accent6" w:themeTint="99"/>
                <w:sz w:val="22"/>
              </w:rPr>
              <w:t>Não tenho espaço para o recipiente, o que devo fazer?</w:t>
            </w:r>
          </w:p>
          <w:p w:rsidRPr="006F0282" w:rsidR="005C6BC9" w:rsidP="005C6BC9" w:rsidRDefault="005C6BC9" w14:paraId="5091A456" w14:textId="77777777">
            <w:pPr>
              <w:rPr>
                <w:rFonts w:ascii="Calibri" w:hAnsi="Calibri" w:cs="Calibri"/>
                <w:bCs/>
                <w:color w:val="8DD873" w:themeColor="accent6" w:themeTint="99"/>
                <w:sz w:val="22"/>
                <w:szCs w:val="22"/>
              </w:rPr>
            </w:pPr>
          </w:p>
          <w:p w:rsidRPr="006F0282" w:rsidR="005C6BC9" w:rsidP="005C6BC9" w:rsidRDefault="005C6BC9" w14:paraId="5B686655" w14:textId="7E5A599F">
            <w:pPr>
              <w:rPr>
                <w:rFonts w:ascii="Calibri" w:hAnsi="Calibri" w:cs="Calibri"/>
                <w:sz w:val="22"/>
                <w:szCs w:val="22"/>
              </w:rPr>
            </w:pPr>
            <w:r w:rsidRPr="006F0282">
              <w:rPr>
                <w:rFonts w:ascii="Calibri" w:hAnsi="Calibri"/>
                <w:sz w:val="22"/>
              </w:rPr>
              <w:t>Muitas pessoas consideram prático colocá-lo debaixo do lava-loiça, junto ao caixote do lixo da cozinha ou em cima da bancada. E não se esqueça de que pode utilizar o seu próprio recipiente se preferir algo mais elegante ou que combine melhor com a sua cozinha.</w:t>
            </w:r>
          </w:p>
        </w:tc>
      </w:tr>
      <w:tr w:rsidRPr="006F0282" w:rsidR="005C6BC9" w:rsidTr="763A612E" w14:paraId="6061B825" w14:textId="77777777">
        <w:tc>
          <w:tcPr>
            <w:tcW w:w="4508" w:type="dxa"/>
            <w:tcMar/>
          </w:tcPr>
          <w:p w:rsidRPr="006F0282" w:rsidR="005C6BC9" w:rsidP="005C6BC9" w:rsidRDefault="005C6BC9" w14:paraId="45E42E49" w14:textId="77777777">
            <w:pPr>
              <w:rPr>
                <w:rFonts w:ascii="Calibri" w:hAnsi="Calibri" w:cs="Calibri"/>
                <w:b/>
                <w:bCs/>
                <w:color w:val="8DD873" w:themeColor="accent6" w:themeTint="99"/>
                <w:sz w:val="22"/>
                <w:szCs w:val="22"/>
              </w:rPr>
            </w:pPr>
            <w:r w:rsidRPr="006F0282">
              <w:rPr>
                <w:rFonts w:ascii="Calibri" w:hAnsi="Calibri"/>
                <w:b/>
                <w:color w:val="8DD873" w:themeColor="accent6" w:themeTint="99"/>
                <w:sz w:val="22"/>
              </w:rPr>
              <w:t>Will the food in my bin smell?</w:t>
            </w:r>
          </w:p>
          <w:p w:rsidRPr="006F0282" w:rsidR="005C6BC9" w:rsidP="763A612E" w:rsidRDefault="005C6BC9" w14:paraId="23EA2ECF" w14:textId="1BF2A1DA">
            <w:pPr>
              <w:rPr>
                <w:rFonts w:ascii="Calibri" w:hAnsi="Calibri" w:cs="Calibri"/>
                <w:color w:val="8DD873" w:themeColor="accent6" w:themeTint="99"/>
                <w:sz w:val="22"/>
                <w:szCs w:val="22"/>
              </w:rPr>
            </w:pPr>
          </w:p>
          <w:p w:rsidR="763A612E" w:rsidP="763A612E" w:rsidRDefault="763A612E" w14:paraId="05D0CC58" w14:textId="2569BC5D">
            <w:pPr>
              <w:rPr>
                <w:rFonts w:ascii="Calibri" w:hAnsi="Calibri"/>
                <w:sz w:val="22"/>
                <w:szCs w:val="22"/>
              </w:rPr>
            </w:pPr>
          </w:p>
          <w:p w:rsidRPr="006F0282" w:rsidR="005C6BC9" w:rsidP="005C6BC9" w:rsidRDefault="005C6BC9" w14:paraId="75C97917" w14:textId="1F0D24CC">
            <w:pPr>
              <w:rPr>
                <w:rFonts w:ascii="Calibri" w:hAnsi="Calibri" w:cs="Calibri"/>
                <w:sz w:val="22"/>
                <w:szCs w:val="22"/>
              </w:rPr>
            </w:pPr>
            <w:r w:rsidRPr="006F0282">
              <w:rPr>
                <w:rFonts w:ascii="Calibri" w:hAnsi="Calibri"/>
                <w:sz w:val="22"/>
              </w:rPr>
              <w:t>Not if you empty your kitchen caddy regularly into the outside food waste recycling bin and tie up the liners. Your outdoor bin has a sealable and lockable lid which will stop smells and vermin getting in.</w:t>
            </w:r>
          </w:p>
        </w:tc>
        <w:tc>
          <w:tcPr>
            <w:tcW w:w="4508" w:type="dxa"/>
            <w:tcMar/>
          </w:tcPr>
          <w:p w:rsidRPr="006F0282" w:rsidR="005C6BC9" w:rsidP="005C6BC9" w:rsidRDefault="005C6BC9" w14:paraId="6B2D158E" w14:textId="77777777">
            <w:pPr>
              <w:rPr>
                <w:rFonts w:ascii="Calibri" w:hAnsi="Calibri" w:cs="Calibri"/>
                <w:b/>
                <w:bCs/>
                <w:color w:val="8DD873" w:themeColor="accent6" w:themeTint="99"/>
                <w:sz w:val="22"/>
                <w:szCs w:val="22"/>
              </w:rPr>
            </w:pPr>
            <w:r w:rsidRPr="006F0282">
              <w:rPr>
                <w:rFonts w:ascii="Calibri" w:hAnsi="Calibri"/>
                <w:b/>
                <w:color w:val="8DD873" w:themeColor="accent6" w:themeTint="99"/>
                <w:sz w:val="22"/>
              </w:rPr>
              <w:t>Os alimentos no meu recipiente vão ganhar cheiro?</w:t>
            </w:r>
          </w:p>
          <w:p w:rsidRPr="006F0282" w:rsidR="005C6BC9" w:rsidP="005C6BC9" w:rsidRDefault="005C6BC9" w14:paraId="3BA0DEE6" w14:textId="77777777">
            <w:pPr>
              <w:rPr>
                <w:rFonts w:ascii="Calibri" w:hAnsi="Calibri" w:cs="Calibri"/>
                <w:bCs/>
                <w:color w:val="8DD873" w:themeColor="accent6" w:themeTint="99"/>
                <w:sz w:val="22"/>
                <w:szCs w:val="22"/>
              </w:rPr>
            </w:pPr>
          </w:p>
          <w:p w:rsidRPr="006F0282" w:rsidR="005C6BC9" w:rsidP="005C6BC9" w:rsidRDefault="005C6BC9" w14:paraId="2B394B91" w14:textId="2593F034">
            <w:pPr>
              <w:rPr>
                <w:rFonts w:ascii="Calibri" w:hAnsi="Calibri" w:cs="Calibri"/>
                <w:sz w:val="22"/>
                <w:szCs w:val="22"/>
              </w:rPr>
            </w:pPr>
            <w:r w:rsidRPr="006F0282">
              <w:rPr>
                <w:rFonts w:ascii="Calibri" w:hAnsi="Calibri"/>
                <w:sz w:val="22"/>
              </w:rPr>
              <w:t>Não, se esvaziar regularmente o seu recipiente de cozinha no contentor exterior de reciclagem de resíduos alimentares e atar os sacos. O seu contentor exterior possui uma tampa que se pode fechar e trancar, impedindo assim os odores e a entrada de insetos.</w:t>
            </w:r>
          </w:p>
        </w:tc>
      </w:tr>
      <w:tr w:rsidRPr="006F0282" w:rsidR="005C6BC9" w:rsidTr="763A612E" w14:paraId="688F3545" w14:textId="77777777">
        <w:tc>
          <w:tcPr>
            <w:tcW w:w="4508" w:type="dxa"/>
            <w:tcMar/>
          </w:tcPr>
          <w:p w:rsidRPr="006F0282" w:rsidR="005C6BC9" w:rsidP="005C6BC9" w:rsidRDefault="005C6BC9" w14:paraId="1FE24A65" w14:textId="07393118">
            <w:pPr>
              <w:rPr>
                <w:rFonts w:ascii="Calibri" w:hAnsi="Calibri" w:cs="Calibri"/>
                <w:sz w:val="22"/>
                <w:szCs w:val="22"/>
              </w:rPr>
            </w:pPr>
            <w:r w:rsidRPr="006F0282">
              <w:rPr>
                <w:rFonts w:ascii="Calibri" w:hAnsi="Calibri"/>
                <w:sz w:val="22"/>
              </w:rPr>
              <w:t>Scan the QR code below for more information</w:t>
            </w:r>
          </w:p>
        </w:tc>
        <w:tc>
          <w:tcPr>
            <w:tcW w:w="4508" w:type="dxa"/>
            <w:tcMar/>
          </w:tcPr>
          <w:p w:rsidRPr="006F0282" w:rsidR="005C6BC9" w:rsidP="005C6BC9" w:rsidRDefault="005C6BC9" w14:paraId="584A411F" w14:textId="3772BBC8">
            <w:pPr>
              <w:rPr>
                <w:rFonts w:ascii="Calibri" w:hAnsi="Calibri" w:cs="Calibri"/>
                <w:sz w:val="22"/>
                <w:szCs w:val="22"/>
              </w:rPr>
            </w:pPr>
            <w:r w:rsidRPr="006F0282">
              <w:rPr>
                <w:rFonts w:ascii="Calibri" w:hAnsi="Calibri"/>
                <w:sz w:val="22"/>
              </w:rPr>
              <w:t>Leia o código QR abaixo para obter mais informações</w:t>
            </w:r>
          </w:p>
        </w:tc>
      </w:tr>
      <w:tr w:rsidRPr="006F0282" w:rsidR="005C6BC9" w:rsidTr="763A612E" w14:paraId="73A74D49" w14:textId="77777777">
        <w:tc>
          <w:tcPr>
            <w:tcW w:w="4508" w:type="dxa"/>
            <w:tcMar/>
          </w:tcPr>
          <w:p w:rsidRPr="006F0282" w:rsidR="005C6BC9" w:rsidP="005C6BC9" w:rsidRDefault="005C6BC9" w14:paraId="58FB817D" w14:textId="30910867">
            <w:pPr>
              <w:rPr>
                <w:rFonts w:ascii="Calibri" w:hAnsi="Calibri" w:cs="Calibri"/>
                <w:b/>
                <w:bCs/>
                <w:sz w:val="22"/>
                <w:szCs w:val="22"/>
              </w:rPr>
            </w:pPr>
            <w:r w:rsidRPr="006F0282">
              <w:rPr>
                <w:rFonts w:ascii="Calibri" w:hAnsi="Calibri"/>
                <w:b/>
                <w:sz w:val="22"/>
              </w:rPr>
              <w:t>newham.gov.uk/foodwaste</w:t>
            </w:r>
          </w:p>
        </w:tc>
        <w:tc>
          <w:tcPr>
            <w:tcW w:w="4508" w:type="dxa"/>
            <w:tcMar/>
          </w:tcPr>
          <w:p w:rsidRPr="006F0282" w:rsidR="005C6BC9" w:rsidP="005C6BC9" w:rsidRDefault="005C6BC9" w14:paraId="211E9826" w14:textId="479AA6AC">
            <w:pPr>
              <w:rPr>
                <w:rFonts w:ascii="Calibri" w:hAnsi="Calibri" w:cs="Calibri"/>
                <w:sz w:val="22"/>
                <w:szCs w:val="22"/>
              </w:rPr>
            </w:pPr>
            <w:r w:rsidRPr="006F0282">
              <w:rPr>
                <w:rFonts w:ascii="Calibri" w:hAnsi="Calibri"/>
                <w:b/>
                <w:sz w:val="22"/>
              </w:rPr>
              <w:t>newham.gov.uk/foodwaste</w:t>
            </w:r>
          </w:p>
        </w:tc>
      </w:tr>
      <w:tr w:rsidRPr="006F0282" w:rsidR="005C6BC9" w:rsidTr="763A612E" w14:paraId="0C912567" w14:textId="77777777">
        <w:tc>
          <w:tcPr>
            <w:tcW w:w="4508" w:type="dxa"/>
            <w:tcMar/>
          </w:tcPr>
          <w:p w:rsidRPr="006F0282" w:rsidR="005C6BC9" w:rsidP="005C6BC9" w:rsidRDefault="005C6BC9" w14:paraId="744CDF4E" w14:textId="41615B0B">
            <w:pPr>
              <w:rPr>
                <w:rFonts w:ascii="Calibri" w:hAnsi="Calibri" w:cs="Calibri"/>
                <w:b/>
                <w:bCs/>
                <w:sz w:val="22"/>
                <w:szCs w:val="22"/>
              </w:rPr>
            </w:pPr>
            <w:r w:rsidRPr="006F0282">
              <w:rPr>
                <w:rFonts w:ascii="Calibri" w:hAnsi="Calibri"/>
                <w:b/>
                <w:sz w:val="22"/>
              </w:rPr>
              <w:t>Visit our website for different languages.</w:t>
            </w:r>
          </w:p>
        </w:tc>
        <w:tc>
          <w:tcPr>
            <w:tcW w:w="4508" w:type="dxa"/>
            <w:tcMar/>
          </w:tcPr>
          <w:p w:rsidRPr="006F0282" w:rsidR="005C6BC9" w:rsidP="005C6BC9" w:rsidRDefault="005C6BC9" w14:paraId="49D03B64" w14:textId="12F8E51C">
            <w:pPr>
              <w:rPr>
                <w:rFonts w:ascii="Calibri" w:hAnsi="Calibri" w:cs="Calibri"/>
                <w:sz w:val="22"/>
                <w:szCs w:val="22"/>
              </w:rPr>
            </w:pPr>
            <w:r w:rsidRPr="006F0282">
              <w:rPr>
                <w:rFonts w:ascii="Calibri" w:hAnsi="Calibri"/>
                <w:b/>
                <w:sz w:val="22"/>
              </w:rPr>
              <w:t xml:space="preserve">Visite o nosso </w:t>
            </w:r>
            <w:r w:rsidRPr="006F0282">
              <w:rPr>
                <w:rFonts w:ascii="Calibri" w:hAnsi="Calibri"/>
                <w:b/>
                <w:i/>
                <w:iCs/>
                <w:sz w:val="22"/>
              </w:rPr>
              <w:t>website</w:t>
            </w:r>
            <w:r w:rsidRPr="006F0282">
              <w:rPr>
                <w:rFonts w:ascii="Calibri" w:hAnsi="Calibri"/>
                <w:b/>
                <w:sz w:val="22"/>
              </w:rPr>
              <w:t xml:space="preserve"> para ter acesso a outras línguas.</w:t>
            </w:r>
          </w:p>
        </w:tc>
      </w:tr>
    </w:tbl>
    <w:p w:rsidR="00F66165" w:rsidRDefault="00F66165" w14:paraId="71862907" w14:textId="77777777"/>
    <w:sectPr w:rsidR="00F66165">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A26"/>
    <w:multiLevelType w:val="hybridMultilevel"/>
    <w:tmpl w:val="E29CFFCC"/>
    <w:lvl w:ilvl="0" w:tplc="0C821560">
      <w:start w:val="1"/>
      <w:numFmt w:val="decimal"/>
      <w:lvlText w:val="%1."/>
      <w:lvlJc w:val="left"/>
      <w:pPr>
        <w:ind w:left="720" w:hanging="360"/>
      </w:pPr>
      <w:rPr>
        <w:rFonts w:hint="default"/>
        <w:color w:val="4EA72E" w:themeColor="accent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769015E"/>
    <w:multiLevelType w:val="hybridMultilevel"/>
    <w:tmpl w:val="75907F4E"/>
    <w:lvl w:ilvl="0" w:tplc="4009000D">
      <w:start w:val="1"/>
      <w:numFmt w:val="bullet"/>
      <w:lvlText w:val=""/>
      <w:lvlJc w:val="left"/>
      <w:pPr>
        <w:ind w:left="720" w:hanging="360"/>
      </w:pPr>
      <w:rPr>
        <w:rFonts w:hint="default" w:ascii="Wingdings" w:hAnsi="Wingdings"/>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2" w15:restartNumberingAfterBreak="0">
    <w:nsid w:val="14B10DC5"/>
    <w:multiLevelType w:val="hybridMultilevel"/>
    <w:tmpl w:val="F5485C8A"/>
    <w:lvl w:ilvl="0" w:tplc="4009000D">
      <w:start w:val="1"/>
      <w:numFmt w:val="bullet"/>
      <w:lvlText w:val=""/>
      <w:lvlJc w:val="left"/>
      <w:pPr>
        <w:ind w:left="720" w:hanging="360"/>
      </w:pPr>
      <w:rPr>
        <w:rFonts w:hint="default" w:ascii="Wingdings" w:hAnsi="Wingdings"/>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3" w15:restartNumberingAfterBreak="0">
    <w:nsid w:val="14BE7076"/>
    <w:multiLevelType w:val="hybridMultilevel"/>
    <w:tmpl w:val="6E3697CE"/>
    <w:lvl w:ilvl="0" w:tplc="D0583DFA">
      <w:start w:val="5"/>
      <w:numFmt w:val="decimal"/>
      <w:lvlText w:val="%1."/>
      <w:lvlJc w:val="left"/>
      <w:pPr>
        <w:ind w:left="720" w:hanging="360"/>
      </w:pPr>
      <w:rPr>
        <w:rFonts w:hint="default"/>
        <w:color w:val="4EA72E" w:themeColor="accent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8EA065A"/>
    <w:multiLevelType w:val="hybridMultilevel"/>
    <w:tmpl w:val="1D162FD4"/>
    <w:lvl w:ilvl="0" w:tplc="4009000D">
      <w:start w:val="1"/>
      <w:numFmt w:val="bullet"/>
      <w:lvlText w:val=""/>
      <w:lvlJc w:val="left"/>
      <w:pPr>
        <w:ind w:left="720" w:hanging="360"/>
      </w:pPr>
      <w:rPr>
        <w:rFonts w:hint="default" w:ascii="Wingdings" w:hAnsi="Wingdings"/>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5" w15:restartNumberingAfterBreak="0">
    <w:nsid w:val="20604BA7"/>
    <w:multiLevelType w:val="hybridMultilevel"/>
    <w:tmpl w:val="E1E6C7A8"/>
    <w:lvl w:ilvl="0" w:tplc="0C821560">
      <w:start w:val="1"/>
      <w:numFmt w:val="decimal"/>
      <w:lvlText w:val="%1."/>
      <w:lvlJc w:val="left"/>
      <w:pPr>
        <w:ind w:left="720" w:hanging="360"/>
      </w:pPr>
      <w:rPr>
        <w:rFonts w:hint="default"/>
        <w:color w:val="4EA72E" w:themeColor="accent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300740F"/>
    <w:multiLevelType w:val="hybridMultilevel"/>
    <w:tmpl w:val="78EA0A14"/>
    <w:lvl w:ilvl="0" w:tplc="4009000D">
      <w:start w:val="1"/>
      <w:numFmt w:val="bullet"/>
      <w:lvlText w:val=""/>
      <w:lvlJc w:val="left"/>
      <w:pPr>
        <w:ind w:left="720" w:hanging="360"/>
      </w:pPr>
      <w:rPr>
        <w:rFonts w:hint="default" w:ascii="Wingdings" w:hAnsi="Wingdings"/>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7" w15:restartNumberingAfterBreak="0">
    <w:nsid w:val="245C04D6"/>
    <w:multiLevelType w:val="hybridMultilevel"/>
    <w:tmpl w:val="ED12933C"/>
    <w:lvl w:ilvl="0" w:tplc="4009000D">
      <w:start w:val="1"/>
      <w:numFmt w:val="bullet"/>
      <w:lvlText w:val=""/>
      <w:lvlJc w:val="left"/>
      <w:pPr>
        <w:ind w:left="720" w:hanging="360"/>
      </w:pPr>
      <w:rPr>
        <w:rFonts w:hint="default" w:ascii="Wingdings" w:hAnsi="Wingdings"/>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8" w15:restartNumberingAfterBreak="0">
    <w:nsid w:val="299B5F17"/>
    <w:multiLevelType w:val="hybridMultilevel"/>
    <w:tmpl w:val="42D09708"/>
    <w:lvl w:ilvl="0" w:tplc="4009000D">
      <w:start w:val="1"/>
      <w:numFmt w:val="bullet"/>
      <w:lvlText w:val=""/>
      <w:lvlJc w:val="left"/>
      <w:pPr>
        <w:ind w:left="720" w:hanging="360"/>
      </w:pPr>
      <w:rPr>
        <w:rFonts w:hint="default" w:ascii="Wingdings" w:hAnsi="Wingdings"/>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9" w15:restartNumberingAfterBreak="0">
    <w:nsid w:val="2E0E1BD4"/>
    <w:multiLevelType w:val="hybridMultilevel"/>
    <w:tmpl w:val="2018B69E"/>
    <w:lvl w:ilvl="0" w:tplc="56E4CAD4">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67F6E8C"/>
    <w:multiLevelType w:val="hybridMultilevel"/>
    <w:tmpl w:val="5972C0E2"/>
    <w:lvl w:ilvl="0" w:tplc="4009000D">
      <w:start w:val="1"/>
      <w:numFmt w:val="bullet"/>
      <w:lvlText w:val=""/>
      <w:lvlJc w:val="left"/>
      <w:pPr>
        <w:ind w:left="720" w:hanging="360"/>
      </w:pPr>
      <w:rPr>
        <w:rFonts w:hint="default" w:ascii="Wingdings" w:hAnsi="Wingdings"/>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11" w15:restartNumberingAfterBreak="0">
    <w:nsid w:val="46B54A87"/>
    <w:multiLevelType w:val="hybridMultilevel"/>
    <w:tmpl w:val="AD3C743A"/>
    <w:lvl w:ilvl="0" w:tplc="49E8AFE2">
      <w:start w:val="5"/>
      <w:numFmt w:val="decimal"/>
      <w:lvlText w:val="%1."/>
      <w:lvlJc w:val="left"/>
      <w:pPr>
        <w:ind w:left="720" w:hanging="360"/>
      </w:pPr>
      <w:rPr>
        <w:rFonts w:hint="default"/>
        <w:color w:val="4EA72E" w:themeColor="accent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C2B4448"/>
    <w:multiLevelType w:val="hybridMultilevel"/>
    <w:tmpl w:val="6E10D022"/>
    <w:lvl w:ilvl="0" w:tplc="E1480BC8">
      <w:start w:val="4"/>
      <w:numFmt w:val="decimal"/>
      <w:lvlText w:val="%1."/>
      <w:lvlJc w:val="left"/>
      <w:pPr>
        <w:ind w:left="720" w:hanging="360"/>
      </w:pPr>
      <w:rPr>
        <w:rFonts w:hint="default"/>
        <w:color w:val="4EA72E" w:themeColor="accent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EFF2306"/>
    <w:multiLevelType w:val="hybridMultilevel"/>
    <w:tmpl w:val="8738FCEE"/>
    <w:lvl w:ilvl="0" w:tplc="314EEDF6">
      <w:start w:val="1"/>
      <w:numFmt w:val="decimal"/>
      <w:lvlText w:val="%1."/>
      <w:lvlJc w:val="left"/>
      <w:pPr>
        <w:ind w:left="720" w:hanging="360"/>
      </w:pPr>
      <w:rPr>
        <w:rFonts w:hint="default" w:cstheme="minorBidi"/>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627328CF"/>
    <w:multiLevelType w:val="hybridMultilevel"/>
    <w:tmpl w:val="BF8A88C0"/>
    <w:lvl w:ilvl="0" w:tplc="CC86DFF0">
      <w:start w:val="1"/>
      <w:numFmt w:val="decimal"/>
      <w:lvlText w:val="%1."/>
      <w:lvlJc w:val="left"/>
      <w:pPr>
        <w:ind w:left="720" w:hanging="360"/>
      </w:pPr>
      <w:rPr>
        <w:color w:val="8DD873" w:themeColor="accent6" w:themeTint="99"/>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E9C34CC"/>
    <w:multiLevelType w:val="hybridMultilevel"/>
    <w:tmpl w:val="A99C5632"/>
    <w:lvl w:ilvl="0" w:tplc="4009000D">
      <w:start w:val="1"/>
      <w:numFmt w:val="bullet"/>
      <w:lvlText w:val=""/>
      <w:lvlJc w:val="left"/>
      <w:pPr>
        <w:ind w:left="720" w:hanging="360"/>
      </w:pPr>
      <w:rPr>
        <w:rFonts w:hint="default" w:ascii="Wingdings" w:hAnsi="Wingdings"/>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16" w15:restartNumberingAfterBreak="0">
    <w:nsid w:val="720A3F4D"/>
    <w:multiLevelType w:val="hybridMultilevel"/>
    <w:tmpl w:val="3A9CD946"/>
    <w:lvl w:ilvl="0" w:tplc="A4201276">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AE039A8"/>
    <w:multiLevelType w:val="hybridMultilevel"/>
    <w:tmpl w:val="39E2FC0A"/>
    <w:lvl w:ilvl="0" w:tplc="C77A48F0">
      <w:start w:val="4"/>
      <w:numFmt w:val="decimal"/>
      <w:lvlText w:val="%1."/>
      <w:lvlJc w:val="left"/>
      <w:pPr>
        <w:ind w:left="720" w:hanging="360"/>
      </w:pPr>
      <w:rPr>
        <w:rFonts w:hint="default"/>
        <w:color w:val="4EA72E" w:themeColor="accent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575705227">
    <w:abstractNumId w:val="14"/>
  </w:num>
  <w:num w:numId="2" w16cid:durableId="703021858">
    <w:abstractNumId w:val="6"/>
  </w:num>
  <w:num w:numId="3" w16cid:durableId="873496058">
    <w:abstractNumId w:val="7"/>
  </w:num>
  <w:num w:numId="4" w16cid:durableId="1269043675">
    <w:abstractNumId w:val="10"/>
  </w:num>
  <w:num w:numId="5" w16cid:durableId="1530486085">
    <w:abstractNumId w:val="15"/>
  </w:num>
  <w:num w:numId="6" w16cid:durableId="817301634">
    <w:abstractNumId w:val="2"/>
  </w:num>
  <w:num w:numId="7" w16cid:durableId="2125034207">
    <w:abstractNumId w:val="4"/>
  </w:num>
  <w:num w:numId="8" w16cid:durableId="1148016906">
    <w:abstractNumId w:val="8"/>
  </w:num>
  <w:num w:numId="9" w16cid:durableId="319234646">
    <w:abstractNumId w:val="1"/>
  </w:num>
  <w:num w:numId="10" w16cid:durableId="845053130">
    <w:abstractNumId w:val="5"/>
  </w:num>
  <w:num w:numId="11" w16cid:durableId="745539920">
    <w:abstractNumId w:val="16"/>
  </w:num>
  <w:num w:numId="12" w16cid:durableId="2087918647">
    <w:abstractNumId w:val="9"/>
  </w:num>
  <w:num w:numId="13" w16cid:durableId="1021971735">
    <w:abstractNumId w:val="12"/>
  </w:num>
  <w:num w:numId="14" w16cid:durableId="2136100600">
    <w:abstractNumId w:val="11"/>
  </w:num>
  <w:num w:numId="15" w16cid:durableId="1662470138">
    <w:abstractNumId w:val="0"/>
  </w:num>
  <w:num w:numId="16" w16cid:durableId="1237202570">
    <w:abstractNumId w:val="17"/>
  </w:num>
  <w:num w:numId="17" w16cid:durableId="2008823351">
    <w:abstractNumId w:val="3"/>
  </w:num>
  <w:num w:numId="18" w16cid:durableId="337732134">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A55"/>
    <w:rsid w:val="000052D8"/>
    <w:rsid w:val="00011FCF"/>
    <w:rsid w:val="0007550F"/>
    <w:rsid w:val="00096BFC"/>
    <w:rsid w:val="00097B20"/>
    <w:rsid w:val="000E1B87"/>
    <w:rsid w:val="000F0D90"/>
    <w:rsid w:val="0012366B"/>
    <w:rsid w:val="001445B5"/>
    <w:rsid w:val="00145C2A"/>
    <w:rsid w:val="00162A17"/>
    <w:rsid w:val="00185B2E"/>
    <w:rsid w:val="001B0256"/>
    <w:rsid w:val="001B212C"/>
    <w:rsid w:val="001F27BF"/>
    <w:rsid w:val="001F4411"/>
    <w:rsid w:val="00216A12"/>
    <w:rsid w:val="002250FE"/>
    <w:rsid w:val="0023197F"/>
    <w:rsid w:val="00234AB4"/>
    <w:rsid w:val="00264D94"/>
    <w:rsid w:val="00265908"/>
    <w:rsid w:val="00284458"/>
    <w:rsid w:val="002C4217"/>
    <w:rsid w:val="002D3CBE"/>
    <w:rsid w:val="002D470B"/>
    <w:rsid w:val="002D5FA1"/>
    <w:rsid w:val="002E3731"/>
    <w:rsid w:val="00315505"/>
    <w:rsid w:val="003858EB"/>
    <w:rsid w:val="003910E6"/>
    <w:rsid w:val="00392261"/>
    <w:rsid w:val="003D5E5B"/>
    <w:rsid w:val="004177F4"/>
    <w:rsid w:val="004572A8"/>
    <w:rsid w:val="004A5C46"/>
    <w:rsid w:val="004D52DA"/>
    <w:rsid w:val="004E03F1"/>
    <w:rsid w:val="004F0E13"/>
    <w:rsid w:val="00501CA2"/>
    <w:rsid w:val="00530CF2"/>
    <w:rsid w:val="0058413A"/>
    <w:rsid w:val="0058657D"/>
    <w:rsid w:val="005C6BC9"/>
    <w:rsid w:val="005E409A"/>
    <w:rsid w:val="005F67BA"/>
    <w:rsid w:val="006051F8"/>
    <w:rsid w:val="00620836"/>
    <w:rsid w:val="006477DC"/>
    <w:rsid w:val="00654C2C"/>
    <w:rsid w:val="006A763B"/>
    <w:rsid w:val="006A778C"/>
    <w:rsid w:val="006B2588"/>
    <w:rsid w:val="006E67F4"/>
    <w:rsid w:val="006F0282"/>
    <w:rsid w:val="006F28E5"/>
    <w:rsid w:val="007022ED"/>
    <w:rsid w:val="00723B02"/>
    <w:rsid w:val="00737D5B"/>
    <w:rsid w:val="00742154"/>
    <w:rsid w:val="00760B26"/>
    <w:rsid w:val="00784CBA"/>
    <w:rsid w:val="007A37E9"/>
    <w:rsid w:val="007B6040"/>
    <w:rsid w:val="007C03C5"/>
    <w:rsid w:val="007C642E"/>
    <w:rsid w:val="00805E90"/>
    <w:rsid w:val="00815D57"/>
    <w:rsid w:val="008B7887"/>
    <w:rsid w:val="008D1231"/>
    <w:rsid w:val="008E248E"/>
    <w:rsid w:val="00913B25"/>
    <w:rsid w:val="00964DA5"/>
    <w:rsid w:val="00994B6F"/>
    <w:rsid w:val="009A10C4"/>
    <w:rsid w:val="009A1994"/>
    <w:rsid w:val="009E2DC5"/>
    <w:rsid w:val="00A24730"/>
    <w:rsid w:val="00A24AE6"/>
    <w:rsid w:val="00A52302"/>
    <w:rsid w:val="00A535F5"/>
    <w:rsid w:val="00A82122"/>
    <w:rsid w:val="00A84668"/>
    <w:rsid w:val="00A8790B"/>
    <w:rsid w:val="00A934C0"/>
    <w:rsid w:val="00AA4254"/>
    <w:rsid w:val="00AA6861"/>
    <w:rsid w:val="00AA78A5"/>
    <w:rsid w:val="00AB4279"/>
    <w:rsid w:val="00AB79D8"/>
    <w:rsid w:val="00AC57CA"/>
    <w:rsid w:val="00AC76C8"/>
    <w:rsid w:val="00AE0D85"/>
    <w:rsid w:val="00B13F03"/>
    <w:rsid w:val="00B323DA"/>
    <w:rsid w:val="00B376D3"/>
    <w:rsid w:val="00B47C12"/>
    <w:rsid w:val="00B82E30"/>
    <w:rsid w:val="00B843DB"/>
    <w:rsid w:val="00B928C6"/>
    <w:rsid w:val="00BB27C9"/>
    <w:rsid w:val="00BB6F26"/>
    <w:rsid w:val="00BC1BFF"/>
    <w:rsid w:val="00BD2485"/>
    <w:rsid w:val="00C02CFA"/>
    <w:rsid w:val="00C0675B"/>
    <w:rsid w:val="00C10398"/>
    <w:rsid w:val="00C15785"/>
    <w:rsid w:val="00C235A5"/>
    <w:rsid w:val="00C26FA6"/>
    <w:rsid w:val="00C72171"/>
    <w:rsid w:val="00C7602B"/>
    <w:rsid w:val="00CC33D8"/>
    <w:rsid w:val="00CC6842"/>
    <w:rsid w:val="00CF7F85"/>
    <w:rsid w:val="00D25365"/>
    <w:rsid w:val="00D822D8"/>
    <w:rsid w:val="00D92209"/>
    <w:rsid w:val="00DB034F"/>
    <w:rsid w:val="00DC2F3F"/>
    <w:rsid w:val="00E04A55"/>
    <w:rsid w:val="00E22024"/>
    <w:rsid w:val="00E53597"/>
    <w:rsid w:val="00E67DDF"/>
    <w:rsid w:val="00E74CA5"/>
    <w:rsid w:val="00EC55C7"/>
    <w:rsid w:val="00F52C1A"/>
    <w:rsid w:val="00F66165"/>
    <w:rsid w:val="00F77176"/>
    <w:rsid w:val="00F84B73"/>
    <w:rsid w:val="4F34D6DD"/>
    <w:rsid w:val="763A612E"/>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524695"/>
  <w15:chartTrackingRefBased/>
  <w15:docId w15:val="{0B8C0889-F065-4E6B-8E91-51EFA2A30D0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4"/>
        <w:szCs w:val="24"/>
        <w:lang w:val="pt-PT"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04A5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4A5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4A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4A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4A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4A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4A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4A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4A5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04A5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E04A5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E04A5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04A5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04A5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04A5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04A5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04A5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04A55"/>
    <w:rPr>
      <w:rFonts w:eastAsiaTheme="majorEastAsia" w:cstheme="majorBidi"/>
      <w:color w:val="272727" w:themeColor="text1" w:themeTint="D8"/>
    </w:rPr>
  </w:style>
  <w:style w:type="paragraph" w:styleId="Title">
    <w:name w:val="Title"/>
    <w:basedOn w:val="Normal"/>
    <w:next w:val="Normal"/>
    <w:link w:val="TitleChar"/>
    <w:uiPriority w:val="10"/>
    <w:qFormat/>
    <w:rsid w:val="00E04A5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04A5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04A5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04A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4A55"/>
    <w:pPr>
      <w:spacing w:before="160"/>
      <w:jc w:val="center"/>
    </w:pPr>
    <w:rPr>
      <w:i/>
      <w:iCs/>
      <w:color w:val="404040" w:themeColor="text1" w:themeTint="BF"/>
    </w:rPr>
  </w:style>
  <w:style w:type="character" w:styleId="QuoteChar" w:customStyle="1">
    <w:name w:val="Quote Char"/>
    <w:basedOn w:val="DefaultParagraphFont"/>
    <w:link w:val="Quote"/>
    <w:uiPriority w:val="29"/>
    <w:rsid w:val="00E04A55"/>
    <w:rPr>
      <w:i/>
      <w:iCs/>
      <w:color w:val="404040" w:themeColor="text1" w:themeTint="BF"/>
    </w:rPr>
  </w:style>
  <w:style w:type="paragraph" w:styleId="ListParagraph">
    <w:name w:val="List Paragraph"/>
    <w:basedOn w:val="Normal"/>
    <w:uiPriority w:val="34"/>
    <w:qFormat/>
    <w:rsid w:val="00E04A55"/>
    <w:pPr>
      <w:ind w:left="720"/>
      <w:contextualSpacing/>
    </w:pPr>
  </w:style>
  <w:style w:type="character" w:styleId="IntenseEmphasis">
    <w:name w:val="Intense Emphasis"/>
    <w:basedOn w:val="DefaultParagraphFont"/>
    <w:uiPriority w:val="21"/>
    <w:qFormat/>
    <w:rsid w:val="00E04A55"/>
    <w:rPr>
      <w:i/>
      <w:iCs/>
      <w:color w:val="0F4761" w:themeColor="accent1" w:themeShade="BF"/>
    </w:rPr>
  </w:style>
  <w:style w:type="paragraph" w:styleId="IntenseQuote">
    <w:name w:val="Intense Quote"/>
    <w:basedOn w:val="Normal"/>
    <w:next w:val="Normal"/>
    <w:link w:val="IntenseQuoteChar"/>
    <w:uiPriority w:val="30"/>
    <w:qFormat/>
    <w:rsid w:val="00E04A5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04A55"/>
    <w:rPr>
      <w:i/>
      <w:iCs/>
      <w:color w:val="0F4761" w:themeColor="accent1" w:themeShade="BF"/>
    </w:rPr>
  </w:style>
  <w:style w:type="character" w:styleId="IntenseReference">
    <w:name w:val="Intense Reference"/>
    <w:basedOn w:val="DefaultParagraphFont"/>
    <w:uiPriority w:val="32"/>
    <w:qFormat/>
    <w:rsid w:val="00E04A55"/>
    <w:rPr>
      <w:b/>
      <w:bCs/>
      <w:smallCaps/>
      <w:color w:val="0F4761" w:themeColor="accent1" w:themeShade="BF"/>
      <w:spacing w:val="5"/>
    </w:rPr>
  </w:style>
  <w:style w:type="table" w:styleId="TableGrid">
    <w:name w:val="Table Grid"/>
    <w:basedOn w:val="TableNormal"/>
    <w:uiPriority w:val="39"/>
    <w:rsid w:val="00BB27C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basedOn w:val="Normal"/>
    <w:link w:val="BodyTextChar"/>
    <w:uiPriority w:val="1"/>
    <w:qFormat/>
    <w:rsid w:val="00CC33D8"/>
    <w:pPr>
      <w:widowControl w:val="0"/>
      <w:autoSpaceDE w:val="0"/>
      <w:autoSpaceDN w:val="0"/>
      <w:spacing w:after="0" w:line="240" w:lineRule="auto"/>
    </w:pPr>
    <w:rPr>
      <w:rFonts w:ascii="Tahoma" w:hAnsi="Tahoma" w:eastAsia="Tahoma" w:cs="Tahoma"/>
      <w:kern w:val="0"/>
      <w:lang w:eastAsia="en-US"/>
      <w14:ligatures w14:val="none"/>
    </w:rPr>
  </w:style>
  <w:style w:type="character" w:styleId="BodyTextChar" w:customStyle="1">
    <w:name w:val="Body Text Char"/>
    <w:basedOn w:val="DefaultParagraphFont"/>
    <w:link w:val="BodyText"/>
    <w:uiPriority w:val="1"/>
    <w:rsid w:val="00CC33D8"/>
    <w:rPr>
      <w:rFonts w:ascii="Tahoma" w:hAnsi="Tahoma" w:eastAsia="Tahoma" w:cs="Tahoma"/>
      <w:kern w:val="0"/>
      <w:lang w:val="pt-PT"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C57317B6ED2E43980E2C2005AFD95B" ma:contentTypeVersion="19" ma:contentTypeDescription="Create a new document." ma:contentTypeScope="" ma:versionID="527f8ce2f3f5d01f74f1e3b892223190">
  <xsd:schema xmlns:xsd="http://www.w3.org/2001/XMLSchema" xmlns:xs="http://www.w3.org/2001/XMLSchema" xmlns:p="http://schemas.microsoft.com/office/2006/metadata/properties" xmlns:ns2="75fa56e6-42f5-48ad-bd27-496aec55ff47" xmlns:ns3="6c62e518-bdaa-48ca-90dd-31e7a5044a15" targetNamespace="http://schemas.microsoft.com/office/2006/metadata/properties" ma:root="true" ma:fieldsID="fb1110b1ef8e3acef0508b0156785515" ns2:_="" ns3:_="">
    <xsd:import namespace="75fa56e6-42f5-48ad-bd27-496aec55ff47"/>
    <xsd:import namespace="6c62e518-bdaa-48ca-90dd-31e7a5044a1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fa56e6-42f5-48ad-bd27-496aec55ff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ef2803-65c2-4b30-b947-d41ffc5004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Image" ma:index="26"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62e518-bdaa-48ca-90dd-31e7a5044a1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a848336-84c0-4488-b7a8-a1b2bfccb47f}" ma:internalName="TaxCatchAll" ma:showField="CatchAllData" ma:web="6c62e518-bdaa-48ca-90dd-31e7a5044a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fa56e6-42f5-48ad-bd27-496aec55ff47">
      <Terms xmlns="http://schemas.microsoft.com/office/infopath/2007/PartnerControls"/>
    </lcf76f155ced4ddcb4097134ff3c332f>
    <TaxCatchAll xmlns="6c62e518-bdaa-48ca-90dd-31e7a5044a15" xsi:nil="true"/>
    <Image xmlns="75fa56e6-42f5-48ad-bd27-496aec55ff47" xsi:nil="true"/>
  </documentManagement>
</p:properties>
</file>

<file path=customXml/itemProps1.xml><?xml version="1.0" encoding="utf-8"?>
<ds:datastoreItem xmlns:ds="http://schemas.openxmlformats.org/officeDocument/2006/customXml" ds:itemID="{B09DC9D8-5407-4630-AE01-7ADE3DD954ED}"/>
</file>

<file path=customXml/itemProps2.xml><?xml version="1.0" encoding="utf-8"?>
<ds:datastoreItem xmlns:ds="http://schemas.openxmlformats.org/officeDocument/2006/customXml" ds:itemID="{271011FE-36C5-471A-8249-278AD6C6C102}"/>
</file>

<file path=customXml/itemProps3.xml><?xml version="1.0" encoding="utf-8"?>
<ds:datastoreItem xmlns:ds="http://schemas.openxmlformats.org/officeDocument/2006/customXml" ds:itemID="{0B9DFF55-37C6-4FE0-9D2F-084F4C19BC2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lastModifiedBy>Ruma Jana</lastModifiedBy>
  <dcterms:created xsi:type="dcterms:W3CDTF">2025-11-07T14:52:00.0000000Z</dcterms:created>
  <dcterms:modified xsi:type="dcterms:W3CDTF">2025-11-24T12:08:40.9095094Z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c4cac429-4727-46be-b2b9-ae012a17cc1a</vt:lpwstr>
  </property>
  <property fmtid="{D5CDD505-2E9C-101B-9397-08002B2CF9AE}" pid="3" name="ContentTypeId">
    <vt:lpwstr>0x010100E9C57317B6ED2E43980E2C2005AFD95B</vt:lpwstr>
  </property>
  <property fmtid="{D5CDD505-2E9C-101B-9397-08002B2CF9AE}" pid="4" name="MediaServiceImageTags">
    <vt:lpwstr/>
  </property>
</Properties>
</file>