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3" w:type="dxa"/>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6"/>
        <w:gridCol w:w="1167"/>
      </w:tblGrid>
      <w:tr w:rsidR="00777A99" w:rsidRPr="00603DD8" w14:paraId="7D046121" w14:textId="77777777" w:rsidTr="005803E7">
        <w:tc>
          <w:tcPr>
            <w:tcW w:w="8726" w:type="dxa"/>
          </w:tcPr>
          <w:p w14:paraId="7499999D" w14:textId="77777777" w:rsidR="00777A99" w:rsidRPr="00603DD8" w:rsidRDefault="00374E53" w:rsidP="00777A99">
            <w:pPr>
              <w:rPr>
                <w:rFonts w:ascii="Arial" w:hAnsi="Arial" w:cs="Arial"/>
                <w:b/>
                <w:lang w:eastAsia="en-GB"/>
              </w:rPr>
            </w:pPr>
            <w:r>
              <w:rPr>
                <w:rFonts w:ascii="Arial" w:hAnsi="Arial" w:cs="Arial"/>
                <w:b/>
                <w:lang w:eastAsia="en-GB"/>
              </w:rPr>
              <w:t xml:space="preserve">   </w:t>
            </w:r>
            <w:r w:rsidR="005360F8" w:rsidRPr="00603DD8">
              <w:rPr>
                <w:rFonts w:ascii="Arial" w:hAnsi="Arial" w:cs="Arial"/>
                <w:b/>
                <w:lang w:eastAsia="en-GB"/>
              </w:rPr>
              <w:t>JOB DESCRIPTION</w:t>
            </w:r>
          </w:p>
        </w:tc>
        <w:tc>
          <w:tcPr>
            <w:tcW w:w="1167" w:type="dxa"/>
          </w:tcPr>
          <w:p w14:paraId="43A71CB0" w14:textId="77777777" w:rsidR="00777A99" w:rsidRPr="00603DD8" w:rsidRDefault="00777A99" w:rsidP="00777A99">
            <w:pPr>
              <w:jc w:val="right"/>
              <w:rPr>
                <w:rFonts w:ascii="Arial" w:hAnsi="Arial" w:cs="Arial"/>
                <w:b/>
                <w:lang w:eastAsia="en-GB"/>
              </w:rPr>
            </w:pPr>
          </w:p>
        </w:tc>
      </w:tr>
      <w:tr w:rsidR="00777A99" w:rsidRPr="00603DD8" w14:paraId="215043EB" w14:textId="77777777" w:rsidTr="005803E7">
        <w:tc>
          <w:tcPr>
            <w:tcW w:w="8726" w:type="dxa"/>
          </w:tcPr>
          <w:p w14:paraId="2C0F1CFC" w14:textId="77777777" w:rsidR="00777A99" w:rsidRPr="00603DD8" w:rsidRDefault="00777A99" w:rsidP="00777A99">
            <w:pPr>
              <w:rPr>
                <w:rFonts w:ascii="Arial" w:hAnsi="Arial" w:cs="Arial"/>
                <w:lang w:eastAsia="en-GB"/>
              </w:rPr>
            </w:pPr>
          </w:p>
        </w:tc>
        <w:tc>
          <w:tcPr>
            <w:tcW w:w="1167" w:type="dxa"/>
          </w:tcPr>
          <w:p w14:paraId="5AD7BBE6" w14:textId="77777777" w:rsidR="00777A99" w:rsidRPr="00603DD8" w:rsidRDefault="00777A99" w:rsidP="00777A99">
            <w:pPr>
              <w:jc w:val="right"/>
              <w:rPr>
                <w:rFonts w:ascii="Arial" w:hAnsi="Arial" w:cs="Arial"/>
                <w:b/>
                <w:lang w:eastAsia="en-GB"/>
              </w:rPr>
            </w:pPr>
          </w:p>
        </w:tc>
      </w:tr>
    </w:tbl>
    <w:tbl>
      <w:tblPr>
        <w:tblW w:w="9889"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777A99" w:rsidRPr="00603DD8" w14:paraId="585E129D" w14:textId="77777777" w:rsidTr="00374E53">
        <w:tc>
          <w:tcPr>
            <w:tcW w:w="4303" w:type="dxa"/>
          </w:tcPr>
          <w:p w14:paraId="1F4A4E4A" w14:textId="77777777" w:rsidR="00777A99" w:rsidRPr="00603DD8" w:rsidRDefault="00777A99" w:rsidP="00777A99">
            <w:pPr>
              <w:rPr>
                <w:rFonts w:ascii="Arial" w:hAnsi="Arial" w:cs="Arial"/>
                <w:b/>
                <w:lang w:eastAsia="en-GB"/>
              </w:rPr>
            </w:pPr>
            <w:r w:rsidRPr="00603DD8">
              <w:rPr>
                <w:rFonts w:ascii="Arial" w:hAnsi="Arial" w:cs="Arial"/>
                <w:b/>
                <w:lang w:eastAsia="en-GB"/>
              </w:rPr>
              <w:t>Job Title:</w:t>
            </w:r>
          </w:p>
          <w:p w14:paraId="00AA1E0A" w14:textId="77777777" w:rsidR="00777A99" w:rsidRPr="00CB1D97" w:rsidRDefault="002F5B27" w:rsidP="00777A99">
            <w:pPr>
              <w:rPr>
                <w:rFonts w:ascii="Arial" w:hAnsi="Arial" w:cs="Arial"/>
                <w:lang w:eastAsia="en-GB"/>
              </w:rPr>
            </w:pPr>
            <w:r w:rsidRPr="00CB1D97">
              <w:rPr>
                <w:rFonts w:ascii="Arial" w:hAnsi="Arial" w:cs="Arial"/>
                <w:lang w:eastAsia="en-GB"/>
              </w:rPr>
              <w:t>Family Therapist</w:t>
            </w:r>
          </w:p>
        </w:tc>
        <w:tc>
          <w:tcPr>
            <w:tcW w:w="5586" w:type="dxa"/>
            <w:gridSpan w:val="2"/>
          </w:tcPr>
          <w:p w14:paraId="194F1F1B" w14:textId="77777777" w:rsidR="00CB1D97" w:rsidRDefault="00777A99" w:rsidP="00AD453A">
            <w:pPr>
              <w:rPr>
                <w:rFonts w:ascii="Arial" w:hAnsi="Arial" w:cs="Arial"/>
                <w:lang w:eastAsia="en-GB"/>
              </w:rPr>
            </w:pPr>
            <w:r w:rsidRPr="00603DD8">
              <w:rPr>
                <w:rFonts w:ascii="Arial" w:hAnsi="Arial" w:cs="Arial"/>
                <w:b/>
                <w:lang w:eastAsia="en-GB"/>
              </w:rPr>
              <w:t>Service Area</w:t>
            </w:r>
            <w:r w:rsidRPr="00603DD8">
              <w:rPr>
                <w:rFonts w:ascii="Arial" w:hAnsi="Arial" w:cs="Arial"/>
                <w:lang w:eastAsia="en-GB"/>
              </w:rPr>
              <w:t>:</w:t>
            </w:r>
            <w:r w:rsidR="0056766F">
              <w:rPr>
                <w:rFonts w:ascii="Arial" w:hAnsi="Arial" w:cs="Arial"/>
                <w:lang w:eastAsia="en-GB"/>
              </w:rPr>
              <w:t xml:space="preserve"> </w:t>
            </w:r>
            <w:r w:rsidR="00473CF2">
              <w:rPr>
                <w:rFonts w:ascii="Arial" w:hAnsi="Arial" w:cs="Arial"/>
                <w:lang w:eastAsia="en-GB"/>
              </w:rPr>
              <w:t xml:space="preserve"> </w:t>
            </w:r>
          </w:p>
          <w:p w14:paraId="0B690E81" w14:textId="77777777" w:rsidR="00777A99" w:rsidRPr="00603DD8" w:rsidRDefault="002F5B27" w:rsidP="00AD453A">
            <w:pPr>
              <w:rPr>
                <w:rFonts w:ascii="Arial" w:hAnsi="Arial" w:cs="Arial"/>
                <w:lang w:eastAsia="en-GB"/>
              </w:rPr>
            </w:pPr>
            <w:r>
              <w:rPr>
                <w:rFonts w:ascii="Arial" w:hAnsi="Arial" w:cs="Arial"/>
                <w:lang w:eastAsia="en-GB"/>
              </w:rPr>
              <w:t>Clinical Practice</w:t>
            </w:r>
          </w:p>
        </w:tc>
      </w:tr>
      <w:tr w:rsidR="00777A99" w:rsidRPr="00603DD8" w14:paraId="78400B91" w14:textId="77777777" w:rsidTr="00374E53">
        <w:tc>
          <w:tcPr>
            <w:tcW w:w="4303" w:type="dxa"/>
          </w:tcPr>
          <w:p w14:paraId="2BFCE585" w14:textId="77777777" w:rsidR="00777A99" w:rsidRPr="00603DD8" w:rsidRDefault="00777A99" w:rsidP="00777A99">
            <w:pPr>
              <w:rPr>
                <w:rFonts w:ascii="Arial" w:hAnsi="Arial" w:cs="Arial"/>
                <w:b/>
                <w:lang w:eastAsia="en-GB"/>
              </w:rPr>
            </w:pPr>
            <w:r w:rsidRPr="00603DD8">
              <w:rPr>
                <w:rFonts w:ascii="Arial" w:hAnsi="Arial" w:cs="Arial"/>
                <w:b/>
                <w:lang w:eastAsia="en-GB"/>
              </w:rPr>
              <w:t>Directorate:</w:t>
            </w:r>
          </w:p>
          <w:p w14:paraId="1FFDDE42" w14:textId="77777777" w:rsidR="00777A99" w:rsidRPr="00165026" w:rsidRDefault="00777A99" w:rsidP="00777A99">
            <w:pPr>
              <w:rPr>
                <w:rFonts w:ascii="Arial" w:hAnsi="Arial" w:cs="Arial"/>
                <w:sz w:val="22"/>
                <w:szCs w:val="22"/>
                <w:lang w:eastAsia="en-GB"/>
              </w:rPr>
            </w:pPr>
            <w:r w:rsidRPr="00165026">
              <w:rPr>
                <w:rFonts w:ascii="Arial" w:hAnsi="Arial" w:cs="Arial"/>
                <w:sz w:val="22"/>
                <w:szCs w:val="22"/>
                <w:lang w:eastAsia="en-GB"/>
              </w:rPr>
              <w:t>Children’s Services</w:t>
            </w:r>
          </w:p>
          <w:p w14:paraId="694453A1" w14:textId="77777777" w:rsidR="00777A99" w:rsidRPr="00603DD8" w:rsidRDefault="00777A99" w:rsidP="00777A99">
            <w:pPr>
              <w:rPr>
                <w:rFonts w:ascii="Arial" w:hAnsi="Arial" w:cs="Arial"/>
                <w:lang w:eastAsia="en-GB"/>
              </w:rPr>
            </w:pPr>
          </w:p>
        </w:tc>
        <w:tc>
          <w:tcPr>
            <w:tcW w:w="2793" w:type="dxa"/>
          </w:tcPr>
          <w:p w14:paraId="7D493687" w14:textId="77777777" w:rsidR="00777A99" w:rsidRPr="00603DD8" w:rsidRDefault="00777A99" w:rsidP="00777A99">
            <w:pPr>
              <w:rPr>
                <w:rFonts w:ascii="Arial" w:hAnsi="Arial" w:cs="Arial"/>
                <w:b/>
                <w:lang w:eastAsia="en-GB"/>
              </w:rPr>
            </w:pPr>
            <w:r w:rsidRPr="00603DD8">
              <w:rPr>
                <w:rFonts w:ascii="Arial" w:hAnsi="Arial" w:cs="Arial"/>
                <w:b/>
                <w:lang w:eastAsia="en-GB"/>
              </w:rPr>
              <w:t>Post Number:</w:t>
            </w:r>
          </w:p>
          <w:p w14:paraId="7CBDE096" w14:textId="77777777" w:rsidR="00777A99" w:rsidRPr="00CB1D97" w:rsidRDefault="00CB1D97" w:rsidP="00777A99">
            <w:pPr>
              <w:rPr>
                <w:rFonts w:ascii="Arial" w:hAnsi="Arial" w:cs="Arial"/>
                <w:lang w:eastAsia="en-GB"/>
              </w:rPr>
            </w:pPr>
            <w:r>
              <w:rPr>
                <w:rFonts w:ascii="Arial" w:hAnsi="Arial" w:cs="Arial"/>
                <w:lang w:eastAsia="en-GB"/>
              </w:rPr>
              <w:t>TBC</w:t>
            </w:r>
          </w:p>
        </w:tc>
        <w:tc>
          <w:tcPr>
            <w:tcW w:w="2793" w:type="dxa"/>
          </w:tcPr>
          <w:p w14:paraId="1B5DCAF6" w14:textId="77777777" w:rsidR="00262C25" w:rsidRPr="00603DD8" w:rsidRDefault="00777A99" w:rsidP="00473CF2">
            <w:pPr>
              <w:rPr>
                <w:rFonts w:ascii="Arial" w:hAnsi="Arial" w:cs="Arial"/>
                <w:b/>
                <w:lang w:eastAsia="en-GB"/>
              </w:rPr>
            </w:pPr>
            <w:r w:rsidRPr="00603DD8">
              <w:rPr>
                <w:rFonts w:ascii="Arial" w:hAnsi="Arial" w:cs="Arial"/>
                <w:b/>
                <w:lang w:eastAsia="en-GB"/>
              </w:rPr>
              <w:t>Evaluation Number:</w:t>
            </w:r>
            <w:r w:rsidR="00473CF2">
              <w:rPr>
                <w:rFonts w:ascii="Arial" w:hAnsi="Arial" w:cs="Arial"/>
                <w:b/>
                <w:lang w:eastAsia="en-GB"/>
              </w:rPr>
              <w:t xml:space="preserve"> </w:t>
            </w:r>
            <w:r w:rsidR="00C55728" w:rsidRPr="00CB1D97">
              <w:rPr>
                <w:rFonts w:ascii="Arial" w:hAnsi="Arial" w:cs="Arial"/>
                <w:lang w:eastAsia="en-GB"/>
              </w:rPr>
              <w:t>5469</w:t>
            </w:r>
          </w:p>
        </w:tc>
      </w:tr>
      <w:tr w:rsidR="00777A99" w:rsidRPr="00603DD8" w14:paraId="5258F24F" w14:textId="77777777" w:rsidTr="00374E53">
        <w:tc>
          <w:tcPr>
            <w:tcW w:w="4303" w:type="dxa"/>
          </w:tcPr>
          <w:p w14:paraId="4C08AF76" w14:textId="77777777" w:rsidR="00777A99" w:rsidRPr="00603DD8" w:rsidRDefault="00777A99" w:rsidP="00777A99">
            <w:pPr>
              <w:rPr>
                <w:rFonts w:ascii="Arial" w:hAnsi="Arial" w:cs="Arial"/>
                <w:b/>
                <w:lang w:eastAsia="en-GB"/>
              </w:rPr>
            </w:pPr>
            <w:r w:rsidRPr="00603DD8">
              <w:rPr>
                <w:rFonts w:ascii="Arial" w:hAnsi="Arial" w:cs="Arial"/>
                <w:b/>
                <w:lang w:eastAsia="en-GB"/>
              </w:rPr>
              <w:t>Grade:</w:t>
            </w:r>
          </w:p>
          <w:p w14:paraId="04403064" w14:textId="77777777" w:rsidR="00777A99" w:rsidRPr="00165026" w:rsidRDefault="00262C25" w:rsidP="00777A99">
            <w:pPr>
              <w:rPr>
                <w:rFonts w:ascii="Arial" w:hAnsi="Arial" w:cs="Arial"/>
                <w:sz w:val="22"/>
                <w:szCs w:val="22"/>
                <w:lang w:eastAsia="en-GB"/>
              </w:rPr>
            </w:pPr>
            <w:r>
              <w:rPr>
                <w:rFonts w:ascii="Arial" w:hAnsi="Arial" w:cs="Arial"/>
                <w:sz w:val="22"/>
                <w:szCs w:val="22"/>
                <w:lang w:eastAsia="en-GB"/>
              </w:rPr>
              <w:t>PO</w:t>
            </w:r>
            <w:r w:rsidR="00F47777">
              <w:rPr>
                <w:rFonts w:ascii="Arial" w:hAnsi="Arial" w:cs="Arial"/>
                <w:sz w:val="22"/>
                <w:szCs w:val="22"/>
                <w:lang w:eastAsia="en-GB"/>
              </w:rPr>
              <w:t>6</w:t>
            </w:r>
          </w:p>
        </w:tc>
        <w:tc>
          <w:tcPr>
            <w:tcW w:w="5586" w:type="dxa"/>
            <w:gridSpan w:val="2"/>
          </w:tcPr>
          <w:p w14:paraId="2D8D1CBC" w14:textId="77777777" w:rsidR="00777A99" w:rsidRDefault="00777A99" w:rsidP="00777A99">
            <w:pPr>
              <w:rPr>
                <w:rFonts w:ascii="Arial" w:hAnsi="Arial" w:cs="Arial"/>
                <w:b/>
                <w:lang w:eastAsia="en-GB"/>
              </w:rPr>
            </w:pPr>
            <w:r w:rsidRPr="00603DD8">
              <w:rPr>
                <w:rFonts w:ascii="Arial" w:hAnsi="Arial" w:cs="Arial"/>
                <w:b/>
                <w:lang w:eastAsia="en-GB"/>
              </w:rPr>
              <w:t>Date last updated:</w:t>
            </w:r>
          </w:p>
          <w:p w14:paraId="199418D0" w14:textId="77777777" w:rsidR="00262C25" w:rsidRPr="00CB1D97" w:rsidRDefault="002F5B27" w:rsidP="00777A99">
            <w:pPr>
              <w:rPr>
                <w:rFonts w:ascii="Arial" w:hAnsi="Arial" w:cs="Arial"/>
                <w:lang w:eastAsia="en-GB"/>
              </w:rPr>
            </w:pPr>
            <w:r w:rsidRPr="00CB1D97">
              <w:rPr>
                <w:rFonts w:ascii="Arial" w:hAnsi="Arial" w:cs="Arial"/>
                <w:lang w:eastAsia="en-GB"/>
              </w:rPr>
              <w:t>June</w:t>
            </w:r>
            <w:r w:rsidR="00262C25" w:rsidRPr="00CB1D97">
              <w:rPr>
                <w:rFonts w:ascii="Arial" w:hAnsi="Arial" w:cs="Arial"/>
                <w:lang w:eastAsia="en-GB"/>
              </w:rPr>
              <w:t xml:space="preserve"> 2020</w:t>
            </w:r>
          </w:p>
          <w:p w14:paraId="6188A619" w14:textId="77777777" w:rsidR="00777A99" w:rsidRPr="00603DD8" w:rsidRDefault="00777A99" w:rsidP="003E5274">
            <w:pPr>
              <w:rPr>
                <w:rFonts w:ascii="Arial" w:hAnsi="Arial" w:cs="Arial"/>
                <w:lang w:eastAsia="en-GB"/>
              </w:rPr>
            </w:pPr>
          </w:p>
        </w:tc>
      </w:tr>
    </w:tbl>
    <w:tbl>
      <w:tblPr>
        <w:tblpPr w:leftFromText="180" w:rightFromText="180" w:vertAnchor="text" w:horzAnchor="margin" w:tblpXSpec="center" w:tblpY="373"/>
        <w:tblOverlap w:val="neve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803E7" w:rsidRPr="00EB0457" w14:paraId="112334DA" w14:textId="77777777" w:rsidTr="005803E7">
        <w:trPr>
          <w:trHeight w:val="70"/>
        </w:trPr>
        <w:tc>
          <w:tcPr>
            <w:tcW w:w="9889" w:type="dxa"/>
          </w:tcPr>
          <w:p w14:paraId="3954A9C0" w14:textId="77777777" w:rsidR="005803E7" w:rsidRDefault="005803E7" w:rsidP="00BC5D2E">
            <w:pPr>
              <w:rPr>
                <w:rFonts w:ascii="Arial" w:hAnsi="Arial" w:cs="Arial"/>
                <w:b/>
              </w:rPr>
            </w:pPr>
          </w:p>
          <w:p w14:paraId="0000F78E" w14:textId="77777777" w:rsidR="005803E7" w:rsidRDefault="005803E7" w:rsidP="005803E7">
            <w:pPr>
              <w:jc w:val="both"/>
              <w:rPr>
                <w:rFonts w:ascii="Arial" w:hAnsi="Arial" w:cs="Arial"/>
              </w:rPr>
            </w:pPr>
            <w:r>
              <w:rPr>
                <w:rFonts w:ascii="Arial" w:hAnsi="Arial" w:cs="Arial"/>
                <w:b/>
              </w:rPr>
              <w:t>People at the heart of everything we do</w:t>
            </w:r>
          </w:p>
          <w:p w14:paraId="4025BD08" w14:textId="77777777" w:rsidR="005803E7" w:rsidRPr="00165026" w:rsidRDefault="005803E7" w:rsidP="005803E7">
            <w:pPr>
              <w:jc w:val="both"/>
              <w:rPr>
                <w:rFonts w:ascii="Arial" w:hAnsi="Arial" w:cs="Arial"/>
                <w:sz w:val="22"/>
                <w:szCs w:val="22"/>
              </w:rPr>
            </w:pPr>
            <w:r w:rsidRPr="00165026">
              <w:rPr>
                <w:rFonts w:ascii="Arial" w:hAnsi="Arial" w:cs="Arial"/>
                <w:sz w:val="22"/>
                <w:szCs w:val="22"/>
              </w:rPr>
              <w:t>We are committed to putting people – Newham residents and Council staff – at the heart of all we do.  Our approach is a collaborative joint enterprise between residents, the Mayor, Members, Council staff and the Corporate Management Team.</w:t>
            </w:r>
          </w:p>
          <w:p w14:paraId="02D1A976" w14:textId="77777777" w:rsidR="005803E7" w:rsidRDefault="005803E7" w:rsidP="005803E7">
            <w:pPr>
              <w:jc w:val="both"/>
              <w:rPr>
                <w:rFonts w:ascii="Arial" w:hAnsi="Arial" w:cs="Arial"/>
                <w:b/>
              </w:rPr>
            </w:pPr>
          </w:p>
          <w:p w14:paraId="405ED521" w14:textId="77777777" w:rsidR="005803E7" w:rsidRPr="00EB0457" w:rsidRDefault="005803E7" w:rsidP="005803E7">
            <w:pPr>
              <w:jc w:val="both"/>
              <w:rPr>
                <w:rFonts w:ascii="Arial" w:hAnsi="Arial" w:cs="Arial"/>
                <w:b/>
              </w:rPr>
            </w:pPr>
            <w:r>
              <w:rPr>
                <w:rFonts w:ascii="Arial" w:hAnsi="Arial" w:cs="Arial"/>
                <w:b/>
              </w:rPr>
              <w:t>Equality and diversity</w:t>
            </w:r>
          </w:p>
        </w:tc>
      </w:tr>
      <w:tr w:rsidR="005803E7" w:rsidRPr="00EB0457" w14:paraId="28F53DDF" w14:textId="77777777" w:rsidTr="005803E7">
        <w:tc>
          <w:tcPr>
            <w:tcW w:w="9889" w:type="dxa"/>
          </w:tcPr>
          <w:p w14:paraId="0EAF3BDB" w14:textId="77777777" w:rsidR="005803E7" w:rsidRPr="00165026" w:rsidRDefault="005803E7" w:rsidP="005803E7">
            <w:pPr>
              <w:jc w:val="both"/>
              <w:rPr>
                <w:rFonts w:ascii="Arial" w:hAnsi="Arial" w:cs="Arial"/>
                <w:sz w:val="22"/>
                <w:szCs w:val="22"/>
              </w:rPr>
            </w:pPr>
            <w:r w:rsidRPr="00165026">
              <w:rPr>
                <w:rFonts w:ascii="Arial" w:hAnsi="Arial" w:cs="Arial"/>
                <w:sz w:val="22"/>
                <w:szCs w:val="22"/>
              </w:rPr>
              <w:t>We are committed to and champion equality and diversity in all aspects of employment with the London Borough of Newham.  All employees are expected to understand and promote our Equality and Diversity policy in the course of their work.</w:t>
            </w:r>
          </w:p>
          <w:p w14:paraId="7397FDEC" w14:textId="77777777" w:rsidR="005803E7" w:rsidRPr="00EB0457" w:rsidRDefault="005803E7" w:rsidP="005803E7">
            <w:pPr>
              <w:jc w:val="both"/>
              <w:rPr>
                <w:rFonts w:ascii="Arial" w:hAnsi="Arial" w:cs="Arial"/>
              </w:rPr>
            </w:pPr>
          </w:p>
        </w:tc>
      </w:tr>
      <w:tr w:rsidR="005803E7" w:rsidRPr="00EB0457" w14:paraId="11962249" w14:textId="77777777" w:rsidTr="005803E7">
        <w:tc>
          <w:tcPr>
            <w:tcW w:w="9889" w:type="dxa"/>
          </w:tcPr>
          <w:p w14:paraId="635366A8" w14:textId="77777777" w:rsidR="005803E7" w:rsidRPr="00EB0457" w:rsidRDefault="005803E7" w:rsidP="005803E7">
            <w:pPr>
              <w:jc w:val="both"/>
              <w:rPr>
                <w:rFonts w:ascii="Arial" w:hAnsi="Arial" w:cs="Arial"/>
                <w:b/>
              </w:rPr>
            </w:pPr>
            <w:r>
              <w:rPr>
                <w:rFonts w:ascii="Arial" w:hAnsi="Arial" w:cs="Arial"/>
                <w:b/>
              </w:rPr>
              <w:t>Protecting our staff and services</w:t>
            </w:r>
          </w:p>
        </w:tc>
      </w:tr>
      <w:tr w:rsidR="005803E7" w:rsidRPr="00EB0457" w14:paraId="5E1407B6" w14:textId="77777777" w:rsidTr="005803E7">
        <w:tc>
          <w:tcPr>
            <w:tcW w:w="9889" w:type="dxa"/>
          </w:tcPr>
          <w:p w14:paraId="47AE0989" w14:textId="77777777" w:rsidR="005803E7" w:rsidRPr="00165026" w:rsidRDefault="005803E7" w:rsidP="005803E7">
            <w:pPr>
              <w:jc w:val="both"/>
              <w:rPr>
                <w:rFonts w:ascii="Arial" w:hAnsi="Arial" w:cs="Arial"/>
                <w:sz w:val="22"/>
                <w:szCs w:val="22"/>
              </w:rPr>
            </w:pPr>
            <w:r w:rsidRPr="00165026">
              <w:rPr>
                <w:rFonts w:ascii="Arial" w:hAnsi="Arial" w:cs="Arial"/>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p w14:paraId="7AB09D64" w14:textId="77777777" w:rsidR="005803E7" w:rsidRDefault="005803E7" w:rsidP="005803E7">
            <w:pPr>
              <w:jc w:val="both"/>
              <w:rPr>
                <w:rFonts w:ascii="Arial" w:hAnsi="Arial" w:cs="Arial"/>
              </w:rPr>
            </w:pPr>
          </w:p>
          <w:p w14:paraId="6492F040" w14:textId="77777777" w:rsidR="005803E7" w:rsidRPr="001747AD" w:rsidRDefault="005803E7" w:rsidP="005803E7">
            <w:pPr>
              <w:jc w:val="both"/>
              <w:rPr>
                <w:rFonts w:ascii="Arial" w:hAnsi="Arial" w:cs="Arial"/>
                <w:b/>
              </w:rPr>
            </w:pPr>
            <w:r w:rsidRPr="001747AD">
              <w:rPr>
                <w:rFonts w:ascii="Arial" w:hAnsi="Arial" w:cs="Arial"/>
                <w:b/>
              </w:rPr>
              <w:t>Corporate parent</w:t>
            </w:r>
          </w:p>
          <w:p w14:paraId="7417A8E1" w14:textId="77777777" w:rsidR="005803E7" w:rsidRPr="00165026" w:rsidRDefault="005803E7" w:rsidP="005803E7">
            <w:pPr>
              <w:jc w:val="both"/>
              <w:rPr>
                <w:rFonts w:ascii="Arial" w:hAnsi="Arial" w:cs="Arial"/>
                <w:sz w:val="22"/>
                <w:szCs w:val="22"/>
              </w:rPr>
            </w:pPr>
            <w:r w:rsidRPr="00165026">
              <w:rPr>
                <w:rFonts w:ascii="Arial" w:hAnsi="Arial" w:cs="Arial"/>
                <w:sz w:val="22"/>
                <w:szCs w:val="22"/>
              </w:rPr>
              <w:t xml:space="preserve">We believe that every member of staff working for Newham Council should understand and fulfil our corporate parenting responsibilities for our looked after children that we have under the Children and Social Work Act 2017. </w:t>
            </w:r>
          </w:p>
          <w:p w14:paraId="4AB6B394" w14:textId="77777777" w:rsidR="005803E7" w:rsidRPr="00EB0457" w:rsidRDefault="005803E7" w:rsidP="005803E7">
            <w:pPr>
              <w:jc w:val="both"/>
              <w:rPr>
                <w:rFonts w:ascii="Arial" w:hAnsi="Arial" w:cs="Arial"/>
              </w:rPr>
            </w:pPr>
          </w:p>
        </w:tc>
      </w:tr>
    </w:tbl>
    <w:p w14:paraId="4178ADE1" w14:textId="77777777" w:rsidR="00777A99" w:rsidRPr="00603DD8" w:rsidRDefault="00777A99" w:rsidP="00777A99">
      <w:pPr>
        <w:rPr>
          <w:rFonts w:ascii="Arial" w:hAnsi="Arial" w:cs="Arial"/>
          <w:lang w:eastAsia="en-GB"/>
        </w:rPr>
      </w:pPr>
    </w:p>
    <w:p w14:paraId="4DB365A2" w14:textId="77777777" w:rsidR="00777A99" w:rsidRDefault="00777A99" w:rsidP="00777A99">
      <w:pPr>
        <w:rPr>
          <w:rFonts w:ascii="Arial" w:hAnsi="Arial" w:cs="Arial"/>
          <w:b/>
          <w:lang w:eastAsia="en-GB"/>
        </w:rPr>
      </w:pPr>
    </w:p>
    <w:p w14:paraId="764EC9F8" w14:textId="77777777" w:rsidR="00473CF2" w:rsidRPr="00603DD8" w:rsidRDefault="00473CF2" w:rsidP="00777A99">
      <w:pPr>
        <w:rPr>
          <w:rFonts w:ascii="Arial" w:hAnsi="Arial" w:cs="Arial"/>
          <w:b/>
          <w:lang w:eastAsia="en-GB"/>
        </w:rPr>
      </w:pPr>
    </w:p>
    <w:p w14:paraId="47A7324B" w14:textId="77777777" w:rsidR="00777A99" w:rsidRDefault="005360F8" w:rsidP="00777A99">
      <w:pPr>
        <w:rPr>
          <w:rFonts w:ascii="Arial" w:hAnsi="Arial" w:cs="Arial"/>
          <w:b/>
          <w:lang w:eastAsia="en-GB"/>
        </w:rPr>
      </w:pPr>
      <w:r w:rsidRPr="00603DD8">
        <w:rPr>
          <w:rFonts w:ascii="Arial" w:hAnsi="Arial" w:cs="Arial"/>
          <w:b/>
          <w:lang w:eastAsia="en-GB"/>
        </w:rPr>
        <w:t>OVERALL PURPOSE OF JOB</w:t>
      </w:r>
    </w:p>
    <w:p w14:paraId="7441432E" w14:textId="77777777" w:rsidR="002F5B27" w:rsidRDefault="002F5B27" w:rsidP="00777A99">
      <w:pPr>
        <w:rPr>
          <w:rFonts w:ascii="Arial" w:hAnsi="Arial" w:cs="Arial"/>
          <w:b/>
          <w:lang w:eastAsia="en-GB"/>
        </w:rPr>
      </w:pPr>
    </w:p>
    <w:p w14:paraId="06BB370C" w14:textId="4CB9C6A5" w:rsidR="002F5B27" w:rsidRPr="002F5B27" w:rsidRDefault="002F5B27" w:rsidP="002F5B27">
      <w:pPr>
        <w:pStyle w:val="ListParagraph"/>
        <w:widowControl w:val="0"/>
        <w:numPr>
          <w:ilvl w:val="0"/>
          <w:numId w:val="42"/>
        </w:numPr>
        <w:jc w:val="both"/>
        <w:rPr>
          <w:rFonts w:ascii="Arial" w:hAnsi="Arial"/>
          <w:snapToGrid w:val="0"/>
          <w:sz w:val="22"/>
          <w:szCs w:val="22"/>
        </w:rPr>
      </w:pPr>
      <w:r w:rsidRPr="002F5B27">
        <w:rPr>
          <w:rFonts w:ascii="Arial" w:hAnsi="Arial"/>
          <w:snapToGrid w:val="0"/>
          <w:sz w:val="22"/>
          <w:szCs w:val="22"/>
        </w:rPr>
        <w:t>The</w:t>
      </w:r>
      <w:r w:rsidR="00160154">
        <w:rPr>
          <w:rFonts w:ascii="Arial" w:hAnsi="Arial"/>
          <w:snapToGrid w:val="0"/>
          <w:sz w:val="22"/>
          <w:szCs w:val="22"/>
        </w:rPr>
        <w:t xml:space="preserve"> aim of this post is to embed </w:t>
      </w:r>
      <w:r>
        <w:rPr>
          <w:rFonts w:ascii="Arial" w:hAnsi="Arial"/>
          <w:snapToGrid w:val="0"/>
          <w:sz w:val="22"/>
          <w:szCs w:val="22"/>
        </w:rPr>
        <w:t>systemic thinking and case</w:t>
      </w:r>
      <w:r w:rsidRPr="002F5B27">
        <w:rPr>
          <w:rFonts w:ascii="Arial" w:hAnsi="Arial"/>
          <w:snapToGrid w:val="0"/>
          <w:sz w:val="22"/>
          <w:szCs w:val="22"/>
        </w:rPr>
        <w:t>work into the social work service to childre</w:t>
      </w:r>
      <w:r>
        <w:rPr>
          <w:rFonts w:ascii="Arial" w:hAnsi="Arial"/>
          <w:snapToGrid w:val="0"/>
          <w:sz w:val="22"/>
          <w:szCs w:val="22"/>
        </w:rPr>
        <w:t>n and their families in Newham</w:t>
      </w:r>
      <w:r w:rsidR="00267544">
        <w:rPr>
          <w:rFonts w:ascii="Arial" w:hAnsi="Arial"/>
          <w:snapToGrid w:val="0"/>
          <w:sz w:val="22"/>
          <w:szCs w:val="22"/>
        </w:rPr>
        <w:t>. The intention is to link a</w:t>
      </w:r>
      <w:r w:rsidRPr="002F5B27">
        <w:rPr>
          <w:rFonts w:ascii="Arial" w:hAnsi="Arial"/>
          <w:snapToGrid w:val="0"/>
          <w:sz w:val="22"/>
          <w:szCs w:val="22"/>
        </w:rPr>
        <w:t xml:space="preserve"> family </w:t>
      </w:r>
      <w:r w:rsidR="00267544">
        <w:rPr>
          <w:rFonts w:ascii="Arial" w:hAnsi="Arial"/>
          <w:snapToGrid w:val="0"/>
          <w:sz w:val="22"/>
          <w:szCs w:val="22"/>
        </w:rPr>
        <w:t xml:space="preserve">therapist to every </w:t>
      </w:r>
      <w:r w:rsidRPr="002F5B27">
        <w:rPr>
          <w:rFonts w:ascii="Arial" w:hAnsi="Arial"/>
          <w:snapToGrid w:val="0"/>
          <w:sz w:val="22"/>
          <w:szCs w:val="22"/>
        </w:rPr>
        <w:t xml:space="preserve">team of </w:t>
      </w:r>
      <w:r w:rsidR="00267544">
        <w:rPr>
          <w:rFonts w:ascii="Arial" w:hAnsi="Arial"/>
          <w:snapToGrid w:val="0"/>
          <w:sz w:val="22"/>
          <w:szCs w:val="22"/>
        </w:rPr>
        <w:t>s</w:t>
      </w:r>
      <w:r w:rsidRPr="002F5B27">
        <w:rPr>
          <w:rFonts w:ascii="Arial" w:hAnsi="Arial"/>
          <w:snapToGrid w:val="0"/>
          <w:sz w:val="22"/>
          <w:szCs w:val="22"/>
        </w:rPr>
        <w:t>ocial workers and other</w:t>
      </w:r>
      <w:r w:rsidR="00267544">
        <w:rPr>
          <w:rFonts w:ascii="Arial" w:hAnsi="Arial"/>
          <w:snapToGrid w:val="0"/>
          <w:sz w:val="22"/>
          <w:szCs w:val="22"/>
        </w:rPr>
        <w:t xml:space="preserve"> social care</w:t>
      </w:r>
      <w:r w:rsidRPr="002F5B27">
        <w:rPr>
          <w:rFonts w:ascii="Arial" w:hAnsi="Arial"/>
          <w:snapToGrid w:val="0"/>
          <w:sz w:val="22"/>
          <w:szCs w:val="22"/>
        </w:rPr>
        <w:t xml:space="preserve"> practitioners </w:t>
      </w:r>
      <w:r w:rsidR="00267544">
        <w:rPr>
          <w:rFonts w:ascii="Arial" w:hAnsi="Arial"/>
          <w:snapToGrid w:val="0"/>
          <w:sz w:val="22"/>
          <w:szCs w:val="22"/>
        </w:rPr>
        <w:t>across the service to provide advice,</w:t>
      </w:r>
      <w:r w:rsidRPr="002F5B27">
        <w:rPr>
          <w:rFonts w:ascii="Arial" w:hAnsi="Arial"/>
          <w:snapToGrid w:val="0"/>
          <w:sz w:val="22"/>
          <w:szCs w:val="22"/>
        </w:rPr>
        <w:t xml:space="preserve"> guidance and therapeutic interventions alongside the social work intervention.</w:t>
      </w:r>
    </w:p>
    <w:p w14:paraId="573B7A3C" w14:textId="77777777" w:rsidR="002F5B27" w:rsidRPr="002F5B27" w:rsidRDefault="002F5B27" w:rsidP="002F5B27">
      <w:pPr>
        <w:widowControl w:val="0"/>
        <w:jc w:val="both"/>
        <w:rPr>
          <w:rFonts w:ascii="Arial" w:hAnsi="Arial"/>
          <w:snapToGrid w:val="0"/>
          <w:sz w:val="22"/>
          <w:szCs w:val="22"/>
        </w:rPr>
      </w:pPr>
      <w:r w:rsidRPr="002F5B27">
        <w:rPr>
          <w:rFonts w:ascii="Arial" w:hAnsi="Arial"/>
          <w:snapToGrid w:val="0"/>
          <w:sz w:val="22"/>
          <w:szCs w:val="22"/>
        </w:rPr>
        <w:t xml:space="preserve"> </w:t>
      </w:r>
    </w:p>
    <w:p w14:paraId="1FCD3673" w14:textId="50908D9B" w:rsidR="002F5B27" w:rsidRPr="002F5B27" w:rsidRDefault="002F5B27" w:rsidP="000B2BE1">
      <w:pPr>
        <w:pStyle w:val="ListParagraph"/>
        <w:widowControl w:val="0"/>
        <w:numPr>
          <w:ilvl w:val="0"/>
          <w:numId w:val="42"/>
        </w:numPr>
        <w:jc w:val="both"/>
        <w:rPr>
          <w:rFonts w:ascii="Arial" w:eastAsia="Arial" w:hAnsi="Arial" w:cs="Arial"/>
          <w:snapToGrid w:val="0"/>
          <w:sz w:val="22"/>
          <w:szCs w:val="22"/>
        </w:rPr>
      </w:pPr>
      <w:r w:rsidRPr="002F5B27">
        <w:rPr>
          <w:rFonts w:ascii="Arial" w:hAnsi="Arial"/>
          <w:snapToGrid w:val="0"/>
          <w:sz w:val="22"/>
          <w:szCs w:val="22"/>
        </w:rPr>
        <w:t>The post holder will work with</w:t>
      </w:r>
      <w:r w:rsidR="00267544">
        <w:rPr>
          <w:rFonts w:ascii="Arial" w:hAnsi="Arial"/>
          <w:snapToGrid w:val="0"/>
          <w:sz w:val="22"/>
          <w:szCs w:val="22"/>
        </w:rPr>
        <w:t xml:space="preserve"> Newham’s</w:t>
      </w:r>
      <w:r w:rsidR="00160154">
        <w:rPr>
          <w:rFonts w:ascii="Arial" w:hAnsi="Arial"/>
          <w:snapToGrid w:val="0"/>
          <w:sz w:val="22"/>
          <w:szCs w:val="22"/>
        </w:rPr>
        <w:t xml:space="preserve"> most complex</w:t>
      </w:r>
      <w:r w:rsidRPr="002F5B27">
        <w:rPr>
          <w:rFonts w:ascii="Arial" w:hAnsi="Arial"/>
          <w:snapToGrid w:val="0"/>
          <w:sz w:val="22"/>
          <w:szCs w:val="22"/>
        </w:rPr>
        <w:t xml:space="preserve"> families where children are in need, t</w:t>
      </w:r>
      <w:r w:rsidR="00267544">
        <w:rPr>
          <w:rFonts w:ascii="Arial" w:hAnsi="Arial"/>
          <w:snapToGrid w:val="0"/>
          <w:sz w:val="22"/>
          <w:szCs w:val="22"/>
        </w:rPr>
        <w:t xml:space="preserve">hose who are at risk of harm, with children who are </w:t>
      </w:r>
      <w:r w:rsidR="000B2BE1" w:rsidRPr="000B2BE1">
        <w:rPr>
          <w:rFonts w:ascii="Arial" w:hAnsi="Arial"/>
          <w:snapToGrid w:val="0"/>
          <w:sz w:val="22"/>
          <w:szCs w:val="22"/>
        </w:rPr>
        <w:t xml:space="preserve">on the edge of care, </w:t>
      </w:r>
      <w:r w:rsidR="00267544">
        <w:rPr>
          <w:rFonts w:ascii="Arial" w:hAnsi="Arial"/>
          <w:snapToGrid w:val="0"/>
          <w:sz w:val="22"/>
          <w:szCs w:val="22"/>
        </w:rPr>
        <w:t>looked after and care leavers.</w:t>
      </w:r>
    </w:p>
    <w:p w14:paraId="1EAEADC6" w14:textId="77777777" w:rsidR="002F5B27" w:rsidRDefault="002F5B27" w:rsidP="002F5B27">
      <w:pPr>
        <w:widowControl w:val="0"/>
        <w:ind w:left="720"/>
        <w:jc w:val="both"/>
        <w:rPr>
          <w:rFonts w:ascii="Arial" w:hAnsi="Arial"/>
          <w:snapToGrid w:val="0"/>
          <w:sz w:val="22"/>
          <w:szCs w:val="22"/>
        </w:rPr>
      </w:pPr>
    </w:p>
    <w:p w14:paraId="2E4D5029" w14:textId="77777777" w:rsidR="002F5B27" w:rsidRPr="002F5B27" w:rsidRDefault="002F5B27" w:rsidP="002F5B27">
      <w:pPr>
        <w:pStyle w:val="ListParagraph"/>
        <w:widowControl w:val="0"/>
        <w:numPr>
          <w:ilvl w:val="0"/>
          <w:numId w:val="42"/>
        </w:numPr>
        <w:jc w:val="both"/>
        <w:rPr>
          <w:rFonts w:ascii="Arial" w:hAnsi="Arial"/>
          <w:snapToGrid w:val="0"/>
          <w:sz w:val="22"/>
          <w:szCs w:val="22"/>
        </w:rPr>
      </w:pPr>
      <w:r w:rsidRPr="002F5B27">
        <w:rPr>
          <w:rFonts w:ascii="Arial" w:hAnsi="Arial"/>
          <w:snapToGrid w:val="0"/>
          <w:sz w:val="22"/>
          <w:szCs w:val="22"/>
        </w:rPr>
        <w:t>The work will demand a creative and flexible approach, working with families in their homes and other community settings as required.  In addition to providing direct therapeutic interventions, the post holder will offer consultation to social work colleagues, foster carers, health and education professionals and others.</w:t>
      </w:r>
    </w:p>
    <w:p w14:paraId="6708F674" w14:textId="77777777" w:rsidR="002F5B27" w:rsidRPr="002F5B27" w:rsidRDefault="002F5B27" w:rsidP="002F5B27">
      <w:pPr>
        <w:widowControl w:val="0"/>
        <w:jc w:val="both"/>
        <w:rPr>
          <w:rFonts w:ascii="Arial" w:hAnsi="Arial"/>
          <w:snapToGrid w:val="0"/>
          <w:sz w:val="22"/>
          <w:szCs w:val="22"/>
        </w:rPr>
      </w:pPr>
    </w:p>
    <w:p w14:paraId="5DE3BDDE" w14:textId="77777777" w:rsidR="002F5B27" w:rsidRPr="002F5B27" w:rsidRDefault="002F5B27" w:rsidP="002F5B27">
      <w:pPr>
        <w:pStyle w:val="ListParagraph"/>
        <w:widowControl w:val="0"/>
        <w:numPr>
          <w:ilvl w:val="0"/>
          <w:numId w:val="42"/>
        </w:numPr>
        <w:jc w:val="both"/>
        <w:rPr>
          <w:rFonts w:ascii="Arial" w:hAnsi="Arial"/>
          <w:snapToGrid w:val="0"/>
          <w:sz w:val="22"/>
          <w:szCs w:val="22"/>
        </w:rPr>
      </w:pPr>
      <w:r w:rsidRPr="002F5B27">
        <w:rPr>
          <w:rFonts w:ascii="Arial" w:hAnsi="Arial"/>
          <w:snapToGrid w:val="0"/>
          <w:sz w:val="22"/>
          <w:szCs w:val="22"/>
        </w:rPr>
        <w:t>The post holder will m</w:t>
      </w:r>
      <w:r w:rsidR="00267544">
        <w:rPr>
          <w:rFonts w:ascii="Arial" w:hAnsi="Arial"/>
          <w:snapToGrid w:val="0"/>
          <w:sz w:val="22"/>
          <w:szCs w:val="22"/>
        </w:rPr>
        <w:t xml:space="preserve">odel good practice and provide </w:t>
      </w:r>
      <w:r w:rsidR="00926069" w:rsidRPr="002F5B27">
        <w:rPr>
          <w:rFonts w:ascii="Arial" w:hAnsi="Arial"/>
          <w:snapToGrid w:val="0"/>
          <w:sz w:val="22"/>
          <w:szCs w:val="22"/>
        </w:rPr>
        <w:t>peer-to-peer</w:t>
      </w:r>
      <w:r w:rsidR="00267544">
        <w:rPr>
          <w:rFonts w:ascii="Arial" w:hAnsi="Arial"/>
          <w:snapToGrid w:val="0"/>
          <w:sz w:val="22"/>
          <w:szCs w:val="22"/>
        </w:rPr>
        <w:t xml:space="preserve"> support across </w:t>
      </w:r>
      <w:r w:rsidR="00926069">
        <w:rPr>
          <w:rFonts w:ascii="Arial" w:hAnsi="Arial"/>
          <w:snapToGrid w:val="0"/>
          <w:sz w:val="22"/>
          <w:szCs w:val="22"/>
        </w:rPr>
        <w:t>the Children’s</w:t>
      </w:r>
      <w:r w:rsidR="00267544">
        <w:rPr>
          <w:rFonts w:ascii="Arial" w:hAnsi="Arial"/>
          <w:snapToGrid w:val="0"/>
          <w:sz w:val="22"/>
          <w:szCs w:val="22"/>
        </w:rPr>
        <w:t xml:space="preserve"> Social Care service.</w:t>
      </w:r>
    </w:p>
    <w:p w14:paraId="04F7E5EA" w14:textId="77777777" w:rsidR="002F5B27" w:rsidRPr="002F5B27" w:rsidRDefault="002F5B27" w:rsidP="002F5B27">
      <w:pPr>
        <w:widowControl w:val="0"/>
        <w:jc w:val="both"/>
        <w:rPr>
          <w:rFonts w:ascii="Arial" w:hAnsi="Arial"/>
          <w:snapToGrid w:val="0"/>
          <w:sz w:val="22"/>
          <w:szCs w:val="22"/>
        </w:rPr>
      </w:pPr>
    </w:p>
    <w:p w14:paraId="353BE394" w14:textId="77777777" w:rsidR="002F5B27" w:rsidRPr="002F5B27" w:rsidRDefault="002F5B27" w:rsidP="002F5B27">
      <w:pPr>
        <w:pStyle w:val="ListParagraph"/>
        <w:widowControl w:val="0"/>
        <w:numPr>
          <w:ilvl w:val="0"/>
          <w:numId w:val="42"/>
        </w:numPr>
        <w:jc w:val="both"/>
        <w:rPr>
          <w:rFonts w:ascii="Arial" w:hAnsi="Arial"/>
          <w:snapToGrid w:val="0"/>
          <w:sz w:val="22"/>
          <w:szCs w:val="22"/>
        </w:rPr>
      </w:pPr>
      <w:r w:rsidRPr="002F5B27">
        <w:rPr>
          <w:rFonts w:ascii="Arial" w:hAnsi="Arial"/>
          <w:snapToGrid w:val="0"/>
          <w:sz w:val="22"/>
          <w:szCs w:val="22"/>
        </w:rPr>
        <w:t>The pos</w:t>
      </w:r>
      <w:r w:rsidR="00267544">
        <w:rPr>
          <w:rFonts w:ascii="Arial" w:hAnsi="Arial"/>
          <w:snapToGrid w:val="0"/>
          <w:sz w:val="22"/>
          <w:szCs w:val="22"/>
        </w:rPr>
        <w:t>t holder will devise and deliver</w:t>
      </w:r>
      <w:r w:rsidRPr="002F5B27">
        <w:rPr>
          <w:rFonts w:ascii="Arial" w:hAnsi="Arial"/>
          <w:snapToGrid w:val="0"/>
          <w:sz w:val="22"/>
          <w:szCs w:val="22"/>
        </w:rPr>
        <w:t xml:space="preserve"> training</w:t>
      </w:r>
      <w:r w:rsidR="004F0B55">
        <w:rPr>
          <w:rFonts w:ascii="Arial" w:hAnsi="Arial"/>
          <w:snapToGrid w:val="0"/>
          <w:sz w:val="22"/>
          <w:szCs w:val="22"/>
        </w:rPr>
        <w:t xml:space="preserve"> relevant to Newham’s practice framework to all levels and parts of the Children’s Social Care service.</w:t>
      </w:r>
    </w:p>
    <w:p w14:paraId="559666A0" w14:textId="77777777" w:rsidR="002F5B27" w:rsidRPr="002F5B27" w:rsidRDefault="002F5B27" w:rsidP="002F5B27">
      <w:pPr>
        <w:widowControl w:val="0"/>
        <w:jc w:val="both"/>
        <w:rPr>
          <w:rFonts w:ascii="Arial" w:hAnsi="Arial"/>
          <w:snapToGrid w:val="0"/>
          <w:sz w:val="22"/>
          <w:szCs w:val="22"/>
        </w:rPr>
      </w:pPr>
    </w:p>
    <w:p w14:paraId="05EBFB5E" w14:textId="77777777" w:rsidR="002F5B27" w:rsidRPr="002F5B27" w:rsidRDefault="002F5B27" w:rsidP="002F5B27">
      <w:pPr>
        <w:pStyle w:val="ListParagraph"/>
        <w:widowControl w:val="0"/>
        <w:numPr>
          <w:ilvl w:val="0"/>
          <w:numId w:val="42"/>
        </w:numPr>
        <w:jc w:val="both"/>
        <w:rPr>
          <w:rFonts w:ascii="Arial" w:hAnsi="Arial"/>
          <w:snapToGrid w:val="0"/>
          <w:sz w:val="22"/>
          <w:szCs w:val="22"/>
        </w:rPr>
      </w:pPr>
      <w:r w:rsidRPr="002F5B27">
        <w:rPr>
          <w:rFonts w:ascii="Arial" w:hAnsi="Arial"/>
          <w:snapToGrid w:val="0"/>
          <w:sz w:val="22"/>
          <w:szCs w:val="22"/>
        </w:rPr>
        <w:t xml:space="preserve">The post holder will deliver matrix management supervision across the service </w:t>
      </w:r>
    </w:p>
    <w:p w14:paraId="49170690" w14:textId="77777777" w:rsidR="002F5B27" w:rsidRDefault="002F5B27" w:rsidP="002F5B27">
      <w:pPr>
        <w:widowControl w:val="0"/>
        <w:jc w:val="both"/>
        <w:rPr>
          <w:rFonts w:ascii="Arial" w:hAnsi="Arial"/>
          <w:snapToGrid w:val="0"/>
        </w:rPr>
      </w:pPr>
    </w:p>
    <w:p w14:paraId="13638BBF" w14:textId="77777777" w:rsidR="00F219DF" w:rsidRDefault="00F219DF" w:rsidP="00777A99">
      <w:pPr>
        <w:rPr>
          <w:rFonts w:ascii="Arial" w:hAnsi="Arial" w:cs="Arial"/>
          <w:b/>
          <w:lang w:eastAsia="en-GB"/>
        </w:rPr>
      </w:pPr>
    </w:p>
    <w:p w14:paraId="6CF4D229" w14:textId="77777777" w:rsidR="00473CF2" w:rsidRDefault="00473CF2" w:rsidP="00D113A5">
      <w:pPr>
        <w:rPr>
          <w:rFonts w:ascii="Arial" w:hAnsi="Arial" w:cs="Arial"/>
          <w:lang w:eastAsia="en-GB"/>
        </w:rPr>
      </w:pPr>
    </w:p>
    <w:p w14:paraId="072F5C72" w14:textId="77777777" w:rsidR="003234B9" w:rsidRDefault="003234B9" w:rsidP="00A2787C">
      <w:pPr>
        <w:pStyle w:val="ListParagraph"/>
        <w:rPr>
          <w:rFonts w:ascii="Arial" w:hAnsi="Arial" w:cs="Arial"/>
          <w:lang w:eastAsia="en-GB"/>
        </w:rPr>
      </w:pPr>
    </w:p>
    <w:p w14:paraId="3EFA241B" w14:textId="77777777" w:rsidR="005360F8" w:rsidRPr="00603DD8" w:rsidRDefault="005360F8" w:rsidP="005360F8">
      <w:pPr>
        <w:rPr>
          <w:rFonts w:ascii="Arial" w:hAnsi="Arial" w:cs="Arial"/>
          <w:b/>
          <w:lang w:eastAsia="en-GB"/>
        </w:rPr>
      </w:pPr>
      <w:r w:rsidRPr="00603DD8">
        <w:rPr>
          <w:rFonts w:ascii="Arial" w:hAnsi="Arial" w:cs="Arial"/>
          <w:b/>
          <w:lang w:eastAsia="en-GB"/>
        </w:rPr>
        <w:t>JOB CONTEXT</w:t>
      </w:r>
    </w:p>
    <w:p w14:paraId="1D47FD79" w14:textId="77777777" w:rsidR="004F0B55" w:rsidRDefault="004F0B55" w:rsidP="004F0B55">
      <w:pPr>
        <w:ind w:left="720"/>
        <w:rPr>
          <w:rFonts w:ascii="Arial" w:hAnsi="Arial" w:cs="Arial"/>
        </w:rPr>
      </w:pPr>
    </w:p>
    <w:p w14:paraId="6DD3C061" w14:textId="77777777" w:rsidR="004F0B55" w:rsidRPr="00193650" w:rsidRDefault="004F0B55" w:rsidP="004F0B55">
      <w:pPr>
        <w:ind w:left="720"/>
        <w:rPr>
          <w:rFonts w:ascii="Arial" w:hAnsi="Arial" w:cs="Arial"/>
        </w:rPr>
      </w:pPr>
    </w:p>
    <w:p w14:paraId="6F8836A2" w14:textId="77777777" w:rsidR="004F0B55" w:rsidRPr="004F0B55" w:rsidRDefault="004F0B55" w:rsidP="00F70EC2">
      <w:pPr>
        <w:numPr>
          <w:ilvl w:val="0"/>
          <w:numId w:val="49"/>
        </w:numPr>
        <w:rPr>
          <w:rFonts w:ascii="Arial" w:hAnsi="Arial" w:cs="Arial"/>
          <w:sz w:val="22"/>
          <w:szCs w:val="22"/>
        </w:rPr>
      </w:pPr>
      <w:r w:rsidRPr="004F0B55">
        <w:rPr>
          <w:rFonts w:ascii="Arial" w:hAnsi="Arial" w:cs="Arial"/>
          <w:sz w:val="22"/>
          <w:szCs w:val="22"/>
        </w:rPr>
        <w:t>The post holder reports to the Director of Clinical Practice/Senior Family Therapist</w:t>
      </w:r>
    </w:p>
    <w:p w14:paraId="57A4C62F" w14:textId="77777777" w:rsidR="004F0B55" w:rsidRPr="004F0B55" w:rsidRDefault="004F0B55" w:rsidP="004F0B55">
      <w:pPr>
        <w:ind w:left="720"/>
        <w:rPr>
          <w:rFonts w:ascii="Arial" w:hAnsi="Arial" w:cs="Arial"/>
          <w:sz w:val="22"/>
          <w:szCs w:val="22"/>
        </w:rPr>
      </w:pPr>
    </w:p>
    <w:p w14:paraId="6753D11D" w14:textId="77777777" w:rsidR="004F0B55" w:rsidRPr="00C12A4D" w:rsidRDefault="004F0B55" w:rsidP="00F70EC2">
      <w:pPr>
        <w:numPr>
          <w:ilvl w:val="0"/>
          <w:numId w:val="49"/>
        </w:numPr>
        <w:rPr>
          <w:rFonts w:ascii="Arial" w:hAnsi="Arial" w:cs="Arial"/>
          <w:sz w:val="22"/>
          <w:szCs w:val="22"/>
        </w:rPr>
      </w:pPr>
      <w:r w:rsidRPr="004F0B55">
        <w:rPr>
          <w:rFonts w:ascii="Arial" w:hAnsi="Arial" w:cs="Arial"/>
          <w:sz w:val="22"/>
          <w:szCs w:val="22"/>
        </w:rPr>
        <w:t xml:space="preserve">The post holder </w:t>
      </w:r>
      <w:r w:rsidRPr="004F0B55">
        <w:rPr>
          <w:rFonts w:ascii="Arial" w:hAnsi="Arial"/>
          <w:snapToGrid w:val="0"/>
          <w:sz w:val="22"/>
          <w:szCs w:val="22"/>
        </w:rPr>
        <w:t>will devise and provide Newham practice framework training, clinical supervision and support to practitioners across the whole of the children’s social care service including Team Managers, Senior Social Workers, Social Workers, Family Coaches and Business Support team around systemic practice.</w:t>
      </w:r>
    </w:p>
    <w:p w14:paraId="158A2FC9" w14:textId="77777777" w:rsidR="00C12A4D" w:rsidRDefault="00C12A4D" w:rsidP="00C12A4D">
      <w:pPr>
        <w:pStyle w:val="ListParagraph"/>
        <w:rPr>
          <w:rFonts w:ascii="Arial" w:hAnsi="Arial" w:cs="Arial"/>
          <w:sz w:val="22"/>
          <w:szCs w:val="22"/>
        </w:rPr>
      </w:pPr>
    </w:p>
    <w:p w14:paraId="7157FB39" w14:textId="77777777" w:rsidR="00C12A4D" w:rsidRPr="00926069" w:rsidRDefault="00C12A4D" w:rsidP="00F70EC2">
      <w:pPr>
        <w:numPr>
          <w:ilvl w:val="0"/>
          <w:numId w:val="49"/>
        </w:numPr>
        <w:rPr>
          <w:rFonts w:ascii="Arial" w:hAnsi="Arial" w:cs="Arial"/>
          <w:sz w:val="22"/>
          <w:szCs w:val="22"/>
        </w:rPr>
      </w:pPr>
      <w:r w:rsidRPr="00926069">
        <w:rPr>
          <w:rFonts w:ascii="Arial" w:hAnsi="Arial" w:cs="Arial"/>
          <w:sz w:val="22"/>
          <w:szCs w:val="22"/>
        </w:rPr>
        <w:t>The post holder is part of a team that works alongside social workers, to offer support, consultation, live supervision and model interventions. The aim is to support a more analytical, reflective, and purposeful approach to social work, building on family strengths and developing a sophisticated approach to intervention.</w:t>
      </w:r>
    </w:p>
    <w:p w14:paraId="574DA54E" w14:textId="77777777" w:rsidR="004F0B55" w:rsidRPr="00926069" w:rsidRDefault="004F0B55" w:rsidP="004F0B55">
      <w:pPr>
        <w:ind w:left="360"/>
        <w:rPr>
          <w:rFonts w:ascii="Arial" w:hAnsi="Arial" w:cs="Arial"/>
          <w:sz w:val="22"/>
          <w:szCs w:val="22"/>
        </w:rPr>
      </w:pPr>
    </w:p>
    <w:p w14:paraId="58CB74E1" w14:textId="77777777" w:rsidR="004F0B55" w:rsidRPr="00926069" w:rsidRDefault="004F0B55" w:rsidP="00F70EC2">
      <w:pPr>
        <w:widowControl w:val="0"/>
        <w:numPr>
          <w:ilvl w:val="0"/>
          <w:numId w:val="49"/>
        </w:numPr>
        <w:tabs>
          <w:tab w:val="left" w:pos="426"/>
        </w:tabs>
        <w:rPr>
          <w:rFonts w:ascii="Arial" w:eastAsia="Arial" w:hAnsi="Arial" w:cs="Arial"/>
          <w:sz w:val="22"/>
          <w:szCs w:val="22"/>
        </w:rPr>
      </w:pPr>
      <w:r w:rsidRPr="00926069">
        <w:rPr>
          <w:rFonts w:ascii="Arial" w:hAnsi="Arial" w:cs="Arial"/>
          <w:sz w:val="22"/>
          <w:szCs w:val="22"/>
        </w:rPr>
        <w:t>The post holder requires a professional qualification in systemic family therapy must be UKCP registered</w:t>
      </w:r>
      <w:r w:rsidR="00F70EC2">
        <w:rPr>
          <w:rFonts w:ascii="Arial" w:hAnsi="Arial" w:cs="Arial"/>
          <w:sz w:val="22"/>
          <w:szCs w:val="22"/>
        </w:rPr>
        <w:t xml:space="preserve"> or be eligible to register</w:t>
      </w:r>
      <w:r w:rsidRPr="00926069">
        <w:rPr>
          <w:rFonts w:ascii="Arial" w:hAnsi="Arial" w:cs="Arial"/>
          <w:sz w:val="22"/>
          <w:szCs w:val="22"/>
        </w:rPr>
        <w:t xml:space="preserve">, and evidence of continuing post-qualification professional development. </w:t>
      </w:r>
    </w:p>
    <w:p w14:paraId="104FC9E3" w14:textId="77777777" w:rsidR="004F0B55" w:rsidRPr="00926069" w:rsidRDefault="004F0B55" w:rsidP="004F0B55">
      <w:pPr>
        <w:pStyle w:val="ListParagraph"/>
        <w:rPr>
          <w:rFonts w:ascii="Arial" w:eastAsia="Arial" w:hAnsi="Arial" w:cs="Arial"/>
          <w:sz w:val="22"/>
          <w:szCs w:val="22"/>
        </w:rPr>
      </w:pPr>
    </w:p>
    <w:p w14:paraId="6000BD63" w14:textId="77777777" w:rsidR="00F70EC2" w:rsidRDefault="004F0B55" w:rsidP="00F70EC2">
      <w:pPr>
        <w:widowControl w:val="0"/>
        <w:numPr>
          <w:ilvl w:val="0"/>
          <w:numId w:val="49"/>
        </w:numPr>
        <w:tabs>
          <w:tab w:val="left" w:pos="426"/>
        </w:tabs>
        <w:rPr>
          <w:rFonts w:ascii="Arial" w:eastAsia="Arial" w:hAnsi="Arial" w:cs="Arial"/>
          <w:sz w:val="22"/>
          <w:szCs w:val="22"/>
        </w:rPr>
      </w:pPr>
      <w:r w:rsidRPr="00926069">
        <w:rPr>
          <w:rFonts w:ascii="Arial" w:eastAsia="Arial" w:hAnsi="Arial" w:cs="Arial"/>
          <w:sz w:val="22"/>
          <w:szCs w:val="22"/>
        </w:rPr>
        <w:t>Post holder must be a registered Children and Families SW and be SW England Registered.</w:t>
      </w:r>
    </w:p>
    <w:p w14:paraId="176E7A73" w14:textId="77777777" w:rsidR="00F70EC2" w:rsidRDefault="00F70EC2" w:rsidP="00F70EC2">
      <w:pPr>
        <w:pStyle w:val="ListParagraph"/>
        <w:rPr>
          <w:rFonts w:ascii="Arial" w:hAnsi="Arial" w:cs="Arial"/>
          <w:sz w:val="22"/>
          <w:szCs w:val="22"/>
        </w:rPr>
      </w:pPr>
    </w:p>
    <w:p w14:paraId="045C4E72" w14:textId="77777777" w:rsidR="008B0049" w:rsidRPr="00F70EC2" w:rsidRDefault="00141B79" w:rsidP="00F70EC2">
      <w:pPr>
        <w:widowControl w:val="0"/>
        <w:numPr>
          <w:ilvl w:val="0"/>
          <w:numId w:val="49"/>
        </w:numPr>
        <w:tabs>
          <w:tab w:val="left" w:pos="426"/>
        </w:tabs>
        <w:rPr>
          <w:rFonts w:ascii="Arial" w:eastAsia="Arial" w:hAnsi="Arial" w:cs="Arial"/>
          <w:sz w:val="22"/>
          <w:szCs w:val="22"/>
        </w:rPr>
      </w:pPr>
      <w:r w:rsidRPr="00F70EC2">
        <w:rPr>
          <w:rFonts w:ascii="Arial" w:hAnsi="Arial" w:cs="Arial"/>
          <w:sz w:val="22"/>
          <w:szCs w:val="22"/>
        </w:rPr>
        <w:t xml:space="preserve">The post holder </w:t>
      </w:r>
      <w:r w:rsidR="00153BEC" w:rsidRPr="00F70EC2">
        <w:rPr>
          <w:rFonts w:ascii="Arial" w:hAnsi="Arial" w:cs="Arial"/>
          <w:sz w:val="22"/>
          <w:szCs w:val="22"/>
        </w:rPr>
        <w:t xml:space="preserve">is not required to manage a budget. </w:t>
      </w:r>
    </w:p>
    <w:p w14:paraId="643A1586" w14:textId="77777777" w:rsidR="008B0049" w:rsidRPr="00926069" w:rsidRDefault="008B0049" w:rsidP="008B0049">
      <w:pPr>
        <w:pStyle w:val="ListParagraph"/>
        <w:rPr>
          <w:rFonts w:ascii="Arial" w:hAnsi="Arial" w:cs="Arial"/>
          <w:sz w:val="22"/>
          <w:szCs w:val="22"/>
        </w:rPr>
      </w:pPr>
    </w:p>
    <w:p w14:paraId="235892AB" w14:textId="77777777" w:rsidR="00D113A5" w:rsidRPr="00926069" w:rsidRDefault="00D113A5" w:rsidP="00F70EC2">
      <w:pPr>
        <w:pStyle w:val="ListParagraph"/>
        <w:numPr>
          <w:ilvl w:val="0"/>
          <w:numId w:val="49"/>
        </w:numPr>
        <w:rPr>
          <w:rFonts w:ascii="Arial" w:hAnsi="Arial" w:cs="Arial"/>
          <w:sz w:val="22"/>
          <w:szCs w:val="22"/>
        </w:rPr>
      </w:pPr>
      <w:r w:rsidRPr="00926069">
        <w:rPr>
          <w:rFonts w:ascii="Arial" w:hAnsi="Arial" w:cs="Arial"/>
          <w:sz w:val="22"/>
          <w:szCs w:val="22"/>
        </w:rPr>
        <w:t>The post holder may be required to work evenings, weekends and occasional public holidays in order to meet service</w:t>
      </w:r>
      <w:r w:rsidR="00AD453A" w:rsidRPr="00926069">
        <w:rPr>
          <w:rFonts w:ascii="Arial" w:hAnsi="Arial" w:cs="Arial"/>
          <w:sz w:val="22"/>
          <w:szCs w:val="22"/>
        </w:rPr>
        <w:t xml:space="preserve"> and on call requirements</w:t>
      </w:r>
      <w:r w:rsidRPr="00926069">
        <w:rPr>
          <w:rFonts w:ascii="Arial" w:hAnsi="Arial" w:cs="Arial"/>
          <w:sz w:val="22"/>
          <w:szCs w:val="22"/>
        </w:rPr>
        <w:t>.</w:t>
      </w:r>
      <w:r w:rsidRPr="00926069">
        <w:rPr>
          <w:rFonts w:ascii="Arial" w:hAnsi="Arial" w:cs="Arial"/>
          <w:color w:val="FF0000"/>
          <w:sz w:val="22"/>
          <w:szCs w:val="22"/>
          <w:lang w:eastAsia="en-GB"/>
        </w:rPr>
        <w:t xml:space="preserve">  </w:t>
      </w:r>
    </w:p>
    <w:p w14:paraId="17FF6D8F" w14:textId="77777777" w:rsidR="00B74F19" w:rsidRPr="00926069" w:rsidRDefault="00B74F19" w:rsidP="005360F8">
      <w:pPr>
        <w:rPr>
          <w:rFonts w:ascii="Arial" w:hAnsi="Arial" w:cs="Arial"/>
          <w:sz w:val="22"/>
          <w:szCs w:val="22"/>
          <w:lang w:eastAsia="en-GB"/>
        </w:rPr>
      </w:pPr>
    </w:p>
    <w:p w14:paraId="3D1ACCB5" w14:textId="77777777" w:rsidR="00F14AD5" w:rsidRDefault="00F14AD5" w:rsidP="005360F8">
      <w:pPr>
        <w:rPr>
          <w:rFonts w:ascii="Arial" w:hAnsi="Arial" w:cs="Arial"/>
          <w:b/>
          <w:lang w:eastAsia="en-GB"/>
        </w:rPr>
      </w:pPr>
    </w:p>
    <w:p w14:paraId="482C19B7" w14:textId="77777777" w:rsidR="00F14AD5" w:rsidRDefault="00F14AD5" w:rsidP="005360F8">
      <w:pPr>
        <w:rPr>
          <w:rFonts w:ascii="Arial" w:hAnsi="Arial" w:cs="Arial"/>
          <w:b/>
          <w:lang w:eastAsia="en-GB"/>
        </w:rPr>
      </w:pPr>
    </w:p>
    <w:p w14:paraId="5EE352C7" w14:textId="77777777" w:rsidR="00F14AD5" w:rsidRDefault="00F14AD5" w:rsidP="005360F8">
      <w:pPr>
        <w:rPr>
          <w:rFonts w:ascii="Arial" w:hAnsi="Arial" w:cs="Arial"/>
          <w:b/>
          <w:lang w:eastAsia="en-GB"/>
        </w:rPr>
      </w:pPr>
    </w:p>
    <w:p w14:paraId="51EB7934" w14:textId="77777777" w:rsidR="00F14AD5" w:rsidRDefault="00F14AD5" w:rsidP="005360F8">
      <w:pPr>
        <w:rPr>
          <w:rFonts w:ascii="Arial" w:hAnsi="Arial" w:cs="Arial"/>
          <w:b/>
          <w:lang w:eastAsia="en-GB"/>
        </w:rPr>
      </w:pPr>
    </w:p>
    <w:p w14:paraId="5195A2B8" w14:textId="77777777" w:rsidR="00F14AD5" w:rsidRDefault="00F14AD5" w:rsidP="005360F8">
      <w:pPr>
        <w:rPr>
          <w:rFonts w:ascii="Arial" w:hAnsi="Arial" w:cs="Arial"/>
          <w:b/>
          <w:lang w:eastAsia="en-GB"/>
        </w:rPr>
      </w:pPr>
    </w:p>
    <w:p w14:paraId="74905D15" w14:textId="77777777" w:rsidR="00586913" w:rsidRDefault="008B0049" w:rsidP="005360F8">
      <w:pPr>
        <w:rPr>
          <w:rFonts w:ascii="Arial" w:hAnsi="Arial" w:cs="Arial"/>
          <w:b/>
          <w:lang w:eastAsia="en-GB"/>
        </w:rPr>
      </w:pPr>
      <w:r>
        <w:rPr>
          <w:rFonts w:ascii="Arial" w:hAnsi="Arial" w:cs="Arial"/>
          <w:b/>
          <w:lang w:eastAsia="en-GB"/>
        </w:rPr>
        <w:t>Key Tasks and accountabilities</w:t>
      </w:r>
    </w:p>
    <w:p w14:paraId="614FF293" w14:textId="77777777" w:rsidR="008B0049" w:rsidRPr="00762FFA" w:rsidRDefault="008B0049" w:rsidP="005360F8">
      <w:pPr>
        <w:rPr>
          <w:rFonts w:ascii="Arial" w:hAnsi="Arial" w:cs="Arial"/>
          <w:b/>
          <w:sz w:val="22"/>
          <w:szCs w:val="22"/>
          <w:lang w:eastAsia="en-GB"/>
        </w:rPr>
      </w:pPr>
    </w:p>
    <w:p w14:paraId="5319ECA9" w14:textId="77777777" w:rsidR="00586913" w:rsidRPr="00762FFA" w:rsidRDefault="00586913" w:rsidP="00586913">
      <w:pPr>
        <w:rPr>
          <w:rFonts w:ascii="Arial" w:hAnsi="Arial" w:cs="Arial"/>
          <w:sz w:val="22"/>
          <w:szCs w:val="22"/>
          <w:lang w:eastAsia="en-GB"/>
        </w:rPr>
      </w:pPr>
      <w:r w:rsidRPr="00762FFA">
        <w:rPr>
          <w:rFonts w:ascii="Arial" w:hAnsi="Arial" w:cs="Arial"/>
          <w:sz w:val="22"/>
          <w:szCs w:val="22"/>
          <w:lang w:eastAsia="en-GB"/>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w:t>
      </w:r>
      <w:r w:rsidR="00926069" w:rsidRPr="00762FFA">
        <w:rPr>
          <w:rFonts w:ascii="Arial" w:hAnsi="Arial" w:cs="Arial"/>
          <w:sz w:val="22"/>
          <w:szCs w:val="22"/>
          <w:lang w:eastAsia="en-GB"/>
        </w:rPr>
        <w:t>duties that</w:t>
      </w:r>
      <w:r w:rsidRPr="00762FFA">
        <w:rPr>
          <w:rFonts w:ascii="Arial" w:hAnsi="Arial" w:cs="Arial"/>
          <w:sz w:val="22"/>
          <w:szCs w:val="22"/>
          <w:lang w:eastAsia="en-GB"/>
        </w:rPr>
        <w:t xml:space="preserve"> may be required from time to time.</w:t>
      </w:r>
    </w:p>
    <w:p w14:paraId="2498E185" w14:textId="77777777" w:rsidR="00586913" w:rsidRPr="00762FFA" w:rsidRDefault="00586913" w:rsidP="00586913">
      <w:pPr>
        <w:rPr>
          <w:rFonts w:ascii="Arial" w:hAnsi="Arial" w:cs="Arial"/>
          <w:sz w:val="22"/>
          <w:szCs w:val="22"/>
          <w:lang w:eastAsia="en-GB"/>
        </w:rPr>
      </w:pPr>
    </w:p>
    <w:p w14:paraId="181061CB" w14:textId="77777777" w:rsidR="00586913" w:rsidRPr="00762FFA" w:rsidRDefault="00586913" w:rsidP="00586913">
      <w:pPr>
        <w:rPr>
          <w:rFonts w:ascii="Arial" w:hAnsi="Arial" w:cs="Arial"/>
          <w:sz w:val="22"/>
          <w:szCs w:val="22"/>
          <w:lang w:eastAsia="en-GB"/>
        </w:rPr>
      </w:pPr>
      <w:r w:rsidRPr="00762FFA">
        <w:rPr>
          <w:rFonts w:ascii="Arial" w:hAnsi="Arial" w:cs="Arial"/>
          <w:sz w:val="22"/>
          <w:szCs w:val="22"/>
          <w:lang w:eastAsia="en-GB"/>
        </w:rPr>
        <w:lastRenderedPageBreak/>
        <w:t xml:space="preserve">This Job Description is a guide to the level and range of responsibilities the post holder, as a </w:t>
      </w:r>
      <w:r w:rsidR="008B0049" w:rsidRPr="00762FFA">
        <w:rPr>
          <w:rFonts w:ascii="Arial" w:hAnsi="Arial" w:cs="Arial"/>
          <w:sz w:val="22"/>
          <w:szCs w:val="22"/>
          <w:lang w:eastAsia="en-GB"/>
        </w:rPr>
        <w:t xml:space="preserve">Family Therapist and </w:t>
      </w:r>
      <w:r w:rsidRPr="00762FFA">
        <w:rPr>
          <w:rFonts w:ascii="Arial" w:hAnsi="Arial" w:cs="Arial"/>
          <w:sz w:val="22"/>
          <w:szCs w:val="22"/>
          <w:lang w:eastAsia="en-GB"/>
        </w:rPr>
        <w:t xml:space="preserve">Social Worker registered with Social Work England will be expected to undertake. </w:t>
      </w:r>
    </w:p>
    <w:p w14:paraId="47845E3F" w14:textId="77777777" w:rsidR="00586913" w:rsidRPr="00926069" w:rsidRDefault="00586913" w:rsidP="00586913">
      <w:pPr>
        <w:rPr>
          <w:rFonts w:ascii="Arial" w:hAnsi="Arial" w:cs="Arial"/>
          <w:lang w:eastAsia="en-GB"/>
        </w:rPr>
      </w:pPr>
    </w:p>
    <w:p w14:paraId="3C2064E3" w14:textId="77777777" w:rsidR="00586913" w:rsidRPr="00586913" w:rsidRDefault="00586913" w:rsidP="00586913">
      <w:pPr>
        <w:rPr>
          <w:rFonts w:ascii="Arial" w:hAnsi="Arial" w:cs="Arial"/>
          <w:b/>
          <w:lang w:eastAsia="en-GB"/>
        </w:rPr>
      </w:pPr>
    </w:p>
    <w:p w14:paraId="41CB35AD" w14:textId="77777777" w:rsidR="00AC3184" w:rsidRPr="00DD16C0" w:rsidRDefault="00AC3184" w:rsidP="00B74F19">
      <w:pPr>
        <w:ind w:left="360"/>
        <w:rPr>
          <w:rFonts w:ascii="Arial" w:hAnsi="Arial" w:cs="Arial"/>
          <w:sz w:val="22"/>
          <w:szCs w:val="22"/>
          <w:lang w:eastAsia="en-GB"/>
        </w:rPr>
      </w:pPr>
    </w:p>
    <w:p w14:paraId="2BD70631" w14:textId="77777777" w:rsidR="00DB1D84" w:rsidRDefault="00DB1D84" w:rsidP="00A24C82">
      <w:pPr>
        <w:pStyle w:val="ListParagraph"/>
        <w:numPr>
          <w:ilvl w:val="0"/>
          <w:numId w:val="48"/>
        </w:numPr>
        <w:rPr>
          <w:rFonts w:ascii="Arial" w:hAnsi="Arial" w:cs="Arial"/>
          <w:sz w:val="22"/>
          <w:szCs w:val="22"/>
          <w:lang w:eastAsia="en-GB"/>
        </w:rPr>
      </w:pPr>
      <w:r w:rsidRPr="00A24C82">
        <w:rPr>
          <w:rFonts w:ascii="Arial" w:hAnsi="Arial" w:cs="Arial"/>
          <w:sz w:val="22"/>
          <w:szCs w:val="22"/>
          <w:lang w:eastAsia="en-GB"/>
        </w:rPr>
        <w:t>To lead and consistently use the Newham practice model when assessing need and delivering interventions that includes working in a respectful, collaborative and professional manner with children and families that is focused on achieving good outcomes.</w:t>
      </w:r>
    </w:p>
    <w:p w14:paraId="73153F31" w14:textId="77777777" w:rsidR="004143F8" w:rsidRPr="00A24C82" w:rsidRDefault="004143F8" w:rsidP="004143F8">
      <w:pPr>
        <w:pStyle w:val="ListParagraph"/>
        <w:rPr>
          <w:rFonts w:ascii="Arial" w:hAnsi="Arial" w:cs="Arial"/>
          <w:sz w:val="22"/>
          <w:szCs w:val="22"/>
          <w:lang w:eastAsia="en-GB"/>
        </w:rPr>
      </w:pPr>
    </w:p>
    <w:p w14:paraId="11264040" w14:textId="77777777" w:rsidR="00DB1D84" w:rsidRPr="00A24C82" w:rsidRDefault="00DB1D84" w:rsidP="00A24C82">
      <w:pPr>
        <w:pStyle w:val="ListParagraph"/>
        <w:numPr>
          <w:ilvl w:val="0"/>
          <w:numId w:val="48"/>
        </w:numPr>
        <w:autoSpaceDE w:val="0"/>
        <w:autoSpaceDN w:val="0"/>
        <w:adjustRightInd w:val="0"/>
        <w:rPr>
          <w:rFonts w:ascii="Arial" w:hAnsi="Arial" w:cs="Arial"/>
          <w:sz w:val="22"/>
          <w:szCs w:val="22"/>
        </w:rPr>
      </w:pPr>
      <w:r w:rsidRPr="00A24C82">
        <w:rPr>
          <w:rFonts w:ascii="Arial" w:hAnsi="Arial" w:cs="Arial"/>
          <w:sz w:val="22"/>
          <w:szCs w:val="22"/>
        </w:rPr>
        <w:t>To provide a systemic therapeutic service, for the most complex case</w:t>
      </w:r>
      <w:r w:rsidR="00A24C82">
        <w:rPr>
          <w:rFonts w:ascii="Arial" w:hAnsi="Arial" w:cs="Arial"/>
          <w:sz w:val="22"/>
          <w:szCs w:val="22"/>
        </w:rPr>
        <w:t>s</w:t>
      </w:r>
      <w:r w:rsidRPr="00A24C82">
        <w:rPr>
          <w:rFonts w:ascii="Arial" w:hAnsi="Arial" w:cs="Arial"/>
          <w:sz w:val="22"/>
          <w:szCs w:val="22"/>
        </w:rPr>
        <w:t>, to children and their families through the provision of direct work and assessments of therapeutic need, and provision of consultation and advice to colleagues providing a service to children</w:t>
      </w:r>
    </w:p>
    <w:p w14:paraId="037B9E10" w14:textId="77777777" w:rsidR="00DB1D84" w:rsidRPr="00193650" w:rsidRDefault="00DB1D84" w:rsidP="00DB1D84">
      <w:pPr>
        <w:autoSpaceDE w:val="0"/>
        <w:autoSpaceDN w:val="0"/>
        <w:adjustRightInd w:val="0"/>
        <w:rPr>
          <w:rFonts w:ascii="Arial" w:hAnsi="Arial" w:cs="Arial"/>
          <w:i/>
          <w:iCs/>
        </w:rPr>
      </w:pPr>
    </w:p>
    <w:p w14:paraId="386B71E0" w14:textId="77777777" w:rsidR="00DB1D84" w:rsidRPr="00A24C82" w:rsidRDefault="00DB1D84" w:rsidP="00A24C82">
      <w:pPr>
        <w:numPr>
          <w:ilvl w:val="0"/>
          <w:numId w:val="48"/>
        </w:numPr>
        <w:autoSpaceDE w:val="0"/>
        <w:autoSpaceDN w:val="0"/>
        <w:adjustRightInd w:val="0"/>
        <w:rPr>
          <w:rFonts w:ascii="Arial" w:hAnsi="Arial" w:cs="Arial"/>
          <w:sz w:val="22"/>
          <w:szCs w:val="22"/>
        </w:rPr>
      </w:pPr>
      <w:r w:rsidRPr="00A24C82">
        <w:rPr>
          <w:rFonts w:ascii="Arial" w:hAnsi="Arial" w:cs="Arial"/>
          <w:sz w:val="22"/>
          <w:szCs w:val="22"/>
        </w:rPr>
        <w:t>To help prevent family or placement breakdown by providing therapeutic input through the provision of evidenced based early interventions.  This will include direct work with families in their homes or other community settings.</w:t>
      </w:r>
    </w:p>
    <w:p w14:paraId="0CFC82B5" w14:textId="77777777" w:rsidR="00DB1D84" w:rsidRPr="00DB1D84" w:rsidRDefault="00DB1D84" w:rsidP="00DB1D84">
      <w:pPr>
        <w:autoSpaceDE w:val="0"/>
        <w:autoSpaceDN w:val="0"/>
        <w:adjustRightInd w:val="0"/>
        <w:ind w:left="720"/>
        <w:rPr>
          <w:rFonts w:ascii="Arial" w:hAnsi="Arial" w:cs="Arial"/>
          <w:sz w:val="22"/>
          <w:szCs w:val="22"/>
        </w:rPr>
      </w:pPr>
    </w:p>
    <w:p w14:paraId="4E2F158C" w14:textId="77777777" w:rsidR="00496B38" w:rsidRPr="00496B38" w:rsidRDefault="00496B38" w:rsidP="00496B38">
      <w:pPr>
        <w:pStyle w:val="ListParagraph"/>
        <w:rPr>
          <w:rFonts w:ascii="Arial" w:hAnsi="Arial" w:cs="Arial"/>
          <w:sz w:val="22"/>
          <w:szCs w:val="22"/>
          <w:lang w:eastAsia="en-GB"/>
        </w:rPr>
      </w:pPr>
    </w:p>
    <w:p w14:paraId="7F5A73BF" w14:textId="77777777" w:rsidR="00DB1D84" w:rsidRDefault="00496B38" w:rsidP="00A24C82">
      <w:pPr>
        <w:pStyle w:val="ListParagraph"/>
        <w:numPr>
          <w:ilvl w:val="0"/>
          <w:numId w:val="48"/>
        </w:numPr>
        <w:rPr>
          <w:rFonts w:ascii="Arial" w:hAnsi="Arial" w:cs="Arial"/>
          <w:sz w:val="22"/>
          <w:szCs w:val="22"/>
          <w:lang w:eastAsia="en-GB"/>
        </w:rPr>
      </w:pPr>
      <w:r w:rsidRPr="00496B38">
        <w:rPr>
          <w:rFonts w:ascii="Arial" w:hAnsi="Arial" w:cs="Arial"/>
          <w:sz w:val="22"/>
          <w:szCs w:val="22"/>
          <w:lang w:eastAsia="en-GB"/>
        </w:rPr>
        <w:t>To promote and champion equality and diversity in the delivery of all Council activities, service provision and employment practice</w:t>
      </w:r>
    </w:p>
    <w:p w14:paraId="4C176910" w14:textId="77777777" w:rsidR="00DB1D84" w:rsidRPr="004143F8" w:rsidRDefault="00DB1D84" w:rsidP="00DB1D84">
      <w:pPr>
        <w:pStyle w:val="ListParagraph"/>
        <w:rPr>
          <w:rFonts w:ascii="Arial" w:hAnsi="Arial" w:cs="Arial"/>
          <w:sz w:val="22"/>
          <w:szCs w:val="22"/>
          <w:lang w:eastAsia="en-GB"/>
        </w:rPr>
      </w:pPr>
    </w:p>
    <w:p w14:paraId="39265C43" w14:textId="77777777" w:rsidR="00DB1D84" w:rsidRPr="004143F8" w:rsidRDefault="00DB1D84" w:rsidP="00A24C82">
      <w:pPr>
        <w:pStyle w:val="ListParagraph"/>
        <w:numPr>
          <w:ilvl w:val="0"/>
          <w:numId w:val="48"/>
        </w:numPr>
        <w:rPr>
          <w:rFonts w:ascii="Arial" w:hAnsi="Arial" w:cs="Arial"/>
          <w:sz w:val="22"/>
          <w:szCs w:val="22"/>
          <w:lang w:eastAsia="en-GB"/>
        </w:rPr>
      </w:pPr>
      <w:r w:rsidRPr="004143F8">
        <w:rPr>
          <w:rFonts w:ascii="Arial" w:hAnsi="Arial" w:cs="Arial"/>
          <w:sz w:val="22"/>
          <w:szCs w:val="22"/>
        </w:rPr>
        <w:t>To contribute to the assessment of risk and protective factors in cases where there are issues of risk of harm to children, and to lead on the clinical assessment in high risk cases.</w:t>
      </w:r>
    </w:p>
    <w:p w14:paraId="0FAE3AD4" w14:textId="77777777" w:rsidR="00DB1D84" w:rsidRPr="00DB1D84" w:rsidRDefault="00DB1D84" w:rsidP="00DB1D84">
      <w:pPr>
        <w:pStyle w:val="ListParagraph"/>
        <w:rPr>
          <w:rFonts w:ascii="Arial" w:hAnsi="Arial" w:cs="Arial"/>
          <w:sz w:val="22"/>
          <w:szCs w:val="22"/>
          <w:lang w:eastAsia="en-GB"/>
        </w:rPr>
      </w:pPr>
    </w:p>
    <w:p w14:paraId="2A138B3E" w14:textId="77777777" w:rsidR="004143F8" w:rsidRPr="004143F8" w:rsidRDefault="004143F8" w:rsidP="004143F8">
      <w:pPr>
        <w:pStyle w:val="ListParagraph"/>
        <w:numPr>
          <w:ilvl w:val="0"/>
          <w:numId w:val="48"/>
        </w:numPr>
        <w:rPr>
          <w:rFonts w:ascii="Arial" w:hAnsi="Arial" w:cs="Arial"/>
          <w:sz w:val="22"/>
          <w:szCs w:val="22"/>
          <w:lang w:eastAsia="en-GB"/>
        </w:rPr>
      </w:pPr>
      <w:r w:rsidRPr="00496B38">
        <w:rPr>
          <w:rFonts w:ascii="Arial" w:hAnsi="Arial" w:cs="Arial"/>
          <w:sz w:val="22"/>
          <w:szCs w:val="22"/>
          <w:lang w:eastAsia="en-GB"/>
        </w:rPr>
        <w:t>To adhere to legislation, practice standards and procedures and to contribute to the development and review of these standards</w:t>
      </w:r>
      <w:r>
        <w:t xml:space="preserve">. </w:t>
      </w:r>
      <w:r>
        <w:rPr>
          <w:rFonts w:ascii="Arial" w:hAnsi="Arial" w:cs="Arial"/>
          <w:sz w:val="22"/>
          <w:szCs w:val="22"/>
          <w:lang w:eastAsia="en-GB"/>
        </w:rPr>
        <w:t>T</w:t>
      </w:r>
      <w:r w:rsidRPr="00496B38">
        <w:rPr>
          <w:rFonts w:ascii="Arial" w:hAnsi="Arial" w:cs="Arial"/>
          <w:sz w:val="22"/>
          <w:szCs w:val="22"/>
          <w:lang w:eastAsia="en-GB"/>
        </w:rPr>
        <w:t xml:space="preserve">o act in a way that protects the reputation of the Local Authority and the social work profession, whilst always privileging the best interests of children. To immediately, alert </w:t>
      </w:r>
      <w:r>
        <w:rPr>
          <w:rFonts w:ascii="Arial" w:hAnsi="Arial" w:cs="Arial"/>
          <w:sz w:val="22"/>
          <w:szCs w:val="22"/>
          <w:lang w:eastAsia="en-GB"/>
        </w:rPr>
        <w:t>your line manager</w:t>
      </w:r>
      <w:r w:rsidRPr="00496B38">
        <w:rPr>
          <w:rFonts w:ascii="Arial" w:hAnsi="Arial" w:cs="Arial"/>
          <w:sz w:val="22"/>
          <w:szCs w:val="22"/>
          <w:lang w:eastAsia="en-GB"/>
        </w:rPr>
        <w:t xml:space="preserve"> to any issues that may leave children at risk or place the council at reputational risk.</w:t>
      </w:r>
    </w:p>
    <w:p w14:paraId="4AD19427" w14:textId="77777777" w:rsidR="004143F8" w:rsidRDefault="004143F8" w:rsidP="004143F8">
      <w:pPr>
        <w:pStyle w:val="ListParagraph"/>
        <w:rPr>
          <w:rFonts w:ascii="Arial" w:hAnsi="Arial" w:cs="Arial"/>
          <w:sz w:val="22"/>
          <w:szCs w:val="22"/>
        </w:rPr>
      </w:pPr>
    </w:p>
    <w:p w14:paraId="652D72B5" w14:textId="77777777" w:rsidR="00DB1D84" w:rsidRDefault="00DB1D84" w:rsidP="00DB1D84">
      <w:pPr>
        <w:autoSpaceDE w:val="0"/>
        <w:autoSpaceDN w:val="0"/>
        <w:adjustRightInd w:val="0"/>
        <w:ind w:left="720"/>
        <w:rPr>
          <w:rFonts w:ascii="Arial" w:hAnsi="Arial" w:cs="Arial"/>
        </w:rPr>
      </w:pPr>
    </w:p>
    <w:p w14:paraId="1B968217" w14:textId="77777777" w:rsidR="00DB1D84" w:rsidRDefault="00DB1D84" w:rsidP="00A24C82">
      <w:pPr>
        <w:numPr>
          <w:ilvl w:val="0"/>
          <w:numId w:val="48"/>
        </w:numPr>
        <w:autoSpaceDE w:val="0"/>
        <w:autoSpaceDN w:val="0"/>
        <w:adjustRightInd w:val="0"/>
        <w:rPr>
          <w:rFonts w:ascii="Arial" w:hAnsi="Arial" w:cs="Arial"/>
        </w:rPr>
      </w:pPr>
      <w:r w:rsidRPr="004143F8">
        <w:rPr>
          <w:rFonts w:ascii="Arial" w:hAnsi="Arial" w:cs="Arial"/>
          <w:sz w:val="22"/>
          <w:szCs w:val="22"/>
        </w:rPr>
        <w:t>To ensure high standards of record keeping in line with the developed systemic expectations</w:t>
      </w:r>
      <w:r w:rsidR="004143F8">
        <w:rPr>
          <w:rFonts w:ascii="Arial" w:hAnsi="Arial" w:cs="Arial"/>
        </w:rPr>
        <w:t xml:space="preserve"> </w:t>
      </w:r>
      <w:r w:rsidR="004143F8">
        <w:rPr>
          <w:rFonts w:ascii="Arial" w:hAnsi="Arial" w:cs="Arial"/>
          <w:sz w:val="22"/>
          <w:szCs w:val="22"/>
          <w:lang w:eastAsia="en-GB"/>
        </w:rPr>
        <w:t>are clear, succinct and written so as the child, young person or family member can understand.</w:t>
      </w:r>
    </w:p>
    <w:p w14:paraId="78097B40" w14:textId="77777777" w:rsidR="00A24C82" w:rsidRDefault="00A24C82" w:rsidP="00A24C82">
      <w:pPr>
        <w:pStyle w:val="ListParagraph"/>
        <w:rPr>
          <w:rFonts w:ascii="Arial" w:hAnsi="Arial" w:cs="Arial"/>
        </w:rPr>
      </w:pPr>
    </w:p>
    <w:p w14:paraId="1ECA50B8" w14:textId="77777777" w:rsidR="00A24C82" w:rsidRPr="004143F8" w:rsidRDefault="00A24C82" w:rsidP="00A24C82">
      <w:pPr>
        <w:numPr>
          <w:ilvl w:val="0"/>
          <w:numId w:val="48"/>
        </w:numPr>
        <w:autoSpaceDE w:val="0"/>
        <w:autoSpaceDN w:val="0"/>
        <w:adjustRightInd w:val="0"/>
        <w:rPr>
          <w:rFonts w:ascii="Arial" w:hAnsi="Arial" w:cs="Arial"/>
          <w:sz w:val="22"/>
          <w:szCs w:val="22"/>
        </w:rPr>
      </w:pPr>
      <w:r w:rsidRPr="004143F8">
        <w:rPr>
          <w:rFonts w:ascii="Arial" w:hAnsi="Arial" w:cs="Arial"/>
          <w:sz w:val="22"/>
          <w:szCs w:val="22"/>
        </w:rPr>
        <w:t>To produce comprehensive, analytic reports for a range of arenas, including court, and to present reports in court, including acting as an expert witness for the service if required.</w:t>
      </w:r>
    </w:p>
    <w:p w14:paraId="52877018" w14:textId="77777777" w:rsidR="00A24C82" w:rsidRPr="00DB1D84" w:rsidRDefault="00A24C82" w:rsidP="00A24C82">
      <w:pPr>
        <w:autoSpaceDE w:val="0"/>
        <w:autoSpaceDN w:val="0"/>
        <w:adjustRightInd w:val="0"/>
        <w:rPr>
          <w:rFonts w:ascii="Arial" w:hAnsi="Arial" w:cs="Arial"/>
        </w:rPr>
      </w:pPr>
    </w:p>
    <w:p w14:paraId="30E42CF9" w14:textId="77777777" w:rsidR="00DB1D84" w:rsidRPr="004143F8" w:rsidRDefault="00DB1D84" w:rsidP="00DB1D84">
      <w:pPr>
        <w:pStyle w:val="ListParagraph"/>
        <w:rPr>
          <w:rFonts w:ascii="Arial" w:hAnsi="Arial" w:cs="Arial"/>
          <w:sz w:val="22"/>
          <w:szCs w:val="22"/>
          <w:lang w:eastAsia="en-GB"/>
        </w:rPr>
      </w:pPr>
    </w:p>
    <w:p w14:paraId="3C9E27A5" w14:textId="77777777" w:rsidR="00DB1D84" w:rsidRPr="004143F8" w:rsidRDefault="00DB1D84" w:rsidP="00A24C82">
      <w:pPr>
        <w:numPr>
          <w:ilvl w:val="0"/>
          <w:numId w:val="48"/>
        </w:numPr>
        <w:autoSpaceDE w:val="0"/>
        <w:autoSpaceDN w:val="0"/>
        <w:adjustRightInd w:val="0"/>
        <w:rPr>
          <w:rFonts w:ascii="Arial" w:hAnsi="Arial" w:cs="Arial"/>
          <w:sz w:val="22"/>
          <w:szCs w:val="22"/>
        </w:rPr>
      </w:pPr>
      <w:r w:rsidRPr="004143F8">
        <w:rPr>
          <w:rFonts w:ascii="Arial" w:hAnsi="Arial" w:cs="Arial"/>
          <w:sz w:val="22"/>
          <w:szCs w:val="22"/>
        </w:rPr>
        <w:t>To receive supervision and consultation on a regular basis, regarding therapeutic, service and professional issues.</w:t>
      </w:r>
    </w:p>
    <w:p w14:paraId="1A63C0F5" w14:textId="77777777" w:rsidR="00EA7153" w:rsidRPr="00A24C82" w:rsidRDefault="00EA7153" w:rsidP="00A24C82">
      <w:pPr>
        <w:rPr>
          <w:rFonts w:ascii="Arial" w:hAnsi="Arial" w:cs="Arial"/>
          <w:sz w:val="22"/>
          <w:szCs w:val="22"/>
          <w:lang w:eastAsia="en-GB"/>
        </w:rPr>
      </w:pPr>
    </w:p>
    <w:p w14:paraId="7FEE2C93" w14:textId="77777777" w:rsidR="00A24C82" w:rsidRDefault="00A24C82" w:rsidP="00A24C82">
      <w:pPr>
        <w:pStyle w:val="ListParagraph"/>
        <w:rPr>
          <w:rFonts w:ascii="Arial" w:hAnsi="Arial" w:cs="Arial"/>
          <w:sz w:val="22"/>
          <w:szCs w:val="22"/>
          <w:lang w:eastAsia="en-GB"/>
        </w:rPr>
      </w:pPr>
    </w:p>
    <w:p w14:paraId="6F30FEBB" w14:textId="77777777" w:rsidR="006A0DDF" w:rsidRDefault="00DB1D84" w:rsidP="00A24C82">
      <w:pPr>
        <w:pStyle w:val="ListParagraph"/>
        <w:numPr>
          <w:ilvl w:val="0"/>
          <w:numId w:val="48"/>
        </w:numPr>
        <w:rPr>
          <w:rFonts w:ascii="Arial" w:hAnsi="Arial" w:cs="Arial"/>
          <w:sz w:val="22"/>
          <w:szCs w:val="22"/>
          <w:lang w:eastAsia="en-GB"/>
        </w:rPr>
      </w:pPr>
      <w:r w:rsidRPr="00DB1D84">
        <w:rPr>
          <w:rFonts w:ascii="Arial" w:hAnsi="Arial" w:cs="Arial"/>
          <w:sz w:val="22"/>
          <w:szCs w:val="22"/>
          <w:lang w:eastAsia="en-GB"/>
        </w:rPr>
        <w:t>To provide consultation</w:t>
      </w:r>
      <w:r w:rsidR="00A24C82">
        <w:rPr>
          <w:rFonts w:ascii="Arial" w:hAnsi="Arial" w:cs="Arial"/>
          <w:sz w:val="22"/>
          <w:szCs w:val="22"/>
          <w:lang w:eastAsia="en-GB"/>
        </w:rPr>
        <w:t>, advice, support and supervision</w:t>
      </w:r>
      <w:r w:rsidR="00EA7153" w:rsidRPr="00DB1D84">
        <w:rPr>
          <w:rFonts w:ascii="Arial" w:hAnsi="Arial" w:cs="Arial"/>
          <w:sz w:val="22"/>
          <w:szCs w:val="22"/>
          <w:lang w:eastAsia="en-GB"/>
        </w:rPr>
        <w:t xml:space="preserve"> in line with the Newham practice model </w:t>
      </w:r>
      <w:r w:rsidRPr="00DB1D84">
        <w:rPr>
          <w:rFonts w:ascii="Arial" w:hAnsi="Arial" w:cs="Arial"/>
          <w:sz w:val="22"/>
          <w:szCs w:val="22"/>
          <w:lang w:eastAsia="en-GB"/>
        </w:rPr>
        <w:t xml:space="preserve">to practitioners and managers across children’s social care service </w:t>
      </w:r>
    </w:p>
    <w:p w14:paraId="45A94B89" w14:textId="77777777" w:rsidR="00DB1D84" w:rsidRPr="00DB1D84" w:rsidRDefault="00DB1D84" w:rsidP="00DB1D84">
      <w:pPr>
        <w:pStyle w:val="ListParagraph"/>
        <w:rPr>
          <w:rFonts w:ascii="Arial" w:hAnsi="Arial" w:cs="Arial"/>
          <w:sz w:val="22"/>
          <w:szCs w:val="22"/>
          <w:lang w:eastAsia="en-GB"/>
        </w:rPr>
      </w:pPr>
    </w:p>
    <w:p w14:paraId="0AC3AD80" w14:textId="77777777" w:rsidR="00DB1D84" w:rsidRDefault="00DB1D84" w:rsidP="00A24C82">
      <w:pPr>
        <w:numPr>
          <w:ilvl w:val="0"/>
          <w:numId w:val="48"/>
        </w:numPr>
        <w:autoSpaceDE w:val="0"/>
        <w:autoSpaceDN w:val="0"/>
        <w:adjustRightInd w:val="0"/>
        <w:rPr>
          <w:rFonts w:ascii="Arial" w:hAnsi="Arial" w:cs="Arial"/>
          <w:sz w:val="22"/>
          <w:szCs w:val="22"/>
        </w:rPr>
      </w:pPr>
      <w:r w:rsidRPr="004143F8">
        <w:rPr>
          <w:rFonts w:ascii="Arial" w:hAnsi="Arial" w:cs="Arial"/>
          <w:sz w:val="22"/>
          <w:szCs w:val="22"/>
        </w:rPr>
        <w:lastRenderedPageBreak/>
        <w:t>To take a clin</w:t>
      </w:r>
      <w:r w:rsidR="00A24C82" w:rsidRPr="004143F8">
        <w:rPr>
          <w:rFonts w:ascii="Arial" w:hAnsi="Arial" w:cs="Arial"/>
          <w:sz w:val="22"/>
          <w:szCs w:val="22"/>
        </w:rPr>
        <w:t xml:space="preserve">ical lead </w:t>
      </w:r>
      <w:r w:rsidR="00926069" w:rsidRPr="004143F8">
        <w:rPr>
          <w:rFonts w:ascii="Arial" w:hAnsi="Arial" w:cs="Arial"/>
          <w:sz w:val="22"/>
          <w:szCs w:val="22"/>
        </w:rPr>
        <w:t>in-group</w:t>
      </w:r>
      <w:r w:rsidR="00A24C82" w:rsidRPr="004143F8">
        <w:rPr>
          <w:rFonts w:ascii="Arial" w:hAnsi="Arial" w:cs="Arial"/>
          <w:sz w:val="22"/>
          <w:szCs w:val="22"/>
        </w:rPr>
        <w:t xml:space="preserve"> supervision in line with the Newham practice framework </w:t>
      </w:r>
      <w:r w:rsidRPr="004143F8">
        <w:rPr>
          <w:rFonts w:ascii="Arial" w:hAnsi="Arial" w:cs="Arial"/>
          <w:sz w:val="22"/>
          <w:szCs w:val="22"/>
        </w:rPr>
        <w:t>providing expertise and supporting staff development.</w:t>
      </w:r>
    </w:p>
    <w:p w14:paraId="0FE3BC1A" w14:textId="77777777" w:rsidR="004143F8" w:rsidRDefault="004143F8" w:rsidP="004143F8">
      <w:pPr>
        <w:pStyle w:val="ListParagraph"/>
        <w:rPr>
          <w:rFonts w:ascii="Arial" w:hAnsi="Arial" w:cs="Arial"/>
          <w:sz w:val="22"/>
          <w:szCs w:val="22"/>
        </w:rPr>
      </w:pPr>
    </w:p>
    <w:p w14:paraId="2EB3F88E" w14:textId="77777777" w:rsidR="004143F8" w:rsidRPr="00926069" w:rsidRDefault="004143F8" w:rsidP="004143F8">
      <w:pPr>
        <w:numPr>
          <w:ilvl w:val="0"/>
          <w:numId w:val="48"/>
        </w:numPr>
        <w:autoSpaceDE w:val="0"/>
        <w:autoSpaceDN w:val="0"/>
        <w:adjustRightInd w:val="0"/>
        <w:rPr>
          <w:rFonts w:ascii="Arial" w:hAnsi="Arial" w:cs="Arial"/>
          <w:sz w:val="22"/>
          <w:szCs w:val="22"/>
        </w:rPr>
      </w:pPr>
      <w:r w:rsidRPr="00926069">
        <w:rPr>
          <w:rFonts w:ascii="Arial" w:hAnsi="Arial" w:cs="Arial"/>
          <w:sz w:val="22"/>
          <w:szCs w:val="22"/>
        </w:rPr>
        <w:t>To attend devise and deliver training for staff across Children Services.</w:t>
      </w:r>
    </w:p>
    <w:p w14:paraId="49532186" w14:textId="77777777" w:rsidR="004143F8" w:rsidRPr="00926069" w:rsidRDefault="004143F8" w:rsidP="004143F8">
      <w:pPr>
        <w:pStyle w:val="ListParagraph"/>
        <w:rPr>
          <w:rFonts w:ascii="Arial" w:hAnsi="Arial" w:cs="Arial"/>
          <w:sz w:val="22"/>
          <w:szCs w:val="22"/>
        </w:rPr>
      </w:pPr>
    </w:p>
    <w:p w14:paraId="1539E587" w14:textId="77777777" w:rsidR="004143F8" w:rsidRPr="00926069" w:rsidRDefault="004143F8" w:rsidP="004143F8">
      <w:pPr>
        <w:numPr>
          <w:ilvl w:val="0"/>
          <w:numId w:val="48"/>
        </w:numPr>
        <w:autoSpaceDE w:val="0"/>
        <w:autoSpaceDN w:val="0"/>
        <w:adjustRightInd w:val="0"/>
        <w:rPr>
          <w:rFonts w:ascii="Arial" w:hAnsi="Arial" w:cs="Arial"/>
          <w:sz w:val="22"/>
          <w:szCs w:val="22"/>
        </w:rPr>
      </w:pPr>
      <w:r w:rsidRPr="00926069">
        <w:rPr>
          <w:rFonts w:ascii="Arial" w:hAnsi="Arial" w:cs="Arial"/>
          <w:sz w:val="22"/>
          <w:szCs w:val="22"/>
        </w:rPr>
        <w:t xml:space="preserve">To keep up to date and disseminate information on relevant developments in the field of research and policy in relation to the needs of Children In Need and Looked After Children. </w:t>
      </w:r>
    </w:p>
    <w:p w14:paraId="69272955" w14:textId="77777777" w:rsidR="004143F8" w:rsidRPr="00926069" w:rsidRDefault="004143F8" w:rsidP="004143F8">
      <w:pPr>
        <w:autoSpaceDE w:val="0"/>
        <w:autoSpaceDN w:val="0"/>
        <w:adjustRightInd w:val="0"/>
        <w:rPr>
          <w:rFonts w:ascii="Arial" w:hAnsi="Arial" w:cs="Arial"/>
          <w:sz w:val="22"/>
          <w:szCs w:val="22"/>
        </w:rPr>
      </w:pPr>
    </w:p>
    <w:p w14:paraId="1E69920D" w14:textId="77777777" w:rsidR="004143F8" w:rsidRPr="00926069" w:rsidRDefault="004143F8" w:rsidP="004143F8">
      <w:pPr>
        <w:numPr>
          <w:ilvl w:val="0"/>
          <w:numId w:val="48"/>
        </w:numPr>
        <w:autoSpaceDE w:val="0"/>
        <w:autoSpaceDN w:val="0"/>
        <w:adjustRightInd w:val="0"/>
        <w:rPr>
          <w:rFonts w:ascii="Arial" w:hAnsi="Arial" w:cs="Arial"/>
          <w:sz w:val="22"/>
          <w:szCs w:val="22"/>
        </w:rPr>
      </w:pPr>
      <w:r w:rsidRPr="00926069">
        <w:rPr>
          <w:rFonts w:ascii="Arial" w:hAnsi="Arial" w:cs="Arial"/>
          <w:sz w:val="22"/>
          <w:szCs w:val="22"/>
        </w:rPr>
        <w:t>To analyse complex information and its significance for individual cases and for the development of the service, and to advise senior managers accordingly.</w:t>
      </w:r>
    </w:p>
    <w:p w14:paraId="5314ACFA" w14:textId="77777777" w:rsidR="00DB1D84" w:rsidRPr="00926069" w:rsidRDefault="00DB1D84" w:rsidP="004143F8">
      <w:pPr>
        <w:rPr>
          <w:rFonts w:ascii="Arial" w:hAnsi="Arial" w:cs="Arial"/>
          <w:sz w:val="22"/>
          <w:szCs w:val="22"/>
          <w:lang w:eastAsia="en-GB"/>
        </w:rPr>
      </w:pPr>
    </w:p>
    <w:p w14:paraId="5B3CCBC2" w14:textId="77777777" w:rsidR="00496B38" w:rsidRPr="00926069" w:rsidRDefault="00496B38" w:rsidP="00A24C82">
      <w:pPr>
        <w:pStyle w:val="ListParagraph"/>
        <w:numPr>
          <w:ilvl w:val="0"/>
          <w:numId w:val="48"/>
        </w:numPr>
        <w:rPr>
          <w:rFonts w:ascii="Arial" w:hAnsi="Arial" w:cs="Arial"/>
          <w:sz w:val="22"/>
          <w:szCs w:val="22"/>
          <w:lang w:eastAsia="en-GB"/>
        </w:rPr>
      </w:pPr>
      <w:r w:rsidRPr="00926069">
        <w:rPr>
          <w:rFonts w:ascii="Arial" w:hAnsi="Arial" w:cs="Arial"/>
          <w:sz w:val="22"/>
          <w:szCs w:val="22"/>
          <w:lang w:eastAsia="en-GB"/>
        </w:rPr>
        <w:t>To establish and maintain strong partnerships with multiagency partners to deliver effective support for children, young people and families with child safeguarding and /or corporate parenting needs.  This includes responding promptly to concerns raised by internal and external stakeholders about individual children and team wide issues</w:t>
      </w:r>
    </w:p>
    <w:p w14:paraId="4661C29E" w14:textId="77777777" w:rsidR="0007658C" w:rsidRPr="00926069" w:rsidRDefault="0007658C" w:rsidP="0007658C">
      <w:pPr>
        <w:pStyle w:val="ListParagraph"/>
        <w:rPr>
          <w:rFonts w:ascii="Arial" w:hAnsi="Arial" w:cs="Arial"/>
          <w:sz w:val="22"/>
          <w:szCs w:val="22"/>
          <w:lang w:eastAsia="en-GB"/>
        </w:rPr>
      </w:pPr>
    </w:p>
    <w:p w14:paraId="2F740BE1" w14:textId="77777777" w:rsidR="0007658C" w:rsidRPr="00926069" w:rsidRDefault="0007658C" w:rsidP="0007658C">
      <w:pPr>
        <w:pStyle w:val="ListParagraph"/>
        <w:numPr>
          <w:ilvl w:val="0"/>
          <w:numId w:val="48"/>
        </w:numPr>
        <w:rPr>
          <w:rFonts w:ascii="Arial" w:hAnsi="Arial" w:cs="Arial"/>
          <w:sz w:val="22"/>
          <w:szCs w:val="22"/>
          <w:lang w:eastAsia="en-GB"/>
        </w:rPr>
      </w:pPr>
      <w:r w:rsidRPr="00926069">
        <w:rPr>
          <w:rFonts w:ascii="Arial" w:hAnsi="Arial" w:cs="Arial"/>
          <w:sz w:val="22"/>
          <w:szCs w:val="22"/>
          <w:lang w:eastAsia="en-GB"/>
        </w:rPr>
        <w:t xml:space="preserve">To be accountable for the progress of agreed key performance indicators within your caseload and scope of responsibility providing regular and reliable management information and the analysis to inform continuous learning.  </w:t>
      </w:r>
    </w:p>
    <w:p w14:paraId="11F88079" w14:textId="77777777" w:rsidR="00586913" w:rsidRPr="00926069" w:rsidRDefault="00586913" w:rsidP="00586913">
      <w:pPr>
        <w:pStyle w:val="ListParagraph"/>
        <w:rPr>
          <w:rFonts w:ascii="Arial" w:hAnsi="Arial" w:cs="Arial"/>
          <w:sz w:val="22"/>
          <w:szCs w:val="22"/>
          <w:lang w:eastAsia="en-GB"/>
        </w:rPr>
      </w:pPr>
    </w:p>
    <w:p w14:paraId="05654B3F" w14:textId="77777777" w:rsidR="00D1376A" w:rsidRDefault="00D1376A" w:rsidP="00D1376A">
      <w:pPr>
        <w:pStyle w:val="ListParagraph"/>
        <w:rPr>
          <w:rFonts w:ascii="Arial" w:hAnsi="Arial" w:cs="Arial"/>
          <w:sz w:val="22"/>
          <w:szCs w:val="22"/>
          <w:lang w:eastAsia="en-GB"/>
        </w:rPr>
      </w:pPr>
    </w:p>
    <w:p w14:paraId="1A046696" w14:textId="77777777" w:rsidR="0007658C" w:rsidRDefault="00FF6AF8" w:rsidP="0007658C">
      <w:pPr>
        <w:pStyle w:val="ListParagraph"/>
        <w:numPr>
          <w:ilvl w:val="0"/>
          <w:numId w:val="48"/>
        </w:numPr>
        <w:rPr>
          <w:rFonts w:ascii="Arial" w:hAnsi="Arial" w:cs="Arial"/>
          <w:sz w:val="22"/>
          <w:szCs w:val="22"/>
          <w:lang w:eastAsia="en-GB"/>
        </w:rPr>
      </w:pPr>
      <w:r w:rsidRPr="00FF6AF8">
        <w:rPr>
          <w:rFonts w:ascii="Arial" w:hAnsi="Arial" w:cs="Arial"/>
          <w:sz w:val="22"/>
          <w:szCs w:val="22"/>
          <w:lang w:eastAsia="en-GB"/>
        </w:rPr>
        <w:t xml:space="preserve">To promote and engage in a strong culture of learning, development and performance improvement  by </w:t>
      </w:r>
      <w:r w:rsidR="00D1376A" w:rsidRPr="00FF6AF8">
        <w:rPr>
          <w:rFonts w:ascii="Arial" w:hAnsi="Arial" w:cs="Arial"/>
          <w:sz w:val="22"/>
          <w:szCs w:val="22"/>
          <w:lang w:eastAsia="en-GB"/>
        </w:rPr>
        <w:t>enrol</w:t>
      </w:r>
      <w:r w:rsidRPr="00FF6AF8">
        <w:rPr>
          <w:rFonts w:ascii="Arial" w:hAnsi="Arial" w:cs="Arial"/>
          <w:sz w:val="22"/>
          <w:szCs w:val="22"/>
          <w:lang w:eastAsia="en-GB"/>
        </w:rPr>
        <w:t>ling and engaging</w:t>
      </w:r>
      <w:r w:rsidR="00D1376A" w:rsidRPr="00FF6AF8">
        <w:rPr>
          <w:rFonts w:ascii="Arial" w:hAnsi="Arial" w:cs="Arial"/>
          <w:sz w:val="22"/>
          <w:szCs w:val="22"/>
          <w:lang w:eastAsia="en-GB"/>
        </w:rPr>
        <w:t xml:space="preserve"> in regular train</w:t>
      </w:r>
      <w:r w:rsidRPr="00FF6AF8">
        <w:rPr>
          <w:rFonts w:ascii="Arial" w:hAnsi="Arial" w:cs="Arial"/>
          <w:sz w:val="22"/>
          <w:szCs w:val="22"/>
          <w:lang w:eastAsia="en-GB"/>
        </w:rPr>
        <w:t>ing and learning opportunities and identifying and leading in opportunities to share professional practice and experience with other colleagues, students and profess</w:t>
      </w:r>
      <w:r w:rsidR="0007658C">
        <w:rPr>
          <w:rFonts w:ascii="Arial" w:hAnsi="Arial" w:cs="Arial"/>
          <w:sz w:val="22"/>
          <w:szCs w:val="22"/>
          <w:lang w:eastAsia="en-GB"/>
        </w:rPr>
        <w:t>ionals.</w:t>
      </w:r>
    </w:p>
    <w:p w14:paraId="35E052E6" w14:textId="77777777" w:rsidR="0007658C" w:rsidRDefault="0007658C" w:rsidP="0007658C">
      <w:pPr>
        <w:pStyle w:val="ListParagraph"/>
        <w:rPr>
          <w:rFonts w:ascii="Arial" w:hAnsi="Arial" w:cs="Arial"/>
          <w:sz w:val="22"/>
          <w:szCs w:val="22"/>
          <w:lang w:eastAsia="en-GB"/>
        </w:rPr>
      </w:pPr>
    </w:p>
    <w:p w14:paraId="79D90330" w14:textId="77777777" w:rsidR="002B1109" w:rsidRPr="0007658C" w:rsidRDefault="0007658C" w:rsidP="0007658C">
      <w:pPr>
        <w:pStyle w:val="ListParagraph"/>
        <w:numPr>
          <w:ilvl w:val="0"/>
          <w:numId w:val="48"/>
        </w:numPr>
        <w:rPr>
          <w:rFonts w:ascii="Arial" w:hAnsi="Arial" w:cs="Arial"/>
          <w:sz w:val="22"/>
          <w:szCs w:val="22"/>
          <w:lang w:eastAsia="en-GB"/>
        </w:rPr>
      </w:pPr>
      <w:r>
        <w:rPr>
          <w:rFonts w:ascii="Arial" w:hAnsi="Arial" w:cs="Arial"/>
          <w:sz w:val="22"/>
          <w:szCs w:val="22"/>
          <w:lang w:eastAsia="en-GB"/>
        </w:rPr>
        <w:t>To undertake the responsibilities assigned to the role within the Quality Assurance Framework</w:t>
      </w:r>
      <w:r w:rsidR="00496B38" w:rsidRPr="0007658C">
        <w:rPr>
          <w:rFonts w:ascii="Arial" w:hAnsi="Arial" w:cs="Arial"/>
          <w:sz w:val="22"/>
          <w:szCs w:val="22"/>
          <w:lang w:eastAsia="en-GB"/>
        </w:rPr>
        <w:t>.</w:t>
      </w:r>
    </w:p>
    <w:p w14:paraId="155C4D23" w14:textId="77777777" w:rsidR="006E6579" w:rsidRPr="006E6579" w:rsidRDefault="006E6579" w:rsidP="006E6579">
      <w:pPr>
        <w:pStyle w:val="ListParagraph"/>
        <w:rPr>
          <w:rFonts w:ascii="Arial" w:hAnsi="Arial" w:cs="Arial"/>
          <w:lang w:eastAsia="en-GB"/>
        </w:rPr>
      </w:pPr>
    </w:p>
    <w:p w14:paraId="11080592" w14:textId="77777777" w:rsidR="0032362D" w:rsidRPr="00DD16C0" w:rsidRDefault="0032362D" w:rsidP="00A24C82">
      <w:pPr>
        <w:numPr>
          <w:ilvl w:val="0"/>
          <w:numId w:val="48"/>
        </w:numPr>
        <w:tabs>
          <w:tab w:val="left" w:pos="720"/>
        </w:tabs>
        <w:spacing w:before="120" w:after="120"/>
        <w:rPr>
          <w:rFonts w:ascii="Arial" w:hAnsi="Arial" w:cs="Arial"/>
          <w:sz w:val="22"/>
          <w:szCs w:val="22"/>
        </w:rPr>
      </w:pPr>
      <w:r w:rsidRPr="00DD16C0">
        <w:rPr>
          <w:rFonts w:ascii="Arial" w:hAnsi="Arial" w:cs="Arial"/>
          <w:sz w:val="22"/>
          <w:szCs w:val="22"/>
        </w:rPr>
        <w:t>To undertake other duties that may be required from time to time.</w:t>
      </w:r>
    </w:p>
    <w:p w14:paraId="7BCA5AF2" w14:textId="77777777" w:rsidR="00777A99" w:rsidRPr="00603DD8" w:rsidRDefault="00777A99" w:rsidP="00777A99">
      <w:pPr>
        <w:tabs>
          <w:tab w:val="num" w:pos="720"/>
        </w:tabs>
        <w:rPr>
          <w:rFonts w:ascii="Arial" w:hAnsi="Arial" w:cs="Arial"/>
          <w:lang w:eastAsia="en-GB"/>
        </w:rPr>
      </w:pPr>
    </w:p>
    <w:p w14:paraId="1D0FFCDD" w14:textId="77777777" w:rsidR="00777A99" w:rsidRPr="00603DD8" w:rsidRDefault="00777A99" w:rsidP="00777A99">
      <w:pPr>
        <w:rPr>
          <w:rFonts w:ascii="Arial" w:hAnsi="Arial" w:cs="Arial"/>
          <w:b/>
          <w:lang w:eastAsia="en-GB"/>
        </w:rPr>
      </w:pPr>
      <w:r w:rsidRPr="00603DD8">
        <w:rPr>
          <w:rFonts w:ascii="Arial" w:hAnsi="Arial" w:cs="Arial"/>
          <w:b/>
          <w:lang w:eastAsia="en-GB"/>
        </w:rPr>
        <w:t>Politically Restricted Posts</w:t>
      </w:r>
    </w:p>
    <w:p w14:paraId="09646302" w14:textId="77777777" w:rsidR="00777A99" w:rsidRPr="00DD16C0" w:rsidRDefault="00777A99" w:rsidP="00777A99">
      <w:pPr>
        <w:rPr>
          <w:rFonts w:ascii="Arial" w:hAnsi="Arial" w:cs="Arial"/>
          <w:sz w:val="22"/>
          <w:szCs w:val="22"/>
          <w:lang w:eastAsia="en-GB"/>
        </w:rPr>
      </w:pPr>
      <w:r w:rsidRPr="00DD16C0">
        <w:rPr>
          <w:rFonts w:ascii="Arial" w:hAnsi="Arial" w:cs="Arial"/>
          <w:sz w:val="22"/>
          <w:szCs w:val="22"/>
          <w:lang w:eastAsia="en-GB"/>
        </w:rPr>
        <w:t xml:space="preserve">In accordance with this legislation, this post is politically restricted and as such the post holder must refrain from being a candidate for election, an election agent or sub agent, an officer of a political party, or </w:t>
      </w:r>
      <w:r w:rsidR="00DD16C0" w:rsidRPr="00DD16C0">
        <w:rPr>
          <w:rFonts w:ascii="Arial" w:hAnsi="Arial" w:cs="Arial"/>
          <w:sz w:val="22"/>
          <w:szCs w:val="22"/>
          <w:lang w:eastAsia="en-GB"/>
        </w:rPr>
        <w:t>subcommittee</w:t>
      </w:r>
      <w:r w:rsidRPr="00DD16C0">
        <w:rPr>
          <w:rFonts w:ascii="Arial" w:hAnsi="Arial" w:cs="Arial"/>
          <w:sz w:val="22"/>
          <w:szCs w:val="22"/>
          <w:lang w:eastAsia="en-GB"/>
        </w:rPr>
        <w:t xml:space="preserve"> of such a party or canvass, speak to the public at large, publish written or artistic work or display posters in support of a political party or sub group of such a party.</w:t>
      </w:r>
    </w:p>
    <w:p w14:paraId="6B370A75" w14:textId="77777777" w:rsidR="009C253E" w:rsidRDefault="009C253E" w:rsidP="00777A99">
      <w:pPr>
        <w:rPr>
          <w:rFonts w:ascii="Arial" w:hAnsi="Arial" w:cs="Arial"/>
          <w:lang w:eastAsia="en-GB"/>
        </w:rPr>
      </w:pPr>
    </w:p>
    <w:p w14:paraId="39991654" w14:textId="77777777" w:rsidR="009C253E" w:rsidRDefault="009C253E" w:rsidP="00777A99">
      <w:pPr>
        <w:rPr>
          <w:rFonts w:ascii="Arial" w:hAnsi="Arial" w:cs="Arial"/>
          <w:lang w:eastAsia="en-GB"/>
        </w:rPr>
      </w:pPr>
    </w:p>
    <w:p w14:paraId="40FA56AD" w14:textId="77777777" w:rsidR="006B3226" w:rsidRDefault="006B3226" w:rsidP="00777A99">
      <w:pPr>
        <w:rPr>
          <w:rFonts w:ascii="Arial" w:hAnsi="Arial" w:cs="Arial"/>
          <w:lang w:eastAsia="en-GB"/>
        </w:rPr>
      </w:pPr>
    </w:p>
    <w:p w14:paraId="5EDC1399" w14:textId="77777777" w:rsidR="003F0462" w:rsidRDefault="003F0462" w:rsidP="00777A99">
      <w:pPr>
        <w:rPr>
          <w:rFonts w:ascii="Arial" w:hAnsi="Arial" w:cs="Arial"/>
          <w:lang w:eastAsia="en-GB"/>
        </w:rPr>
      </w:pPr>
    </w:p>
    <w:p w14:paraId="3BE8ABE0" w14:textId="77777777" w:rsidR="003F0462" w:rsidRDefault="003F0462" w:rsidP="00777A99">
      <w:pPr>
        <w:rPr>
          <w:rFonts w:ascii="Arial" w:hAnsi="Arial" w:cs="Arial"/>
          <w:lang w:eastAsia="en-GB"/>
        </w:rPr>
      </w:pPr>
    </w:p>
    <w:p w14:paraId="68167B4D" w14:textId="77777777" w:rsidR="003F0462" w:rsidRDefault="003F0462" w:rsidP="00777A99">
      <w:pPr>
        <w:rPr>
          <w:rFonts w:ascii="Arial" w:hAnsi="Arial" w:cs="Arial"/>
          <w:lang w:eastAsia="en-GB"/>
        </w:rPr>
      </w:pPr>
    </w:p>
    <w:p w14:paraId="41852B63" w14:textId="77777777" w:rsidR="003F0462" w:rsidRDefault="003F0462" w:rsidP="00777A99">
      <w:pPr>
        <w:rPr>
          <w:rFonts w:ascii="Arial" w:hAnsi="Arial" w:cs="Arial"/>
          <w:lang w:eastAsia="en-GB"/>
        </w:rPr>
      </w:pPr>
    </w:p>
    <w:p w14:paraId="2CDE5CD1" w14:textId="77777777" w:rsidR="003F0462" w:rsidRDefault="003F0462" w:rsidP="00777A99">
      <w:pPr>
        <w:rPr>
          <w:rFonts w:ascii="Arial" w:hAnsi="Arial" w:cs="Arial"/>
          <w:lang w:eastAsia="en-GB"/>
        </w:rPr>
      </w:pPr>
    </w:p>
    <w:p w14:paraId="699B8E52" w14:textId="77777777" w:rsidR="003F0462" w:rsidRDefault="003F0462" w:rsidP="00777A99">
      <w:pPr>
        <w:rPr>
          <w:rFonts w:ascii="Arial" w:hAnsi="Arial" w:cs="Arial"/>
          <w:lang w:eastAsia="en-GB"/>
        </w:rPr>
      </w:pPr>
    </w:p>
    <w:p w14:paraId="0FAFDC2C" w14:textId="77777777" w:rsidR="003F0462" w:rsidRDefault="003F0462" w:rsidP="00777A99">
      <w:pPr>
        <w:rPr>
          <w:rFonts w:ascii="Arial" w:hAnsi="Arial" w:cs="Arial"/>
          <w:lang w:eastAsia="en-GB"/>
        </w:rPr>
      </w:pPr>
    </w:p>
    <w:p w14:paraId="689E4B8A" w14:textId="77777777" w:rsidR="003F0462" w:rsidRDefault="003F0462" w:rsidP="00777A99">
      <w:pPr>
        <w:rPr>
          <w:rFonts w:ascii="Arial" w:hAnsi="Arial" w:cs="Arial"/>
          <w:lang w:eastAsia="en-GB"/>
        </w:rPr>
      </w:pPr>
    </w:p>
    <w:p w14:paraId="1BC4D8E2" w14:textId="77777777" w:rsidR="003F0462" w:rsidRDefault="003F0462" w:rsidP="00777A99">
      <w:pPr>
        <w:rPr>
          <w:rFonts w:ascii="Arial" w:hAnsi="Arial" w:cs="Arial"/>
          <w:lang w:eastAsia="en-GB"/>
        </w:rPr>
      </w:pPr>
    </w:p>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8"/>
        <w:gridCol w:w="2405"/>
      </w:tblGrid>
      <w:tr w:rsidR="00777A99" w:rsidRPr="00603DD8" w14:paraId="5BD2002C" w14:textId="77777777" w:rsidTr="00BC5D2E">
        <w:trPr>
          <w:jc w:val="center"/>
        </w:trPr>
        <w:tc>
          <w:tcPr>
            <w:tcW w:w="7488" w:type="dxa"/>
          </w:tcPr>
          <w:p w14:paraId="69C11138" w14:textId="77777777" w:rsidR="00777A99" w:rsidRPr="00603DD8" w:rsidRDefault="00777A99" w:rsidP="00777A99">
            <w:pPr>
              <w:rPr>
                <w:rFonts w:ascii="Arial" w:hAnsi="Arial" w:cs="Arial"/>
                <w:b/>
                <w:lang w:eastAsia="en-GB"/>
              </w:rPr>
            </w:pPr>
            <w:bookmarkStart w:id="0" w:name="_Toc79394695"/>
            <w:r w:rsidRPr="00603DD8">
              <w:rPr>
                <w:rFonts w:ascii="Arial" w:hAnsi="Arial" w:cs="Arial"/>
                <w:b/>
                <w:lang w:eastAsia="en-GB"/>
              </w:rPr>
              <w:lastRenderedPageBreak/>
              <w:t>Personal Specification</w:t>
            </w:r>
          </w:p>
          <w:p w14:paraId="2EBE773F" w14:textId="77777777" w:rsidR="00777A99" w:rsidRPr="00603DD8" w:rsidRDefault="00777A99" w:rsidP="00777A99">
            <w:pPr>
              <w:rPr>
                <w:rFonts w:ascii="Arial" w:hAnsi="Arial" w:cs="Arial"/>
                <w:lang w:eastAsia="en-GB"/>
              </w:rPr>
            </w:pPr>
          </w:p>
        </w:tc>
        <w:tc>
          <w:tcPr>
            <w:tcW w:w="2405" w:type="dxa"/>
          </w:tcPr>
          <w:p w14:paraId="5BF186EC" w14:textId="77777777" w:rsidR="00777A99" w:rsidRPr="00603DD8" w:rsidRDefault="00777A99" w:rsidP="00777A99">
            <w:pPr>
              <w:jc w:val="right"/>
              <w:rPr>
                <w:rFonts w:ascii="Arial" w:hAnsi="Arial" w:cs="Arial"/>
                <w:lang w:eastAsia="en-GB"/>
              </w:rPr>
            </w:pPr>
          </w:p>
        </w:tc>
      </w:tr>
      <w:bookmarkEnd w:id="0"/>
    </w:tbl>
    <w:p w14:paraId="225D7C2A" w14:textId="77777777" w:rsidR="00777A99" w:rsidRPr="00603DD8" w:rsidRDefault="00777A99" w:rsidP="00777A99">
      <w:pPr>
        <w:rPr>
          <w:rFonts w:ascii="Arial" w:hAnsi="Arial" w:cs="Arial"/>
          <w:lang w:eastAsia="en-GB"/>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1801"/>
      </w:tblGrid>
      <w:tr w:rsidR="00777A99" w:rsidRPr="00603DD8" w14:paraId="168F3B1D" w14:textId="77777777" w:rsidTr="00BC5D2E">
        <w:trPr>
          <w:jc w:val="center"/>
        </w:trPr>
        <w:tc>
          <w:tcPr>
            <w:tcW w:w="4303" w:type="dxa"/>
          </w:tcPr>
          <w:p w14:paraId="77712B79" w14:textId="77777777" w:rsidR="00777A99" w:rsidRPr="00603DD8" w:rsidRDefault="00777A99" w:rsidP="00777A99">
            <w:pPr>
              <w:rPr>
                <w:rFonts w:ascii="Arial" w:hAnsi="Arial" w:cs="Arial"/>
                <w:lang w:eastAsia="en-GB"/>
              </w:rPr>
            </w:pPr>
            <w:r w:rsidRPr="00603DD8">
              <w:rPr>
                <w:rFonts w:ascii="Arial" w:hAnsi="Arial" w:cs="Arial"/>
                <w:lang w:eastAsia="en-GB"/>
              </w:rPr>
              <w:t>Job Title:</w:t>
            </w:r>
          </w:p>
          <w:p w14:paraId="4B9DC774" w14:textId="77777777" w:rsidR="00777A99" w:rsidRPr="00165026" w:rsidRDefault="003F0462" w:rsidP="00777A99">
            <w:pPr>
              <w:rPr>
                <w:rFonts w:ascii="Arial" w:hAnsi="Arial" w:cs="Arial"/>
                <w:sz w:val="22"/>
                <w:szCs w:val="22"/>
                <w:lang w:eastAsia="en-GB"/>
              </w:rPr>
            </w:pPr>
            <w:r>
              <w:rPr>
                <w:rFonts w:ascii="Arial" w:hAnsi="Arial" w:cs="Arial"/>
                <w:sz w:val="22"/>
                <w:szCs w:val="22"/>
                <w:lang w:eastAsia="en-GB"/>
              </w:rPr>
              <w:t>Family Therapist</w:t>
            </w:r>
          </w:p>
          <w:p w14:paraId="7EF988C6" w14:textId="77777777" w:rsidR="00777A99" w:rsidRPr="00603DD8" w:rsidRDefault="00777A99" w:rsidP="00777A99">
            <w:pPr>
              <w:rPr>
                <w:rFonts w:ascii="Arial" w:hAnsi="Arial" w:cs="Arial"/>
                <w:lang w:eastAsia="en-GB"/>
              </w:rPr>
            </w:pPr>
          </w:p>
        </w:tc>
        <w:tc>
          <w:tcPr>
            <w:tcW w:w="4594" w:type="dxa"/>
            <w:gridSpan w:val="2"/>
          </w:tcPr>
          <w:p w14:paraId="460119C0" w14:textId="77777777" w:rsidR="00777A99" w:rsidRDefault="00777A99" w:rsidP="00DC56E5">
            <w:pPr>
              <w:rPr>
                <w:rFonts w:ascii="Arial" w:hAnsi="Arial" w:cs="Arial"/>
                <w:lang w:eastAsia="en-GB"/>
              </w:rPr>
            </w:pPr>
            <w:r w:rsidRPr="00603DD8">
              <w:rPr>
                <w:rFonts w:ascii="Arial" w:hAnsi="Arial" w:cs="Arial"/>
                <w:lang w:eastAsia="en-GB"/>
              </w:rPr>
              <w:t>Service Area</w:t>
            </w:r>
          </w:p>
          <w:p w14:paraId="3345C47A" w14:textId="77777777" w:rsidR="00DC56E5" w:rsidRPr="00603DD8" w:rsidRDefault="003F0462" w:rsidP="00DC56E5">
            <w:pPr>
              <w:rPr>
                <w:rFonts w:ascii="Arial" w:hAnsi="Arial" w:cs="Arial"/>
                <w:lang w:eastAsia="en-GB"/>
              </w:rPr>
            </w:pPr>
            <w:r>
              <w:rPr>
                <w:rFonts w:ascii="Arial" w:hAnsi="Arial" w:cs="Arial"/>
                <w:lang w:eastAsia="en-GB"/>
              </w:rPr>
              <w:t>Clinical Practice</w:t>
            </w:r>
          </w:p>
        </w:tc>
      </w:tr>
      <w:tr w:rsidR="00777A99" w:rsidRPr="00603DD8" w14:paraId="3EFA5CBB" w14:textId="77777777" w:rsidTr="00BC5D2E">
        <w:trPr>
          <w:jc w:val="center"/>
        </w:trPr>
        <w:tc>
          <w:tcPr>
            <w:tcW w:w="4303" w:type="dxa"/>
          </w:tcPr>
          <w:p w14:paraId="0FDB8342" w14:textId="77777777" w:rsidR="00777A99" w:rsidRPr="00603DD8" w:rsidRDefault="00777A99" w:rsidP="00777A99">
            <w:pPr>
              <w:rPr>
                <w:rFonts w:ascii="Arial" w:hAnsi="Arial" w:cs="Arial"/>
                <w:lang w:eastAsia="en-GB"/>
              </w:rPr>
            </w:pPr>
            <w:r w:rsidRPr="00603DD8">
              <w:rPr>
                <w:rFonts w:ascii="Arial" w:hAnsi="Arial" w:cs="Arial"/>
                <w:lang w:eastAsia="en-GB"/>
              </w:rPr>
              <w:t>Directorate:</w:t>
            </w:r>
          </w:p>
          <w:p w14:paraId="73472588" w14:textId="77777777" w:rsidR="00777A99" w:rsidRPr="00165026" w:rsidRDefault="00777A99" w:rsidP="003248B8">
            <w:pPr>
              <w:rPr>
                <w:rFonts w:ascii="Arial" w:hAnsi="Arial" w:cs="Arial"/>
                <w:sz w:val="22"/>
                <w:szCs w:val="22"/>
                <w:lang w:eastAsia="en-GB"/>
              </w:rPr>
            </w:pPr>
            <w:r w:rsidRPr="00165026">
              <w:rPr>
                <w:rFonts w:ascii="Arial" w:hAnsi="Arial" w:cs="Arial"/>
                <w:sz w:val="22"/>
                <w:szCs w:val="22"/>
                <w:lang w:eastAsia="en-GB"/>
              </w:rPr>
              <w:t xml:space="preserve">Children’s Service </w:t>
            </w:r>
          </w:p>
        </w:tc>
        <w:tc>
          <w:tcPr>
            <w:tcW w:w="2793" w:type="dxa"/>
          </w:tcPr>
          <w:p w14:paraId="0B77D935" w14:textId="77777777" w:rsidR="00777A99" w:rsidRPr="00603DD8" w:rsidRDefault="00777A99" w:rsidP="00777A99">
            <w:pPr>
              <w:rPr>
                <w:rFonts w:ascii="Arial" w:hAnsi="Arial" w:cs="Arial"/>
                <w:lang w:eastAsia="en-GB"/>
              </w:rPr>
            </w:pPr>
            <w:r w:rsidRPr="00603DD8">
              <w:rPr>
                <w:rFonts w:ascii="Arial" w:hAnsi="Arial" w:cs="Arial"/>
                <w:lang w:eastAsia="en-GB"/>
              </w:rPr>
              <w:t>Post Number:</w:t>
            </w:r>
          </w:p>
          <w:p w14:paraId="0FD4710B" w14:textId="77777777" w:rsidR="00777A99" w:rsidRPr="00165026" w:rsidRDefault="00777A99" w:rsidP="00777A99">
            <w:pPr>
              <w:rPr>
                <w:rFonts w:ascii="Arial" w:hAnsi="Arial" w:cs="Arial"/>
                <w:sz w:val="22"/>
                <w:szCs w:val="22"/>
                <w:lang w:eastAsia="en-GB"/>
              </w:rPr>
            </w:pPr>
            <w:r w:rsidRPr="00165026">
              <w:rPr>
                <w:rFonts w:ascii="Arial" w:hAnsi="Arial" w:cs="Arial"/>
                <w:sz w:val="22"/>
                <w:szCs w:val="22"/>
                <w:lang w:eastAsia="en-GB"/>
              </w:rPr>
              <w:t>TBC</w:t>
            </w:r>
          </w:p>
          <w:p w14:paraId="64015B9B" w14:textId="77777777" w:rsidR="00777A99" w:rsidRPr="00603DD8" w:rsidRDefault="00777A99" w:rsidP="00777A99">
            <w:pPr>
              <w:rPr>
                <w:rFonts w:ascii="Arial" w:hAnsi="Arial" w:cs="Arial"/>
                <w:lang w:eastAsia="en-GB"/>
              </w:rPr>
            </w:pPr>
          </w:p>
        </w:tc>
        <w:tc>
          <w:tcPr>
            <w:tcW w:w="1801" w:type="dxa"/>
          </w:tcPr>
          <w:p w14:paraId="23243462" w14:textId="77777777" w:rsidR="00777A99" w:rsidRPr="00603DD8" w:rsidRDefault="00777A99" w:rsidP="00CB1D97">
            <w:pPr>
              <w:rPr>
                <w:rFonts w:ascii="Arial" w:hAnsi="Arial" w:cs="Arial"/>
                <w:lang w:eastAsia="en-GB"/>
              </w:rPr>
            </w:pPr>
            <w:r w:rsidRPr="00603DD8">
              <w:rPr>
                <w:rFonts w:ascii="Arial" w:hAnsi="Arial" w:cs="Arial"/>
                <w:lang w:eastAsia="en-GB"/>
              </w:rPr>
              <w:t xml:space="preserve">Evaluation </w:t>
            </w:r>
            <w:r w:rsidRPr="00165026">
              <w:rPr>
                <w:rFonts w:ascii="Arial" w:hAnsi="Arial" w:cs="Arial"/>
                <w:sz w:val="22"/>
                <w:szCs w:val="22"/>
                <w:lang w:eastAsia="en-GB"/>
              </w:rPr>
              <w:t>Number:</w:t>
            </w:r>
            <w:r w:rsidR="00CB1D97">
              <w:rPr>
                <w:rFonts w:ascii="Arial" w:hAnsi="Arial" w:cs="Arial"/>
                <w:sz w:val="22"/>
                <w:szCs w:val="22"/>
                <w:lang w:eastAsia="en-GB"/>
              </w:rPr>
              <w:t xml:space="preserve"> 5469</w:t>
            </w:r>
          </w:p>
        </w:tc>
      </w:tr>
      <w:tr w:rsidR="00777A99" w:rsidRPr="00603DD8" w14:paraId="6A1B8FBA" w14:textId="77777777" w:rsidTr="00BC5D2E">
        <w:trPr>
          <w:jc w:val="center"/>
        </w:trPr>
        <w:tc>
          <w:tcPr>
            <w:tcW w:w="4303" w:type="dxa"/>
          </w:tcPr>
          <w:p w14:paraId="25C45690" w14:textId="77777777" w:rsidR="00777A99" w:rsidRPr="00603DD8" w:rsidRDefault="00777A99" w:rsidP="00777A99">
            <w:pPr>
              <w:rPr>
                <w:rFonts w:ascii="Arial" w:hAnsi="Arial" w:cs="Arial"/>
                <w:lang w:eastAsia="en-GB"/>
              </w:rPr>
            </w:pPr>
            <w:r w:rsidRPr="00603DD8">
              <w:rPr>
                <w:rFonts w:ascii="Arial" w:hAnsi="Arial" w:cs="Arial"/>
                <w:lang w:eastAsia="en-GB"/>
              </w:rPr>
              <w:t xml:space="preserve">Grade: </w:t>
            </w:r>
          </w:p>
          <w:p w14:paraId="7839A9FA" w14:textId="77777777" w:rsidR="00777A99" w:rsidRPr="00165026" w:rsidRDefault="003F0462" w:rsidP="00777A99">
            <w:pPr>
              <w:rPr>
                <w:rFonts w:ascii="Arial" w:hAnsi="Arial" w:cs="Arial"/>
                <w:sz w:val="22"/>
                <w:szCs w:val="22"/>
                <w:lang w:eastAsia="en-GB"/>
              </w:rPr>
            </w:pPr>
            <w:r>
              <w:rPr>
                <w:rFonts w:ascii="Arial" w:hAnsi="Arial" w:cs="Arial"/>
                <w:sz w:val="22"/>
                <w:szCs w:val="22"/>
                <w:lang w:eastAsia="en-GB"/>
              </w:rPr>
              <w:t>PO6</w:t>
            </w:r>
          </w:p>
          <w:p w14:paraId="573AC997" w14:textId="77777777" w:rsidR="00777A99" w:rsidRPr="00603DD8" w:rsidRDefault="00777A99" w:rsidP="00777A99">
            <w:pPr>
              <w:rPr>
                <w:rFonts w:ascii="Arial" w:hAnsi="Arial" w:cs="Arial"/>
                <w:lang w:eastAsia="en-GB"/>
              </w:rPr>
            </w:pPr>
          </w:p>
        </w:tc>
        <w:tc>
          <w:tcPr>
            <w:tcW w:w="4594" w:type="dxa"/>
            <w:gridSpan w:val="2"/>
          </w:tcPr>
          <w:p w14:paraId="055483BF" w14:textId="77777777" w:rsidR="00777A99" w:rsidRPr="00603DD8" w:rsidRDefault="00777A99" w:rsidP="00777A99">
            <w:pPr>
              <w:rPr>
                <w:rFonts w:ascii="Arial" w:hAnsi="Arial" w:cs="Arial"/>
                <w:lang w:eastAsia="en-GB"/>
              </w:rPr>
            </w:pPr>
            <w:r w:rsidRPr="00603DD8">
              <w:rPr>
                <w:rFonts w:ascii="Arial" w:hAnsi="Arial" w:cs="Arial"/>
                <w:lang w:eastAsia="en-GB"/>
              </w:rPr>
              <w:t>Date last updated:</w:t>
            </w:r>
          </w:p>
          <w:p w14:paraId="164EDA5B" w14:textId="77777777" w:rsidR="00777A99" w:rsidRPr="00603DD8" w:rsidRDefault="003F0462" w:rsidP="00165026">
            <w:pPr>
              <w:rPr>
                <w:rFonts w:ascii="Arial" w:hAnsi="Arial" w:cs="Arial"/>
                <w:lang w:eastAsia="en-GB"/>
              </w:rPr>
            </w:pPr>
            <w:r>
              <w:rPr>
                <w:rFonts w:ascii="Arial" w:hAnsi="Arial" w:cs="Arial"/>
                <w:lang w:eastAsia="en-GB"/>
              </w:rPr>
              <w:t xml:space="preserve">June </w:t>
            </w:r>
            <w:r w:rsidR="00DC56E5">
              <w:rPr>
                <w:rFonts w:ascii="Arial" w:hAnsi="Arial" w:cs="Arial"/>
                <w:lang w:eastAsia="en-GB"/>
              </w:rPr>
              <w:t>2020</w:t>
            </w:r>
          </w:p>
        </w:tc>
      </w:tr>
    </w:tbl>
    <w:p w14:paraId="3E65B507" w14:textId="77777777" w:rsidR="00777A99" w:rsidRPr="00603DD8" w:rsidRDefault="00777A99" w:rsidP="00777A99">
      <w:pPr>
        <w:rPr>
          <w:rFonts w:ascii="Arial" w:hAnsi="Arial" w:cs="Arial"/>
          <w:lang w:eastAsia="en-GB"/>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7"/>
      </w:tblGrid>
      <w:tr w:rsidR="00777A99" w:rsidRPr="00603DD8" w14:paraId="1CEB01BE" w14:textId="77777777" w:rsidTr="005360F8">
        <w:tc>
          <w:tcPr>
            <w:tcW w:w="8897" w:type="dxa"/>
            <w:tcBorders>
              <w:top w:val="single" w:sz="4" w:space="0" w:color="auto"/>
              <w:left w:val="single" w:sz="4" w:space="0" w:color="auto"/>
              <w:bottom w:val="nil"/>
              <w:right w:val="single" w:sz="4" w:space="0" w:color="auto"/>
            </w:tcBorders>
          </w:tcPr>
          <w:p w14:paraId="5EDE9AF1" w14:textId="77777777" w:rsidR="00777A99" w:rsidRPr="00603DD8" w:rsidRDefault="00777A99" w:rsidP="00777A99">
            <w:pPr>
              <w:keepNext/>
              <w:outlineLvl w:val="1"/>
              <w:rPr>
                <w:rFonts w:ascii="Arial" w:hAnsi="Arial" w:cs="Arial"/>
                <w:lang w:eastAsia="en-GB"/>
              </w:rPr>
            </w:pPr>
            <w:r w:rsidRPr="00603DD8">
              <w:rPr>
                <w:rFonts w:ascii="Arial" w:hAnsi="Arial" w:cs="Arial"/>
                <w:lang w:eastAsia="en-GB"/>
              </w:rPr>
              <w:t>IMPORTANT INFORMATION FOR APPLICANTS</w:t>
            </w:r>
          </w:p>
        </w:tc>
      </w:tr>
      <w:tr w:rsidR="00777A99" w:rsidRPr="00603DD8" w14:paraId="68BB4000" w14:textId="77777777" w:rsidTr="005360F8">
        <w:tc>
          <w:tcPr>
            <w:tcW w:w="8897" w:type="dxa"/>
            <w:tcBorders>
              <w:top w:val="nil"/>
              <w:left w:val="single" w:sz="4" w:space="0" w:color="auto"/>
              <w:bottom w:val="single" w:sz="4" w:space="0" w:color="auto"/>
              <w:right w:val="single" w:sz="4" w:space="0" w:color="auto"/>
            </w:tcBorders>
          </w:tcPr>
          <w:p w14:paraId="7EAEA8F7" w14:textId="77777777" w:rsidR="00777A99" w:rsidRPr="00165026" w:rsidRDefault="00777A99" w:rsidP="00777A99">
            <w:pPr>
              <w:rPr>
                <w:rFonts w:ascii="Arial" w:hAnsi="Arial" w:cs="Arial"/>
                <w:sz w:val="22"/>
                <w:szCs w:val="22"/>
                <w:lang w:eastAsia="en-GB"/>
              </w:rPr>
            </w:pPr>
          </w:p>
          <w:p w14:paraId="0D950EDC" w14:textId="77777777" w:rsidR="00777A99" w:rsidRPr="00165026" w:rsidRDefault="00777A99" w:rsidP="00777A99">
            <w:pPr>
              <w:ind w:right="-11"/>
              <w:jc w:val="both"/>
              <w:rPr>
                <w:rFonts w:ascii="Arial" w:hAnsi="Arial" w:cs="Arial"/>
                <w:sz w:val="22"/>
                <w:szCs w:val="22"/>
                <w:lang w:eastAsia="en-GB"/>
              </w:rPr>
            </w:pPr>
            <w:r w:rsidRPr="00165026">
              <w:rPr>
                <w:rFonts w:ascii="Arial" w:hAnsi="Arial" w:cs="Arial"/>
                <w:sz w:val="22"/>
                <w:szCs w:val="22"/>
                <w:lang w:eastAsia="en-GB"/>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w:t>
            </w:r>
            <w:r w:rsidR="00AD453A" w:rsidRPr="00165026">
              <w:rPr>
                <w:rFonts w:ascii="Arial" w:hAnsi="Arial" w:cs="Arial"/>
                <w:sz w:val="22"/>
                <w:szCs w:val="22"/>
                <w:lang w:eastAsia="en-GB"/>
              </w:rPr>
              <w:t>that,</w:t>
            </w:r>
            <w:r w:rsidRPr="00165026">
              <w:rPr>
                <w:rFonts w:ascii="Arial" w:hAnsi="Arial" w:cs="Arial"/>
                <w:sz w:val="22"/>
                <w:szCs w:val="22"/>
                <w:lang w:eastAsia="en-GB"/>
              </w:rPr>
              <w:t xml:space="preserve"> you meet them, you will not be shortlisted.  Please give specific examples wherever possible.</w:t>
            </w:r>
          </w:p>
          <w:p w14:paraId="2A67BC9B" w14:textId="77777777" w:rsidR="00777A99" w:rsidRPr="00165026" w:rsidRDefault="00777A99" w:rsidP="00777A99">
            <w:pPr>
              <w:rPr>
                <w:rFonts w:ascii="Arial" w:hAnsi="Arial" w:cs="Arial"/>
                <w:sz w:val="22"/>
                <w:szCs w:val="22"/>
                <w:lang w:eastAsia="en-GB"/>
              </w:rPr>
            </w:pPr>
          </w:p>
        </w:tc>
      </w:tr>
    </w:tbl>
    <w:p w14:paraId="72933AF4" w14:textId="77777777" w:rsidR="00777A99" w:rsidRPr="00603DD8" w:rsidRDefault="00777A99" w:rsidP="00777A99">
      <w:pPr>
        <w:rPr>
          <w:rFonts w:ascii="Arial" w:hAnsi="Arial" w:cs="Arial"/>
          <w:lang w:eastAsia="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594"/>
      </w:tblGrid>
      <w:tr w:rsidR="00777A99" w:rsidRPr="00603DD8" w14:paraId="23B60284" w14:textId="77777777" w:rsidTr="005360F8">
        <w:tc>
          <w:tcPr>
            <w:tcW w:w="4303" w:type="dxa"/>
            <w:tcBorders>
              <w:top w:val="single" w:sz="4" w:space="0" w:color="auto"/>
              <w:left w:val="single" w:sz="4" w:space="0" w:color="auto"/>
              <w:bottom w:val="single" w:sz="4" w:space="0" w:color="auto"/>
              <w:right w:val="single" w:sz="4" w:space="0" w:color="auto"/>
            </w:tcBorders>
            <w:shd w:val="pct10" w:color="auto" w:fill="FFFFFF"/>
          </w:tcPr>
          <w:p w14:paraId="1549A59E" w14:textId="77777777" w:rsidR="00777A99" w:rsidRPr="00603DD8" w:rsidRDefault="00777A99" w:rsidP="00777A99">
            <w:pPr>
              <w:rPr>
                <w:rFonts w:ascii="Arial" w:hAnsi="Arial" w:cs="Arial"/>
                <w:lang w:eastAsia="en-GB"/>
              </w:rPr>
            </w:pPr>
          </w:p>
          <w:p w14:paraId="4563655B" w14:textId="77777777" w:rsidR="00777A99" w:rsidRPr="00603DD8" w:rsidRDefault="00777A99" w:rsidP="00777A99">
            <w:pPr>
              <w:rPr>
                <w:rFonts w:ascii="Arial" w:hAnsi="Arial" w:cs="Arial"/>
                <w:lang w:eastAsia="en-GB"/>
              </w:rPr>
            </w:pPr>
            <w:r w:rsidRPr="00603DD8">
              <w:rPr>
                <w:rFonts w:ascii="Arial" w:hAnsi="Arial" w:cs="Arial"/>
                <w:lang w:eastAsia="en-GB"/>
              </w:rPr>
              <w:t>CRITERIA</w:t>
            </w:r>
          </w:p>
          <w:p w14:paraId="11342E6D" w14:textId="77777777" w:rsidR="00777A99" w:rsidRPr="00603DD8" w:rsidRDefault="00777A99" w:rsidP="00777A99">
            <w:pPr>
              <w:rPr>
                <w:rFonts w:ascii="Arial" w:hAnsi="Arial" w:cs="Arial"/>
                <w:lang w:eastAsia="en-GB"/>
              </w:rPr>
            </w:pPr>
          </w:p>
        </w:tc>
        <w:tc>
          <w:tcPr>
            <w:tcW w:w="4594" w:type="dxa"/>
            <w:tcBorders>
              <w:top w:val="single" w:sz="4" w:space="0" w:color="auto"/>
              <w:left w:val="single" w:sz="4" w:space="0" w:color="auto"/>
              <w:bottom w:val="single" w:sz="4" w:space="0" w:color="auto"/>
              <w:right w:val="single" w:sz="4" w:space="0" w:color="auto"/>
            </w:tcBorders>
            <w:shd w:val="pct10" w:color="auto" w:fill="FFFFFF"/>
          </w:tcPr>
          <w:p w14:paraId="19E5C153" w14:textId="77777777" w:rsidR="00777A99" w:rsidRPr="00603DD8" w:rsidRDefault="00777A99" w:rsidP="00777A99">
            <w:pPr>
              <w:rPr>
                <w:rFonts w:ascii="Arial" w:hAnsi="Arial" w:cs="Arial"/>
                <w:lang w:eastAsia="en-GB"/>
              </w:rPr>
            </w:pPr>
          </w:p>
          <w:p w14:paraId="1E3649B2" w14:textId="77777777" w:rsidR="00777A99" w:rsidRPr="00603DD8" w:rsidRDefault="00777A99" w:rsidP="00777A99">
            <w:pPr>
              <w:rPr>
                <w:rFonts w:ascii="Arial" w:hAnsi="Arial" w:cs="Arial"/>
                <w:lang w:eastAsia="en-GB"/>
              </w:rPr>
            </w:pPr>
            <w:r w:rsidRPr="00603DD8">
              <w:rPr>
                <w:rFonts w:ascii="Arial" w:hAnsi="Arial" w:cs="Arial"/>
                <w:lang w:eastAsia="en-GB"/>
              </w:rPr>
              <w:t>METHOD OF ASSESSMENT</w:t>
            </w:r>
          </w:p>
        </w:tc>
      </w:tr>
      <w:tr w:rsidR="00777A99" w:rsidRPr="00603DD8" w14:paraId="2F7F2F48" w14:textId="77777777" w:rsidTr="005360F8">
        <w:tblPrEx>
          <w:tblBorders>
            <w:insideH w:val="none" w:sz="0" w:space="0" w:color="auto"/>
            <w:insideV w:val="none" w:sz="0" w:space="0" w:color="auto"/>
          </w:tblBorders>
        </w:tblPrEx>
        <w:tc>
          <w:tcPr>
            <w:tcW w:w="8897" w:type="dxa"/>
            <w:gridSpan w:val="2"/>
          </w:tcPr>
          <w:p w14:paraId="188B350F" w14:textId="77777777" w:rsidR="00777A99" w:rsidRPr="00603DD8" w:rsidRDefault="00777A99" w:rsidP="00777A99">
            <w:pPr>
              <w:rPr>
                <w:rFonts w:ascii="Arial" w:hAnsi="Arial" w:cs="Arial"/>
                <w:lang w:eastAsia="en-GB"/>
              </w:rPr>
            </w:pPr>
            <w:r w:rsidRPr="00603DD8">
              <w:rPr>
                <w:rFonts w:ascii="Arial" w:hAnsi="Arial" w:cs="Arial"/>
                <w:lang w:eastAsia="en-GB"/>
              </w:rPr>
              <w:t>EQUALITY AND DIVERSITY</w:t>
            </w:r>
          </w:p>
        </w:tc>
      </w:tr>
      <w:tr w:rsidR="00777A99" w:rsidRPr="00603DD8" w14:paraId="4015FAA8" w14:textId="77777777" w:rsidTr="005360F8">
        <w:tblPrEx>
          <w:tblBorders>
            <w:insideH w:val="none" w:sz="0" w:space="0" w:color="auto"/>
            <w:insideV w:val="none" w:sz="0" w:space="0" w:color="auto"/>
          </w:tblBorders>
        </w:tblPrEx>
        <w:tc>
          <w:tcPr>
            <w:tcW w:w="8897" w:type="dxa"/>
            <w:gridSpan w:val="2"/>
          </w:tcPr>
          <w:p w14:paraId="3D45A4CA" w14:textId="77777777" w:rsidR="00777A99" w:rsidRPr="00165026" w:rsidRDefault="00777A99" w:rsidP="00777A99">
            <w:pPr>
              <w:rPr>
                <w:rFonts w:ascii="Arial" w:hAnsi="Arial" w:cs="Arial"/>
                <w:sz w:val="22"/>
                <w:szCs w:val="22"/>
                <w:lang w:eastAsia="en-GB"/>
              </w:rPr>
            </w:pPr>
            <w:r w:rsidRPr="00165026">
              <w:rPr>
                <w:rFonts w:ascii="Arial" w:hAnsi="Arial" w:cs="Arial"/>
                <w:sz w:val="22"/>
                <w:szCs w:val="22"/>
                <w:lang w:eastAsia="en-GB"/>
              </w:rPr>
              <w:t>We are committed to and champion equality and diversity in all aspects of employment with the London Borough of Newham.  All employees are expected to understand and promote our Equality and Diversity Policy in the course of their work.</w:t>
            </w:r>
          </w:p>
          <w:p w14:paraId="33CFA5BC" w14:textId="77777777" w:rsidR="00777A99" w:rsidRPr="00603DD8" w:rsidRDefault="00777A99" w:rsidP="00777A99">
            <w:pPr>
              <w:rPr>
                <w:rFonts w:ascii="Arial" w:hAnsi="Arial" w:cs="Arial"/>
                <w:lang w:eastAsia="en-GB"/>
              </w:rPr>
            </w:pPr>
          </w:p>
        </w:tc>
      </w:tr>
      <w:tr w:rsidR="00777A99" w:rsidRPr="00603DD8" w14:paraId="2F92DF37" w14:textId="77777777" w:rsidTr="005360F8">
        <w:tblPrEx>
          <w:tblBorders>
            <w:insideH w:val="none" w:sz="0" w:space="0" w:color="auto"/>
            <w:insideV w:val="none" w:sz="0" w:space="0" w:color="auto"/>
          </w:tblBorders>
        </w:tblPrEx>
        <w:tc>
          <w:tcPr>
            <w:tcW w:w="8897" w:type="dxa"/>
            <w:gridSpan w:val="2"/>
          </w:tcPr>
          <w:p w14:paraId="263DE54F" w14:textId="77777777" w:rsidR="00777A99" w:rsidRPr="00603DD8" w:rsidRDefault="00777A99" w:rsidP="00777A99">
            <w:pPr>
              <w:rPr>
                <w:rFonts w:ascii="Arial" w:hAnsi="Arial" w:cs="Arial"/>
                <w:lang w:eastAsia="en-GB"/>
              </w:rPr>
            </w:pPr>
            <w:r w:rsidRPr="00603DD8">
              <w:rPr>
                <w:rFonts w:ascii="Arial" w:hAnsi="Arial" w:cs="Arial"/>
                <w:lang w:eastAsia="en-GB"/>
              </w:rPr>
              <w:t>PROTECTING OUR STAFF AND SERVICES</w:t>
            </w:r>
          </w:p>
        </w:tc>
      </w:tr>
      <w:tr w:rsidR="00777A99" w:rsidRPr="00603DD8" w14:paraId="7ABFBD02" w14:textId="77777777" w:rsidTr="005360F8">
        <w:tblPrEx>
          <w:tblBorders>
            <w:insideH w:val="none" w:sz="0" w:space="0" w:color="auto"/>
            <w:insideV w:val="none" w:sz="0" w:space="0" w:color="auto"/>
          </w:tblBorders>
        </w:tblPrEx>
        <w:tc>
          <w:tcPr>
            <w:tcW w:w="8897" w:type="dxa"/>
            <w:gridSpan w:val="2"/>
          </w:tcPr>
          <w:p w14:paraId="308A20D1" w14:textId="77777777" w:rsidR="00777A99" w:rsidRPr="00165026" w:rsidRDefault="00777A99" w:rsidP="00777A99">
            <w:pPr>
              <w:rPr>
                <w:rFonts w:ascii="Arial" w:hAnsi="Arial" w:cs="Arial"/>
                <w:sz w:val="22"/>
                <w:szCs w:val="22"/>
                <w:lang w:eastAsia="en-GB"/>
              </w:rPr>
            </w:pPr>
            <w:r w:rsidRPr="00165026">
              <w:rPr>
                <w:rFonts w:ascii="Arial" w:hAnsi="Arial" w:cs="Arial"/>
                <w:sz w:val="22"/>
                <w:szCs w:val="22"/>
                <w:lang w:eastAsia="en-GB"/>
              </w:rPr>
              <w:t>Adherence to Health and Safety requirements and proper risk management is required from all employees in so far as is relevant to their role.  All employees are expected to understand and promote good Health and Safety practices and manage risks appropriately.</w:t>
            </w:r>
          </w:p>
          <w:p w14:paraId="3E19B19E" w14:textId="77777777" w:rsidR="00777A99" w:rsidRPr="00603DD8" w:rsidRDefault="00777A99" w:rsidP="00777A99">
            <w:pPr>
              <w:rPr>
                <w:rFonts w:ascii="Arial" w:hAnsi="Arial" w:cs="Arial"/>
                <w:lang w:eastAsia="en-GB"/>
              </w:rPr>
            </w:pPr>
          </w:p>
        </w:tc>
      </w:tr>
    </w:tbl>
    <w:p w14:paraId="28C2E1ED" w14:textId="77777777" w:rsidR="00777A99" w:rsidRPr="00603DD8" w:rsidRDefault="00777A99" w:rsidP="00777A99">
      <w:pPr>
        <w:rPr>
          <w:rFonts w:ascii="Arial" w:hAnsi="Arial" w:cs="Arial"/>
          <w:lang w:eastAsia="en-GB"/>
        </w:rPr>
      </w:pPr>
      <w:r w:rsidRPr="00603DD8">
        <w:rPr>
          <w:rFonts w:ascii="Arial" w:hAnsi="Arial" w:cs="Arial"/>
          <w:lang w:eastAsia="en-GB"/>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736"/>
      </w:tblGrid>
      <w:tr w:rsidR="00744FEB" w:rsidRPr="00603DD8" w14:paraId="61F63085" w14:textId="77777777" w:rsidTr="00ED3A90">
        <w:tc>
          <w:tcPr>
            <w:tcW w:w="4303" w:type="dxa"/>
            <w:tcBorders>
              <w:top w:val="single" w:sz="4" w:space="0" w:color="auto"/>
              <w:left w:val="single" w:sz="4" w:space="0" w:color="auto"/>
              <w:bottom w:val="single" w:sz="4" w:space="0" w:color="auto"/>
              <w:right w:val="single" w:sz="4" w:space="0" w:color="auto"/>
            </w:tcBorders>
          </w:tcPr>
          <w:p w14:paraId="5761FFA9" w14:textId="32110429" w:rsidR="00744FEB" w:rsidRPr="00603DD8" w:rsidRDefault="00160154" w:rsidP="00744FEB">
            <w:pPr>
              <w:rPr>
                <w:rFonts w:ascii="Arial" w:hAnsi="Arial" w:cs="Arial"/>
                <w:lang w:eastAsia="en-GB"/>
              </w:rPr>
            </w:pPr>
            <w:r>
              <w:rPr>
                <w:rFonts w:ascii="Arial" w:hAnsi="Arial" w:cs="Arial"/>
                <w:b/>
                <w:lang w:eastAsia="en-GB"/>
              </w:rPr>
              <w:lastRenderedPageBreak/>
              <w:t xml:space="preserve">ESSENTIAL </w:t>
            </w:r>
            <w:r w:rsidR="00744FEB" w:rsidRPr="00603DD8">
              <w:rPr>
                <w:rFonts w:ascii="Arial" w:hAnsi="Arial" w:cs="Arial"/>
                <w:b/>
                <w:lang w:eastAsia="en-GB"/>
              </w:rPr>
              <w:t>QUALIFICATIONS</w:t>
            </w:r>
            <w:r w:rsidR="00744FEB" w:rsidRPr="00603DD8">
              <w:rPr>
                <w:rFonts w:ascii="Arial" w:hAnsi="Arial" w:cs="Arial"/>
                <w:lang w:eastAsia="en-GB"/>
              </w:rPr>
              <w:t>:</w:t>
            </w:r>
            <w:r>
              <w:rPr>
                <w:rFonts w:ascii="Arial" w:hAnsi="Arial" w:cs="Arial"/>
                <w:lang w:eastAsia="en-GB"/>
              </w:rPr>
              <w:t xml:space="preserve"> </w:t>
            </w:r>
          </w:p>
          <w:p w14:paraId="6599E9EF" w14:textId="77777777" w:rsidR="00744FEB" w:rsidRPr="00603DD8" w:rsidRDefault="00744FEB" w:rsidP="00744FEB">
            <w:pPr>
              <w:rPr>
                <w:rFonts w:ascii="Arial" w:hAnsi="Arial" w:cs="Arial"/>
                <w:lang w:eastAsia="en-GB"/>
              </w:rPr>
            </w:pPr>
          </w:p>
          <w:p w14:paraId="5CB0531C" w14:textId="77777777" w:rsidR="00744FEB" w:rsidRDefault="00744FEB" w:rsidP="006074C7">
            <w:pPr>
              <w:numPr>
                <w:ilvl w:val="0"/>
                <w:numId w:val="4"/>
              </w:numPr>
              <w:rPr>
                <w:rFonts w:ascii="Arial" w:hAnsi="Arial" w:cs="Arial"/>
                <w:sz w:val="22"/>
                <w:szCs w:val="22"/>
                <w:lang w:eastAsia="en-GB"/>
              </w:rPr>
            </w:pPr>
            <w:r w:rsidRPr="00165026">
              <w:rPr>
                <w:rFonts w:ascii="Arial" w:hAnsi="Arial" w:cs="Arial"/>
                <w:sz w:val="22"/>
                <w:szCs w:val="22"/>
                <w:lang w:eastAsia="en-GB"/>
              </w:rPr>
              <w:t>Recog</w:t>
            </w:r>
            <w:r w:rsidR="006074C7">
              <w:rPr>
                <w:rFonts w:ascii="Arial" w:hAnsi="Arial" w:cs="Arial"/>
                <w:sz w:val="22"/>
                <w:szCs w:val="22"/>
                <w:lang w:eastAsia="en-GB"/>
              </w:rPr>
              <w:t>nised Social Work Qualification &amp; Registration with Social Work England.</w:t>
            </w:r>
          </w:p>
          <w:p w14:paraId="7371387A" w14:textId="77777777" w:rsidR="003F0462" w:rsidRDefault="003F0462" w:rsidP="003F0462">
            <w:pPr>
              <w:ind w:left="360"/>
              <w:rPr>
                <w:rFonts w:ascii="Arial" w:hAnsi="Arial" w:cs="Arial"/>
                <w:sz w:val="22"/>
                <w:szCs w:val="22"/>
                <w:lang w:eastAsia="en-GB"/>
              </w:rPr>
            </w:pPr>
          </w:p>
          <w:p w14:paraId="5990A252" w14:textId="4AA23AAA" w:rsidR="003F0462" w:rsidRDefault="003F0462" w:rsidP="006074C7">
            <w:pPr>
              <w:numPr>
                <w:ilvl w:val="0"/>
                <w:numId w:val="4"/>
              </w:numPr>
              <w:rPr>
                <w:rFonts w:ascii="Arial" w:hAnsi="Arial" w:cs="Arial"/>
                <w:sz w:val="22"/>
                <w:szCs w:val="22"/>
                <w:lang w:eastAsia="en-GB"/>
              </w:rPr>
            </w:pPr>
            <w:r>
              <w:rPr>
                <w:rFonts w:ascii="Arial" w:hAnsi="Arial" w:cs="Arial"/>
                <w:sz w:val="22"/>
                <w:szCs w:val="22"/>
              </w:rPr>
              <w:t>P</w:t>
            </w:r>
            <w:r w:rsidR="00160154">
              <w:rPr>
                <w:rFonts w:ascii="Arial" w:hAnsi="Arial" w:cs="Arial"/>
                <w:sz w:val="22"/>
                <w:szCs w:val="22"/>
              </w:rPr>
              <w:t>rofessional qualification in Systemic F</w:t>
            </w:r>
            <w:r w:rsidRPr="004F0B55">
              <w:rPr>
                <w:rFonts w:ascii="Arial" w:hAnsi="Arial" w:cs="Arial"/>
                <w:sz w:val="22"/>
                <w:szCs w:val="22"/>
              </w:rPr>
              <w:t>a</w:t>
            </w:r>
            <w:r>
              <w:rPr>
                <w:rFonts w:ascii="Arial" w:hAnsi="Arial" w:cs="Arial"/>
                <w:sz w:val="22"/>
                <w:szCs w:val="22"/>
              </w:rPr>
              <w:t xml:space="preserve">mily </w:t>
            </w:r>
            <w:r w:rsidR="00160154">
              <w:rPr>
                <w:rFonts w:ascii="Arial" w:hAnsi="Arial" w:cs="Arial"/>
                <w:sz w:val="22"/>
                <w:szCs w:val="22"/>
              </w:rPr>
              <w:t>Psycho</w:t>
            </w:r>
            <w:r>
              <w:rPr>
                <w:rFonts w:ascii="Arial" w:hAnsi="Arial" w:cs="Arial"/>
                <w:sz w:val="22"/>
                <w:szCs w:val="22"/>
              </w:rPr>
              <w:t xml:space="preserve">therapy and </w:t>
            </w:r>
            <w:r w:rsidRPr="004F0B55">
              <w:rPr>
                <w:rFonts w:ascii="Arial" w:hAnsi="Arial" w:cs="Arial"/>
                <w:sz w:val="22"/>
                <w:szCs w:val="22"/>
              </w:rPr>
              <w:t xml:space="preserve"> </w:t>
            </w:r>
            <w:r>
              <w:rPr>
                <w:rFonts w:ascii="Arial" w:hAnsi="Arial" w:cs="Arial"/>
                <w:sz w:val="22"/>
                <w:szCs w:val="22"/>
              </w:rPr>
              <w:t>UKCP registration</w:t>
            </w:r>
            <w:r w:rsidRPr="004F0B55">
              <w:rPr>
                <w:rFonts w:ascii="Arial" w:hAnsi="Arial" w:cs="Arial"/>
                <w:sz w:val="22"/>
                <w:szCs w:val="22"/>
              </w:rPr>
              <w:t xml:space="preserve">, and </w:t>
            </w:r>
          </w:p>
          <w:p w14:paraId="1CB00353" w14:textId="77777777" w:rsidR="003F0462" w:rsidRDefault="003F0462" w:rsidP="003F0462">
            <w:pPr>
              <w:pStyle w:val="ListParagraph"/>
              <w:rPr>
                <w:rFonts w:ascii="Arial" w:hAnsi="Arial" w:cs="Arial"/>
                <w:sz w:val="22"/>
                <w:szCs w:val="22"/>
              </w:rPr>
            </w:pPr>
          </w:p>
          <w:p w14:paraId="277C5155" w14:textId="77777777" w:rsidR="003F0462" w:rsidRPr="00165026" w:rsidRDefault="003F0462" w:rsidP="003F0462">
            <w:pPr>
              <w:pStyle w:val="ListParagraph"/>
              <w:numPr>
                <w:ilvl w:val="0"/>
                <w:numId w:val="4"/>
              </w:numPr>
              <w:rPr>
                <w:rFonts w:ascii="Arial" w:hAnsi="Arial" w:cs="Arial"/>
                <w:sz w:val="22"/>
                <w:szCs w:val="22"/>
                <w:lang w:eastAsia="en-GB"/>
              </w:rPr>
            </w:pPr>
            <w:r>
              <w:rPr>
                <w:rFonts w:ascii="Arial" w:hAnsi="Arial" w:cs="Arial"/>
                <w:sz w:val="22"/>
                <w:szCs w:val="22"/>
              </w:rPr>
              <w:t>E</w:t>
            </w:r>
            <w:r w:rsidRPr="004F0B55">
              <w:rPr>
                <w:rFonts w:ascii="Arial" w:hAnsi="Arial" w:cs="Arial"/>
                <w:sz w:val="22"/>
                <w:szCs w:val="22"/>
              </w:rPr>
              <w:t>vidence of continuing post-qualification professional development</w:t>
            </w:r>
            <w:r>
              <w:rPr>
                <w:rFonts w:ascii="Arial" w:hAnsi="Arial" w:cs="Arial"/>
                <w:sz w:val="22"/>
                <w:szCs w:val="22"/>
              </w:rPr>
              <w:t xml:space="preserve"> </w:t>
            </w:r>
            <w:r w:rsidRPr="00165026">
              <w:rPr>
                <w:rFonts w:ascii="Arial" w:hAnsi="Arial" w:cs="Arial"/>
                <w:sz w:val="22"/>
                <w:szCs w:val="22"/>
                <w:lang w:eastAsia="en-GB"/>
              </w:rPr>
              <w:t>in line with the Skills and K</w:t>
            </w:r>
            <w:r>
              <w:rPr>
                <w:rFonts w:ascii="Arial" w:hAnsi="Arial" w:cs="Arial"/>
                <w:sz w:val="22"/>
                <w:szCs w:val="22"/>
                <w:lang w:eastAsia="en-GB"/>
              </w:rPr>
              <w:t>nowledge Statement for Child and Family social workers</w:t>
            </w:r>
          </w:p>
          <w:p w14:paraId="6748FCF9" w14:textId="77777777" w:rsidR="00744FEB" w:rsidRPr="003F0462" w:rsidRDefault="00744FEB" w:rsidP="003F0462">
            <w:pPr>
              <w:ind w:left="360"/>
              <w:rPr>
                <w:rFonts w:ascii="Arial" w:hAnsi="Arial" w:cs="Arial"/>
                <w:sz w:val="22"/>
                <w:szCs w:val="22"/>
                <w:lang w:eastAsia="en-GB"/>
              </w:rPr>
            </w:pPr>
          </w:p>
        </w:tc>
        <w:tc>
          <w:tcPr>
            <w:tcW w:w="4736" w:type="dxa"/>
            <w:tcBorders>
              <w:top w:val="single" w:sz="4" w:space="0" w:color="auto"/>
              <w:left w:val="single" w:sz="4" w:space="0" w:color="auto"/>
              <w:bottom w:val="single" w:sz="4" w:space="0" w:color="auto"/>
              <w:right w:val="single" w:sz="4" w:space="0" w:color="auto"/>
            </w:tcBorders>
          </w:tcPr>
          <w:p w14:paraId="761DC727" w14:textId="77777777" w:rsidR="00744FEB" w:rsidRPr="00603DD8" w:rsidRDefault="00744FEB" w:rsidP="00744FEB">
            <w:pPr>
              <w:rPr>
                <w:rFonts w:ascii="Arial" w:hAnsi="Arial" w:cs="Arial"/>
                <w:lang w:eastAsia="en-GB"/>
              </w:rPr>
            </w:pPr>
          </w:p>
          <w:p w14:paraId="6F6E162E" w14:textId="77777777" w:rsidR="00744FEB" w:rsidRPr="00603DD8" w:rsidRDefault="00744FEB" w:rsidP="00744FEB">
            <w:pPr>
              <w:rPr>
                <w:rFonts w:ascii="Arial" w:hAnsi="Arial" w:cs="Arial"/>
                <w:lang w:eastAsia="en-GB"/>
              </w:rPr>
            </w:pPr>
          </w:p>
          <w:p w14:paraId="6D55DC04" w14:textId="77777777" w:rsidR="00744FEB" w:rsidRPr="00165026" w:rsidRDefault="00744FEB" w:rsidP="00744FEB">
            <w:pPr>
              <w:rPr>
                <w:rFonts w:ascii="Arial" w:hAnsi="Arial" w:cs="Arial"/>
                <w:sz w:val="22"/>
                <w:szCs w:val="22"/>
                <w:lang w:eastAsia="en-GB"/>
              </w:rPr>
            </w:pPr>
            <w:r w:rsidRPr="00165026">
              <w:rPr>
                <w:rFonts w:ascii="Arial" w:hAnsi="Arial" w:cs="Arial"/>
                <w:sz w:val="22"/>
                <w:szCs w:val="22"/>
                <w:lang w:eastAsia="en-GB"/>
              </w:rPr>
              <w:t>Application Form</w:t>
            </w:r>
          </w:p>
          <w:p w14:paraId="11E688A8" w14:textId="77777777" w:rsidR="00744FEB" w:rsidRDefault="00744FEB" w:rsidP="00744FEB">
            <w:pPr>
              <w:rPr>
                <w:rFonts w:ascii="Arial" w:hAnsi="Arial" w:cs="Arial"/>
                <w:lang w:eastAsia="en-GB"/>
              </w:rPr>
            </w:pPr>
          </w:p>
          <w:p w14:paraId="54154A9B" w14:textId="77777777" w:rsidR="00744FEB" w:rsidRDefault="00744FEB" w:rsidP="00744FEB">
            <w:pPr>
              <w:rPr>
                <w:rFonts w:ascii="Arial" w:hAnsi="Arial" w:cs="Arial"/>
                <w:lang w:eastAsia="en-GB"/>
              </w:rPr>
            </w:pPr>
          </w:p>
          <w:p w14:paraId="4FDBF147" w14:textId="77777777" w:rsidR="00744FEB" w:rsidRPr="00603DD8" w:rsidRDefault="00744FEB" w:rsidP="00744FEB">
            <w:pPr>
              <w:rPr>
                <w:rFonts w:ascii="Arial" w:hAnsi="Arial" w:cs="Arial"/>
                <w:lang w:eastAsia="en-GB"/>
              </w:rPr>
            </w:pPr>
          </w:p>
          <w:p w14:paraId="43C409E2" w14:textId="77777777" w:rsidR="00744FEB" w:rsidRPr="00165026" w:rsidRDefault="00744FEB" w:rsidP="00744FEB">
            <w:pPr>
              <w:rPr>
                <w:rFonts w:ascii="Arial" w:hAnsi="Arial" w:cs="Arial"/>
                <w:sz w:val="22"/>
                <w:szCs w:val="22"/>
                <w:lang w:eastAsia="en-GB"/>
              </w:rPr>
            </w:pPr>
            <w:r w:rsidRPr="00165026">
              <w:rPr>
                <w:rFonts w:ascii="Arial" w:hAnsi="Arial" w:cs="Arial"/>
                <w:sz w:val="22"/>
                <w:szCs w:val="22"/>
                <w:lang w:eastAsia="en-GB"/>
              </w:rPr>
              <w:t>Application Form</w:t>
            </w:r>
          </w:p>
          <w:p w14:paraId="52BBFBD1" w14:textId="77777777" w:rsidR="00744FEB" w:rsidRPr="00603DD8" w:rsidRDefault="00744FEB" w:rsidP="00744FEB">
            <w:pPr>
              <w:rPr>
                <w:rFonts w:ascii="Arial" w:hAnsi="Arial" w:cs="Arial"/>
                <w:lang w:eastAsia="en-GB"/>
              </w:rPr>
            </w:pPr>
          </w:p>
          <w:p w14:paraId="10B85D2A" w14:textId="77777777" w:rsidR="00744FEB" w:rsidRDefault="00744FEB" w:rsidP="00744FEB">
            <w:pPr>
              <w:rPr>
                <w:rFonts w:ascii="Arial" w:hAnsi="Arial" w:cs="Arial"/>
                <w:lang w:eastAsia="en-GB"/>
              </w:rPr>
            </w:pPr>
          </w:p>
          <w:p w14:paraId="0BDADEBD" w14:textId="77777777" w:rsidR="006074C7" w:rsidRDefault="006074C7" w:rsidP="00744FEB">
            <w:pPr>
              <w:rPr>
                <w:rFonts w:ascii="Arial" w:hAnsi="Arial" w:cs="Arial"/>
                <w:lang w:eastAsia="en-GB"/>
              </w:rPr>
            </w:pPr>
          </w:p>
          <w:p w14:paraId="669FC143" w14:textId="77777777" w:rsidR="006074C7" w:rsidRPr="00603DD8" w:rsidRDefault="006074C7" w:rsidP="00744FEB">
            <w:pPr>
              <w:rPr>
                <w:rFonts w:ascii="Arial" w:hAnsi="Arial" w:cs="Arial"/>
                <w:lang w:eastAsia="en-GB"/>
              </w:rPr>
            </w:pPr>
          </w:p>
          <w:p w14:paraId="19C627EB" w14:textId="77777777" w:rsidR="00744FEB" w:rsidRPr="00165026" w:rsidRDefault="00744FEB" w:rsidP="00744FEB">
            <w:pPr>
              <w:rPr>
                <w:rFonts w:ascii="Arial" w:hAnsi="Arial" w:cs="Arial"/>
                <w:sz w:val="22"/>
                <w:szCs w:val="22"/>
                <w:lang w:eastAsia="en-GB"/>
              </w:rPr>
            </w:pPr>
            <w:r w:rsidRPr="00165026">
              <w:rPr>
                <w:rFonts w:ascii="Arial" w:hAnsi="Arial" w:cs="Arial"/>
                <w:sz w:val="22"/>
                <w:szCs w:val="22"/>
                <w:lang w:eastAsia="en-GB"/>
              </w:rPr>
              <w:t>Application Form</w:t>
            </w:r>
          </w:p>
        </w:tc>
      </w:tr>
      <w:tr w:rsidR="00777A99" w:rsidRPr="00603DD8" w14:paraId="5FBE4DA4" w14:textId="77777777" w:rsidTr="00ED3A90">
        <w:tc>
          <w:tcPr>
            <w:tcW w:w="4303" w:type="dxa"/>
            <w:tcBorders>
              <w:top w:val="single" w:sz="4" w:space="0" w:color="auto"/>
              <w:left w:val="single" w:sz="4" w:space="0" w:color="auto"/>
              <w:bottom w:val="single" w:sz="4" w:space="0" w:color="auto"/>
              <w:right w:val="single" w:sz="4" w:space="0" w:color="auto"/>
            </w:tcBorders>
          </w:tcPr>
          <w:p w14:paraId="3CB04977" w14:textId="77777777" w:rsidR="00777A99" w:rsidRPr="00603DD8" w:rsidRDefault="00777A99" w:rsidP="00777A99">
            <w:pPr>
              <w:rPr>
                <w:rFonts w:ascii="Arial" w:hAnsi="Arial" w:cs="Arial"/>
                <w:lang w:eastAsia="en-GB"/>
              </w:rPr>
            </w:pPr>
            <w:r w:rsidRPr="00603DD8">
              <w:rPr>
                <w:rFonts w:ascii="Arial" w:hAnsi="Arial" w:cs="Arial"/>
                <w:b/>
                <w:lang w:eastAsia="en-GB"/>
              </w:rPr>
              <w:t>KNOWLEDGE</w:t>
            </w:r>
            <w:r w:rsidRPr="00603DD8">
              <w:rPr>
                <w:rFonts w:ascii="Arial" w:hAnsi="Arial" w:cs="Arial"/>
                <w:lang w:eastAsia="en-GB"/>
              </w:rPr>
              <w:t>:</w:t>
            </w:r>
          </w:p>
          <w:p w14:paraId="51FF2A54" w14:textId="77777777" w:rsidR="00777A99" w:rsidRPr="00603DD8" w:rsidRDefault="00777A99" w:rsidP="00777A99">
            <w:pPr>
              <w:tabs>
                <w:tab w:val="left" w:pos="720"/>
                <w:tab w:val="center" w:pos="4513"/>
                <w:tab w:val="right" w:pos="9026"/>
              </w:tabs>
              <w:rPr>
                <w:rFonts w:ascii="Arial" w:hAnsi="Arial" w:cs="Arial"/>
                <w:lang w:eastAsia="en-GB"/>
              </w:rPr>
            </w:pPr>
          </w:p>
          <w:p w14:paraId="4507B906" w14:textId="77777777" w:rsidR="006074C7" w:rsidRPr="006074C7" w:rsidRDefault="00206878" w:rsidP="006074C7">
            <w:pPr>
              <w:numPr>
                <w:ilvl w:val="0"/>
                <w:numId w:val="2"/>
              </w:numPr>
              <w:rPr>
                <w:rFonts w:ascii="Arial" w:hAnsi="Arial" w:cs="Arial"/>
                <w:lang w:eastAsia="en-GB"/>
              </w:rPr>
            </w:pPr>
            <w:r>
              <w:rPr>
                <w:rFonts w:ascii="Arial" w:hAnsi="Arial" w:cs="Arial"/>
                <w:sz w:val="22"/>
                <w:szCs w:val="22"/>
                <w:lang w:eastAsia="en-GB"/>
              </w:rPr>
              <w:t xml:space="preserve">A level of </w:t>
            </w:r>
            <w:r w:rsidR="00777A99" w:rsidRPr="00165026">
              <w:rPr>
                <w:rFonts w:ascii="Arial" w:hAnsi="Arial" w:cs="Arial"/>
                <w:sz w:val="22"/>
                <w:szCs w:val="22"/>
                <w:lang w:eastAsia="en-GB"/>
              </w:rPr>
              <w:t xml:space="preserve">knowledge </w:t>
            </w:r>
            <w:r w:rsidR="006074C7">
              <w:rPr>
                <w:rFonts w:ascii="Arial" w:hAnsi="Arial" w:cs="Arial"/>
                <w:sz w:val="22"/>
                <w:szCs w:val="22"/>
                <w:lang w:eastAsia="en-GB"/>
              </w:rPr>
              <w:t>that meets the requirements of the DfE Knowledge and Skill</w:t>
            </w:r>
            <w:r>
              <w:rPr>
                <w:rFonts w:ascii="Arial" w:hAnsi="Arial" w:cs="Arial"/>
                <w:sz w:val="22"/>
                <w:szCs w:val="22"/>
                <w:lang w:eastAsia="en-GB"/>
              </w:rPr>
              <w:t>s Statement for Child and Family Pra</w:t>
            </w:r>
            <w:r w:rsidR="00F14AD5">
              <w:rPr>
                <w:rFonts w:ascii="Arial" w:hAnsi="Arial" w:cs="Arial"/>
                <w:sz w:val="22"/>
                <w:szCs w:val="22"/>
                <w:lang w:eastAsia="en-GB"/>
              </w:rPr>
              <w:t xml:space="preserve">ctitioners </w:t>
            </w:r>
          </w:p>
          <w:p w14:paraId="5451F338" w14:textId="77777777" w:rsidR="00777A99" w:rsidRPr="003F0462" w:rsidRDefault="00777A99" w:rsidP="003F0462">
            <w:pPr>
              <w:ind w:left="360"/>
              <w:rPr>
                <w:rFonts w:ascii="Arial" w:hAnsi="Arial" w:cs="Arial"/>
                <w:lang w:eastAsia="en-GB"/>
              </w:rPr>
            </w:pPr>
          </w:p>
          <w:p w14:paraId="66EC9597" w14:textId="77777777" w:rsidR="003F0462" w:rsidRDefault="003F0462" w:rsidP="006074C7">
            <w:pPr>
              <w:numPr>
                <w:ilvl w:val="0"/>
                <w:numId w:val="2"/>
              </w:numPr>
              <w:rPr>
                <w:rFonts w:ascii="Arial" w:hAnsi="Arial" w:cs="Arial"/>
                <w:lang w:eastAsia="en-GB"/>
              </w:rPr>
            </w:pPr>
            <w:r>
              <w:rPr>
                <w:rFonts w:ascii="Arial" w:hAnsi="Arial" w:cs="Arial"/>
                <w:lang w:eastAsia="en-GB"/>
              </w:rPr>
              <w:t>A sound knowledge of systemic family therapy</w:t>
            </w:r>
          </w:p>
          <w:p w14:paraId="1D33B16D" w14:textId="77777777" w:rsidR="003F0462" w:rsidRDefault="003F0462" w:rsidP="003F0462">
            <w:pPr>
              <w:pStyle w:val="ListParagraph"/>
              <w:rPr>
                <w:rFonts w:ascii="Arial" w:hAnsi="Arial" w:cs="Arial"/>
                <w:lang w:eastAsia="en-GB"/>
              </w:rPr>
            </w:pPr>
          </w:p>
          <w:p w14:paraId="632A67D4" w14:textId="77777777" w:rsidR="003F0462" w:rsidRDefault="003F0462" w:rsidP="00C12A4D">
            <w:pPr>
              <w:ind w:left="360"/>
              <w:rPr>
                <w:rFonts w:ascii="Arial" w:hAnsi="Arial" w:cs="Arial"/>
                <w:lang w:eastAsia="en-GB"/>
              </w:rPr>
            </w:pPr>
          </w:p>
          <w:p w14:paraId="6CDE29EC" w14:textId="77777777" w:rsidR="00187942" w:rsidRPr="00C12A4D" w:rsidRDefault="003D25DD" w:rsidP="00C12A4D">
            <w:pPr>
              <w:pStyle w:val="ListParagraph"/>
              <w:numPr>
                <w:ilvl w:val="0"/>
                <w:numId w:val="2"/>
              </w:numPr>
              <w:rPr>
                <w:rFonts w:ascii="Arial" w:hAnsi="Arial" w:cs="Arial"/>
                <w:lang w:eastAsia="en-GB"/>
              </w:rPr>
            </w:pPr>
            <w:r w:rsidRPr="00C12A4D">
              <w:rPr>
                <w:rFonts w:ascii="Arial"/>
                <w:sz w:val="22"/>
                <w:szCs w:val="22"/>
              </w:rPr>
              <w:t>Accountable for ensuring the highest professional standards and</w:t>
            </w:r>
            <w:r w:rsidRPr="00C12A4D">
              <w:rPr>
                <w:rFonts w:ascii="Arial"/>
                <w:spacing w:val="-24"/>
                <w:sz w:val="22"/>
                <w:szCs w:val="22"/>
              </w:rPr>
              <w:t xml:space="preserve"> </w:t>
            </w:r>
            <w:r w:rsidRPr="00C12A4D">
              <w:rPr>
                <w:rFonts w:ascii="Arial"/>
                <w:sz w:val="22"/>
                <w:szCs w:val="22"/>
              </w:rPr>
              <w:t>professional conduct</w:t>
            </w:r>
            <w:r w:rsidRPr="00C12A4D">
              <w:rPr>
                <w:rFonts w:ascii="Arial"/>
              </w:rPr>
              <w:t>.</w:t>
            </w:r>
          </w:p>
          <w:p w14:paraId="21FB30E2" w14:textId="77777777" w:rsidR="00187942" w:rsidRDefault="00187942" w:rsidP="00187942">
            <w:pPr>
              <w:pStyle w:val="ListParagraph"/>
              <w:rPr>
                <w:rFonts w:ascii="Arial" w:hAnsi="Arial" w:cs="Arial"/>
                <w:lang w:eastAsia="en-GB"/>
              </w:rPr>
            </w:pPr>
          </w:p>
          <w:p w14:paraId="3C8F022D" w14:textId="77777777" w:rsidR="00125FC3" w:rsidRPr="00165026" w:rsidRDefault="00037725" w:rsidP="006074C7">
            <w:pPr>
              <w:numPr>
                <w:ilvl w:val="0"/>
                <w:numId w:val="2"/>
              </w:numPr>
              <w:rPr>
                <w:rFonts w:ascii="Arial" w:hAnsi="Arial" w:cs="Arial"/>
                <w:sz w:val="22"/>
                <w:szCs w:val="22"/>
                <w:lang w:eastAsia="en-GB"/>
              </w:rPr>
            </w:pPr>
            <w:r w:rsidRPr="00165026">
              <w:rPr>
                <w:rFonts w:ascii="Arial" w:hAnsi="Arial" w:cs="Arial"/>
                <w:sz w:val="22"/>
                <w:szCs w:val="22"/>
                <w:lang w:eastAsia="en-GB"/>
              </w:rPr>
              <w:t>Knowledge</w:t>
            </w:r>
            <w:r w:rsidR="00125FC3" w:rsidRPr="00165026">
              <w:rPr>
                <w:rFonts w:ascii="Arial" w:hAnsi="Arial" w:cs="Arial"/>
                <w:sz w:val="22"/>
                <w:szCs w:val="22"/>
                <w:lang w:eastAsia="en-GB"/>
              </w:rPr>
              <w:t xml:space="preserve"> and awareness of the issues relating to communities from different ethnic and cultural backgrounds and Equal </w:t>
            </w:r>
            <w:r w:rsidRPr="00165026">
              <w:rPr>
                <w:rFonts w:ascii="Arial" w:hAnsi="Arial" w:cs="Arial"/>
                <w:sz w:val="22"/>
                <w:szCs w:val="22"/>
                <w:lang w:eastAsia="en-GB"/>
              </w:rPr>
              <w:t>Opportunities</w:t>
            </w:r>
            <w:r w:rsidR="00187942" w:rsidRPr="00165026">
              <w:rPr>
                <w:rFonts w:ascii="Arial" w:hAnsi="Arial" w:cs="Arial"/>
                <w:sz w:val="22"/>
                <w:szCs w:val="22"/>
                <w:lang w:eastAsia="en-GB"/>
              </w:rPr>
              <w:t>.</w:t>
            </w:r>
          </w:p>
          <w:p w14:paraId="55535B67" w14:textId="77777777" w:rsidR="00187942" w:rsidRDefault="00187942" w:rsidP="00187942">
            <w:pPr>
              <w:pStyle w:val="ListParagraph"/>
              <w:rPr>
                <w:rFonts w:ascii="Arial" w:hAnsi="Arial" w:cs="Arial"/>
                <w:lang w:eastAsia="en-GB"/>
              </w:rPr>
            </w:pPr>
          </w:p>
          <w:p w14:paraId="79E65D33" w14:textId="77777777" w:rsidR="00187942" w:rsidRPr="00165026" w:rsidRDefault="00187942" w:rsidP="006074C7">
            <w:pPr>
              <w:numPr>
                <w:ilvl w:val="0"/>
                <w:numId w:val="2"/>
              </w:numPr>
              <w:rPr>
                <w:rFonts w:ascii="Arial" w:hAnsi="Arial" w:cs="Arial"/>
                <w:sz w:val="22"/>
                <w:szCs w:val="22"/>
                <w:lang w:eastAsia="en-GB"/>
              </w:rPr>
            </w:pPr>
            <w:r w:rsidRPr="00165026">
              <w:rPr>
                <w:rFonts w:ascii="Arial" w:hAnsi="Arial" w:cs="Arial"/>
                <w:sz w:val="22"/>
                <w:szCs w:val="22"/>
                <w:lang w:eastAsia="en-GB"/>
              </w:rPr>
              <w:t>Understanding and knowledge of the w</w:t>
            </w:r>
            <w:r w:rsidR="00CA5123">
              <w:rPr>
                <w:rFonts w:ascii="Arial" w:hAnsi="Arial" w:cs="Arial"/>
                <w:sz w:val="22"/>
                <w:szCs w:val="22"/>
                <w:lang w:eastAsia="en-GB"/>
              </w:rPr>
              <w:t xml:space="preserve">orkings of local government </w:t>
            </w:r>
            <w:r w:rsidRPr="00165026">
              <w:rPr>
                <w:rFonts w:ascii="Arial" w:hAnsi="Arial" w:cs="Arial"/>
                <w:sz w:val="22"/>
                <w:szCs w:val="22"/>
                <w:lang w:eastAsia="en-GB"/>
              </w:rPr>
              <w:t>including its legal, financia</w:t>
            </w:r>
            <w:r w:rsidR="00F14AD5">
              <w:rPr>
                <w:rFonts w:ascii="Arial" w:hAnsi="Arial" w:cs="Arial"/>
                <w:sz w:val="22"/>
                <w:szCs w:val="22"/>
                <w:lang w:eastAsia="en-GB"/>
              </w:rPr>
              <w:t>l social and political context,</w:t>
            </w:r>
            <w:r w:rsidRPr="00165026">
              <w:rPr>
                <w:rFonts w:ascii="Arial" w:hAnsi="Arial" w:cs="Arial"/>
                <w:sz w:val="22"/>
                <w:szCs w:val="22"/>
                <w:lang w:eastAsia="en-GB"/>
              </w:rPr>
              <w:t xml:space="preserve"> the current issues faced in a multi-cultural a</w:t>
            </w:r>
            <w:r w:rsidR="00F14AD5">
              <w:rPr>
                <w:rFonts w:ascii="Arial" w:hAnsi="Arial" w:cs="Arial"/>
                <w:sz w:val="22"/>
                <w:szCs w:val="22"/>
                <w:lang w:eastAsia="en-GB"/>
              </w:rPr>
              <w:t>rea and the ability to translate them into service requirements.</w:t>
            </w:r>
          </w:p>
          <w:p w14:paraId="1592651E" w14:textId="77777777" w:rsidR="00777A99" w:rsidRPr="00603DD8" w:rsidRDefault="00777A99" w:rsidP="00777A99">
            <w:pPr>
              <w:tabs>
                <w:tab w:val="center" w:pos="4513"/>
                <w:tab w:val="right" w:pos="9026"/>
              </w:tabs>
              <w:rPr>
                <w:rFonts w:ascii="Arial" w:hAnsi="Arial" w:cs="Arial"/>
                <w:lang w:eastAsia="en-GB"/>
              </w:rPr>
            </w:pPr>
          </w:p>
        </w:tc>
        <w:tc>
          <w:tcPr>
            <w:tcW w:w="4736" w:type="dxa"/>
            <w:tcBorders>
              <w:top w:val="single" w:sz="4" w:space="0" w:color="auto"/>
              <w:left w:val="single" w:sz="4" w:space="0" w:color="auto"/>
              <w:bottom w:val="single" w:sz="4" w:space="0" w:color="auto"/>
              <w:right w:val="single" w:sz="4" w:space="0" w:color="auto"/>
            </w:tcBorders>
          </w:tcPr>
          <w:p w14:paraId="2C3DDF7B" w14:textId="77777777" w:rsidR="00777A99" w:rsidRPr="00603DD8" w:rsidRDefault="00777A99" w:rsidP="00777A99">
            <w:pPr>
              <w:rPr>
                <w:rFonts w:ascii="Arial" w:hAnsi="Arial" w:cs="Arial"/>
                <w:lang w:eastAsia="en-GB"/>
              </w:rPr>
            </w:pPr>
          </w:p>
          <w:p w14:paraId="5CB33245" w14:textId="77777777" w:rsidR="00777A99" w:rsidRPr="00603DD8" w:rsidRDefault="00777A99" w:rsidP="00777A99">
            <w:pPr>
              <w:rPr>
                <w:rFonts w:ascii="Arial" w:hAnsi="Arial" w:cs="Arial"/>
                <w:lang w:eastAsia="en-GB"/>
              </w:rPr>
            </w:pPr>
          </w:p>
          <w:p w14:paraId="619C70EF" w14:textId="77777777" w:rsidR="00777A99" w:rsidRPr="00603DD8" w:rsidRDefault="00777A99" w:rsidP="00777A99">
            <w:pPr>
              <w:rPr>
                <w:rFonts w:ascii="Arial" w:hAnsi="Arial" w:cs="Arial"/>
                <w:lang w:eastAsia="en-GB"/>
              </w:rPr>
            </w:pPr>
            <w:r w:rsidRPr="00603DD8">
              <w:rPr>
                <w:rFonts w:ascii="Arial" w:hAnsi="Arial" w:cs="Arial"/>
                <w:lang w:eastAsia="en-GB"/>
              </w:rPr>
              <w:t>Application Form/Interview/Test</w:t>
            </w:r>
          </w:p>
          <w:p w14:paraId="49A561EE" w14:textId="77777777" w:rsidR="00777A99" w:rsidRPr="00603DD8" w:rsidRDefault="00777A99" w:rsidP="00777A99">
            <w:pPr>
              <w:rPr>
                <w:rFonts w:ascii="Arial" w:hAnsi="Arial" w:cs="Arial"/>
                <w:lang w:eastAsia="en-GB"/>
              </w:rPr>
            </w:pPr>
          </w:p>
          <w:p w14:paraId="68AAD0E2" w14:textId="77777777" w:rsidR="00777A99" w:rsidRPr="00603DD8" w:rsidRDefault="00777A99" w:rsidP="00777A99">
            <w:pPr>
              <w:rPr>
                <w:rFonts w:ascii="Arial" w:hAnsi="Arial" w:cs="Arial"/>
                <w:lang w:eastAsia="en-GB"/>
              </w:rPr>
            </w:pPr>
          </w:p>
          <w:p w14:paraId="7C1C5DBE" w14:textId="77777777" w:rsidR="00777A99" w:rsidRPr="00603DD8" w:rsidRDefault="00777A99" w:rsidP="00777A99">
            <w:pPr>
              <w:rPr>
                <w:rFonts w:ascii="Arial" w:hAnsi="Arial" w:cs="Arial"/>
                <w:lang w:eastAsia="en-GB"/>
              </w:rPr>
            </w:pPr>
          </w:p>
          <w:p w14:paraId="67453496" w14:textId="77777777" w:rsidR="00603DD8" w:rsidRPr="00603DD8" w:rsidRDefault="00603DD8" w:rsidP="00777A99">
            <w:pPr>
              <w:rPr>
                <w:rFonts w:ascii="Arial" w:hAnsi="Arial" w:cs="Arial"/>
                <w:lang w:eastAsia="en-GB"/>
              </w:rPr>
            </w:pPr>
          </w:p>
          <w:p w14:paraId="64FF545A" w14:textId="77777777" w:rsidR="00777A99" w:rsidRPr="00165026" w:rsidRDefault="00777A99" w:rsidP="00777A99">
            <w:pPr>
              <w:rPr>
                <w:rFonts w:ascii="Arial" w:hAnsi="Arial" w:cs="Arial"/>
                <w:sz w:val="22"/>
                <w:szCs w:val="22"/>
                <w:lang w:eastAsia="en-GB"/>
              </w:rPr>
            </w:pPr>
            <w:r w:rsidRPr="00165026">
              <w:rPr>
                <w:rFonts w:ascii="Arial" w:hAnsi="Arial" w:cs="Arial"/>
                <w:sz w:val="22"/>
                <w:szCs w:val="22"/>
                <w:lang w:eastAsia="en-GB"/>
              </w:rPr>
              <w:t>Application Form/Interview/Test</w:t>
            </w:r>
          </w:p>
          <w:p w14:paraId="3253F62F" w14:textId="77777777" w:rsidR="00777A99" w:rsidRPr="00165026" w:rsidRDefault="00777A99" w:rsidP="00777A99">
            <w:pPr>
              <w:rPr>
                <w:rFonts w:ascii="Arial" w:hAnsi="Arial" w:cs="Arial"/>
                <w:sz w:val="22"/>
                <w:szCs w:val="22"/>
                <w:lang w:eastAsia="en-GB"/>
              </w:rPr>
            </w:pPr>
          </w:p>
          <w:p w14:paraId="5A183BB8" w14:textId="77777777" w:rsidR="00777A99" w:rsidRPr="00165026" w:rsidRDefault="00777A99" w:rsidP="00777A99">
            <w:pPr>
              <w:rPr>
                <w:rFonts w:ascii="Arial" w:hAnsi="Arial" w:cs="Arial"/>
                <w:sz w:val="22"/>
                <w:szCs w:val="22"/>
                <w:lang w:eastAsia="en-GB"/>
              </w:rPr>
            </w:pPr>
          </w:p>
          <w:p w14:paraId="6EB7E918" w14:textId="77777777" w:rsidR="00777A99" w:rsidRPr="00165026" w:rsidRDefault="00777A99" w:rsidP="00777A99">
            <w:pPr>
              <w:rPr>
                <w:rFonts w:ascii="Arial" w:hAnsi="Arial" w:cs="Arial"/>
                <w:sz w:val="22"/>
                <w:szCs w:val="22"/>
                <w:lang w:eastAsia="en-GB"/>
              </w:rPr>
            </w:pPr>
          </w:p>
          <w:p w14:paraId="20762319" w14:textId="77777777" w:rsidR="00777A99" w:rsidRPr="00165026" w:rsidRDefault="00777A99" w:rsidP="00777A99">
            <w:pPr>
              <w:rPr>
                <w:rFonts w:ascii="Arial" w:hAnsi="Arial" w:cs="Arial"/>
                <w:sz w:val="22"/>
                <w:szCs w:val="22"/>
                <w:lang w:eastAsia="en-GB"/>
              </w:rPr>
            </w:pPr>
            <w:r w:rsidRPr="00165026">
              <w:rPr>
                <w:rFonts w:ascii="Arial" w:hAnsi="Arial" w:cs="Arial"/>
                <w:sz w:val="22"/>
                <w:szCs w:val="22"/>
                <w:lang w:eastAsia="en-GB"/>
              </w:rPr>
              <w:t>Application Form/Interview/Test</w:t>
            </w:r>
          </w:p>
          <w:p w14:paraId="6F2D46C7" w14:textId="77777777" w:rsidR="00777A99" w:rsidRPr="00165026" w:rsidRDefault="00777A99" w:rsidP="00777A99">
            <w:pPr>
              <w:rPr>
                <w:rFonts w:ascii="Arial" w:hAnsi="Arial" w:cs="Arial"/>
                <w:sz w:val="22"/>
                <w:szCs w:val="22"/>
                <w:lang w:eastAsia="en-GB"/>
              </w:rPr>
            </w:pPr>
          </w:p>
          <w:p w14:paraId="3701322F" w14:textId="77777777" w:rsidR="00777A99" w:rsidRPr="00165026" w:rsidRDefault="00777A99" w:rsidP="00777A99">
            <w:pPr>
              <w:rPr>
                <w:rFonts w:ascii="Arial" w:hAnsi="Arial" w:cs="Arial"/>
                <w:sz w:val="22"/>
                <w:szCs w:val="22"/>
                <w:lang w:eastAsia="en-GB"/>
              </w:rPr>
            </w:pPr>
          </w:p>
          <w:p w14:paraId="43EF1283" w14:textId="77777777" w:rsidR="002C608A" w:rsidRPr="00165026" w:rsidRDefault="002C608A" w:rsidP="00125FC3">
            <w:pPr>
              <w:rPr>
                <w:rFonts w:ascii="Arial" w:hAnsi="Arial" w:cs="Arial"/>
                <w:sz w:val="22"/>
                <w:szCs w:val="22"/>
                <w:lang w:eastAsia="en-GB"/>
              </w:rPr>
            </w:pPr>
          </w:p>
          <w:p w14:paraId="45A5F279" w14:textId="77777777" w:rsidR="00125FC3" w:rsidRPr="00165026" w:rsidRDefault="00125FC3" w:rsidP="00125FC3">
            <w:pPr>
              <w:rPr>
                <w:rFonts w:ascii="Arial" w:hAnsi="Arial" w:cs="Arial"/>
                <w:sz w:val="22"/>
                <w:szCs w:val="22"/>
                <w:lang w:eastAsia="en-GB"/>
              </w:rPr>
            </w:pPr>
            <w:r w:rsidRPr="00165026">
              <w:rPr>
                <w:rFonts w:ascii="Arial" w:hAnsi="Arial" w:cs="Arial"/>
                <w:sz w:val="22"/>
                <w:szCs w:val="22"/>
                <w:lang w:eastAsia="en-GB"/>
              </w:rPr>
              <w:t>Application Form/Interview/Test</w:t>
            </w:r>
          </w:p>
          <w:p w14:paraId="0A53DF5B" w14:textId="77777777" w:rsidR="00777A99" w:rsidRPr="00165026" w:rsidRDefault="00777A99" w:rsidP="00777A99">
            <w:pPr>
              <w:rPr>
                <w:rFonts w:ascii="Arial" w:hAnsi="Arial" w:cs="Arial"/>
                <w:sz w:val="22"/>
                <w:szCs w:val="22"/>
                <w:lang w:eastAsia="en-GB"/>
              </w:rPr>
            </w:pPr>
          </w:p>
          <w:p w14:paraId="4EAC5FE7" w14:textId="77777777" w:rsidR="00187942" w:rsidRPr="00165026" w:rsidRDefault="00187942" w:rsidP="00777A99">
            <w:pPr>
              <w:rPr>
                <w:rFonts w:ascii="Arial" w:hAnsi="Arial" w:cs="Arial"/>
                <w:sz w:val="22"/>
                <w:szCs w:val="22"/>
                <w:lang w:eastAsia="en-GB"/>
              </w:rPr>
            </w:pPr>
          </w:p>
          <w:p w14:paraId="45E80373" w14:textId="77777777" w:rsidR="00187942" w:rsidRPr="00165026" w:rsidRDefault="00187942" w:rsidP="00777A99">
            <w:pPr>
              <w:rPr>
                <w:rFonts w:ascii="Arial" w:hAnsi="Arial" w:cs="Arial"/>
                <w:sz w:val="22"/>
                <w:szCs w:val="22"/>
                <w:lang w:eastAsia="en-GB"/>
              </w:rPr>
            </w:pPr>
          </w:p>
          <w:p w14:paraId="70D92725" w14:textId="77777777" w:rsidR="002C608A" w:rsidRPr="00165026" w:rsidRDefault="002C608A" w:rsidP="002C608A">
            <w:pPr>
              <w:rPr>
                <w:rFonts w:ascii="Arial" w:hAnsi="Arial" w:cs="Arial"/>
                <w:sz w:val="22"/>
                <w:szCs w:val="22"/>
                <w:lang w:eastAsia="en-GB"/>
              </w:rPr>
            </w:pPr>
            <w:r w:rsidRPr="00165026">
              <w:rPr>
                <w:rFonts w:ascii="Arial" w:hAnsi="Arial" w:cs="Arial"/>
                <w:sz w:val="22"/>
                <w:szCs w:val="22"/>
                <w:lang w:eastAsia="en-GB"/>
              </w:rPr>
              <w:t>Application Form/Interview/Test</w:t>
            </w:r>
          </w:p>
          <w:p w14:paraId="55BFA483" w14:textId="77777777" w:rsidR="002C608A" w:rsidRDefault="002C608A" w:rsidP="00777A99">
            <w:pPr>
              <w:rPr>
                <w:rFonts w:ascii="Arial" w:hAnsi="Arial" w:cs="Arial"/>
                <w:lang w:eastAsia="en-GB"/>
              </w:rPr>
            </w:pPr>
          </w:p>
          <w:p w14:paraId="341708FC" w14:textId="77777777" w:rsidR="00187942" w:rsidRDefault="00187942" w:rsidP="00777A99">
            <w:pPr>
              <w:rPr>
                <w:rFonts w:ascii="Arial" w:hAnsi="Arial" w:cs="Arial"/>
                <w:lang w:eastAsia="en-GB"/>
              </w:rPr>
            </w:pPr>
          </w:p>
          <w:p w14:paraId="72C08BC1" w14:textId="77777777" w:rsidR="00187942" w:rsidRPr="00165026" w:rsidRDefault="00187942" w:rsidP="00777A99">
            <w:pPr>
              <w:rPr>
                <w:rFonts w:ascii="Arial" w:hAnsi="Arial" w:cs="Arial"/>
                <w:sz w:val="22"/>
                <w:szCs w:val="22"/>
                <w:lang w:eastAsia="en-GB"/>
              </w:rPr>
            </w:pPr>
            <w:r w:rsidRPr="00165026">
              <w:rPr>
                <w:rFonts w:ascii="Arial" w:hAnsi="Arial" w:cs="Arial"/>
                <w:sz w:val="22"/>
                <w:szCs w:val="22"/>
                <w:lang w:eastAsia="en-GB"/>
              </w:rPr>
              <w:t xml:space="preserve">Application Form </w:t>
            </w:r>
          </w:p>
        </w:tc>
      </w:tr>
    </w:tbl>
    <w:p w14:paraId="22B58763" w14:textId="77777777" w:rsidR="00CF773B" w:rsidRDefault="00CF773B"/>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736"/>
      </w:tblGrid>
      <w:tr w:rsidR="00777A99" w:rsidRPr="00762FFA" w14:paraId="6D6E60C2" w14:textId="77777777" w:rsidTr="00ED3A90">
        <w:tc>
          <w:tcPr>
            <w:tcW w:w="4303" w:type="dxa"/>
            <w:tcBorders>
              <w:top w:val="single" w:sz="4" w:space="0" w:color="auto"/>
              <w:left w:val="single" w:sz="4" w:space="0" w:color="auto"/>
              <w:bottom w:val="single" w:sz="4" w:space="0" w:color="auto"/>
              <w:right w:val="single" w:sz="4" w:space="0" w:color="auto"/>
            </w:tcBorders>
          </w:tcPr>
          <w:p w14:paraId="2917AFA4" w14:textId="77777777" w:rsidR="00777A99" w:rsidRPr="00762FFA" w:rsidRDefault="00777A99" w:rsidP="00777A99">
            <w:pPr>
              <w:rPr>
                <w:rFonts w:ascii="Arial" w:hAnsi="Arial" w:cs="Arial"/>
                <w:b/>
                <w:sz w:val="22"/>
                <w:szCs w:val="22"/>
                <w:lang w:eastAsia="en-GB"/>
              </w:rPr>
            </w:pPr>
            <w:r w:rsidRPr="00762FFA">
              <w:rPr>
                <w:rFonts w:ascii="Arial" w:hAnsi="Arial" w:cs="Arial"/>
                <w:b/>
                <w:sz w:val="22"/>
                <w:szCs w:val="22"/>
                <w:lang w:eastAsia="en-GB"/>
              </w:rPr>
              <w:t>EXPERIENCE:</w:t>
            </w:r>
          </w:p>
          <w:p w14:paraId="0CB9F5C8" w14:textId="77777777" w:rsidR="007C698B" w:rsidRPr="00762FFA" w:rsidRDefault="00CA5123" w:rsidP="00C75E2A">
            <w:pPr>
              <w:numPr>
                <w:ilvl w:val="0"/>
                <w:numId w:val="3"/>
              </w:numPr>
              <w:rPr>
                <w:rFonts w:ascii="Arial" w:hAnsi="Arial" w:cs="Arial"/>
                <w:sz w:val="22"/>
                <w:szCs w:val="22"/>
                <w:lang w:eastAsia="en-GB"/>
              </w:rPr>
            </w:pPr>
            <w:r w:rsidRPr="00762FFA">
              <w:rPr>
                <w:rFonts w:ascii="Arial" w:hAnsi="Arial" w:cs="Arial"/>
                <w:sz w:val="22"/>
                <w:szCs w:val="22"/>
                <w:lang w:eastAsia="en-GB"/>
              </w:rPr>
              <w:t>E</w:t>
            </w:r>
            <w:r w:rsidR="00777A99" w:rsidRPr="00762FFA">
              <w:rPr>
                <w:rFonts w:ascii="Arial" w:hAnsi="Arial" w:cs="Arial"/>
                <w:sz w:val="22"/>
                <w:szCs w:val="22"/>
                <w:lang w:eastAsia="en-GB"/>
              </w:rPr>
              <w:t>x</w:t>
            </w:r>
            <w:r w:rsidR="00C75E2A" w:rsidRPr="00762FFA">
              <w:rPr>
                <w:rFonts w:ascii="Arial" w:hAnsi="Arial" w:cs="Arial"/>
                <w:sz w:val="22"/>
                <w:szCs w:val="22"/>
                <w:lang w:eastAsia="en-GB"/>
              </w:rPr>
              <w:t>perience of</w:t>
            </w:r>
            <w:r w:rsidR="00C12A4D" w:rsidRPr="00762FFA">
              <w:rPr>
                <w:rFonts w:ascii="Arial" w:hAnsi="Arial" w:cs="Arial"/>
                <w:sz w:val="22"/>
                <w:szCs w:val="22"/>
                <w:lang w:eastAsia="en-GB"/>
              </w:rPr>
              <w:t xml:space="preserve"> using high quality systemic</w:t>
            </w:r>
            <w:r w:rsidRPr="00762FFA">
              <w:rPr>
                <w:rFonts w:ascii="Arial" w:hAnsi="Arial" w:cs="Arial"/>
                <w:sz w:val="22"/>
                <w:szCs w:val="22"/>
                <w:lang w:eastAsia="en-GB"/>
              </w:rPr>
              <w:t xml:space="preserve"> interventions</w:t>
            </w:r>
            <w:r w:rsidR="00777A99" w:rsidRPr="00762FFA">
              <w:rPr>
                <w:rFonts w:ascii="Arial" w:hAnsi="Arial" w:cs="Arial"/>
                <w:sz w:val="22"/>
                <w:szCs w:val="22"/>
                <w:lang w:eastAsia="en-GB"/>
              </w:rPr>
              <w:t xml:space="preserve"> to vulnerable children and families</w:t>
            </w:r>
            <w:r w:rsidR="00C12A4D" w:rsidRPr="00762FFA">
              <w:rPr>
                <w:rFonts w:ascii="Arial" w:hAnsi="Arial" w:cs="Arial"/>
                <w:sz w:val="22"/>
                <w:szCs w:val="22"/>
                <w:lang w:eastAsia="en-GB"/>
              </w:rPr>
              <w:t xml:space="preserve"> to achieve change and improve outcomes.</w:t>
            </w:r>
          </w:p>
          <w:p w14:paraId="5516ACE8" w14:textId="77777777" w:rsidR="007C698B" w:rsidRPr="00762FFA" w:rsidRDefault="007C698B" w:rsidP="007C698B">
            <w:pPr>
              <w:pStyle w:val="ListParagraph"/>
              <w:ind w:left="360"/>
              <w:rPr>
                <w:rFonts w:ascii="Arial" w:hAnsi="Arial" w:cs="Arial"/>
                <w:sz w:val="22"/>
                <w:szCs w:val="22"/>
                <w:lang w:eastAsia="en-GB"/>
              </w:rPr>
            </w:pPr>
          </w:p>
          <w:p w14:paraId="61F42369" w14:textId="77777777" w:rsidR="007C698B" w:rsidRPr="00762FFA" w:rsidRDefault="00791C97" w:rsidP="007C698B">
            <w:pPr>
              <w:pStyle w:val="ListParagraph"/>
              <w:numPr>
                <w:ilvl w:val="0"/>
                <w:numId w:val="3"/>
              </w:numPr>
              <w:rPr>
                <w:rFonts w:ascii="Arial" w:hAnsi="Arial" w:cs="Arial"/>
                <w:sz w:val="22"/>
                <w:szCs w:val="22"/>
                <w:lang w:eastAsia="en-GB"/>
              </w:rPr>
            </w:pPr>
            <w:r w:rsidRPr="00762FFA">
              <w:rPr>
                <w:rFonts w:ascii="Arial" w:hAnsi="Arial" w:cs="Arial"/>
                <w:sz w:val="22"/>
                <w:szCs w:val="22"/>
                <w:lang w:eastAsia="en-GB"/>
              </w:rPr>
              <w:t xml:space="preserve"> </w:t>
            </w:r>
            <w:r w:rsidR="007C698B" w:rsidRPr="00762FFA">
              <w:rPr>
                <w:rFonts w:ascii="Arial" w:hAnsi="Arial" w:cs="Arial"/>
                <w:sz w:val="22"/>
                <w:szCs w:val="22"/>
                <w:lang w:eastAsia="en-GB"/>
              </w:rPr>
              <w:t>Experience of co-working a range of complex cases and ability to take a lead role in resolving issues.</w:t>
            </w:r>
          </w:p>
          <w:p w14:paraId="6DFF58E5" w14:textId="77777777" w:rsidR="00C12A4D" w:rsidRPr="00762FFA" w:rsidRDefault="00C12A4D" w:rsidP="00C12A4D">
            <w:pPr>
              <w:pStyle w:val="ListParagraph"/>
              <w:rPr>
                <w:rFonts w:ascii="Arial" w:hAnsi="Arial" w:cs="Arial"/>
                <w:sz w:val="22"/>
                <w:szCs w:val="22"/>
                <w:lang w:eastAsia="en-GB"/>
              </w:rPr>
            </w:pPr>
          </w:p>
          <w:p w14:paraId="78023CA7" w14:textId="77777777" w:rsidR="00C12A4D" w:rsidRPr="00762FFA" w:rsidRDefault="00C12A4D" w:rsidP="007C698B">
            <w:pPr>
              <w:pStyle w:val="ListParagraph"/>
              <w:numPr>
                <w:ilvl w:val="0"/>
                <w:numId w:val="3"/>
              </w:numPr>
              <w:rPr>
                <w:rFonts w:ascii="Arial" w:hAnsi="Arial" w:cs="Arial"/>
                <w:sz w:val="22"/>
                <w:szCs w:val="22"/>
                <w:lang w:eastAsia="en-GB"/>
              </w:rPr>
            </w:pPr>
            <w:r w:rsidRPr="00762FFA">
              <w:rPr>
                <w:rFonts w:ascii="Arial" w:hAnsi="Arial" w:cs="Arial"/>
                <w:sz w:val="22"/>
                <w:szCs w:val="22"/>
                <w:lang w:eastAsia="en-GB"/>
              </w:rPr>
              <w:t xml:space="preserve">Experience of supporting, supervising or mentoring others to understand and use systemic ideas to develop a more analytical, reflective and purposeful </w:t>
            </w:r>
            <w:r w:rsidR="00926069" w:rsidRPr="00762FFA">
              <w:rPr>
                <w:rFonts w:ascii="Arial" w:hAnsi="Arial" w:cs="Arial"/>
                <w:sz w:val="22"/>
                <w:szCs w:val="22"/>
                <w:lang w:eastAsia="en-GB"/>
              </w:rPr>
              <w:t xml:space="preserve">and relational </w:t>
            </w:r>
            <w:r w:rsidRPr="00762FFA">
              <w:rPr>
                <w:rFonts w:ascii="Arial" w:hAnsi="Arial" w:cs="Arial"/>
                <w:sz w:val="22"/>
                <w:szCs w:val="22"/>
                <w:lang w:eastAsia="en-GB"/>
              </w:rPr>
              <w:t>approach to social work that builds on family strengths</w:t>
            </w:r>
          </w:p>
          <w:p w14:paraId="08DDCF6D" w14:textId="77777777" w:rsidR="00777A99" w:rsidRPr="00762FFA" w:rsidRDefault="00777A99" w:rsidP="007C698B">
            <w:pPr>
              <w:ind w:left="360"/>
              <w:rPr>
                <w:rFonts w:ascii="Arial" w:hAnsi="Arial" w:cs="Arial"/>
                <w:sz w:val="22"/>
                <w:szCs w:val="22"/>
                <w:lang w:eastAsia="en-GB"/>
              </w:rPr>
            </w:pPr>
          </w:p>
          <w:p w14:paraId="406B4CB5" w14:textId="77777777" w:rsidR="00C75E2A" w:rsidRPr="00762FFA" w:rsidRDefault="00C75E2A" w:rsidP="00C75E2A">
            <w:pPr>
              <w:ind w:left="360"/>
              <w:rPr>
                <w:rFonts w:ascii="Arial" w:hAnsi="Arial" w:cs="Arial"/>
                <w:sz w:val="22"/>
                <w:szCs w:val="22"/>
                <w:lang w:eastAsia="en-GB"/>
              </w:rPr>
            </w:pPr>
          </w:p>
          <w:p w14:paraId="6F6A99DC" w14:textId="77777777" w:rsidR="00777A99" w:rsidRPr="00762FFA" w:rsidRDefault="00F14AD5" w:rsidP="00777A99">
            <w:pPr>
              <w:pStyle w:val="ListParagraph"/>
              <w:numPr>
                <w:ilvl w:val="0"/>
                <w:numId w:val="3"/>
              </w:numPr>
              <w:rPr>
                <w:rFonts w:ascii="Arial" w:hAnsi="Arial" w:cs="Arial"/>
                <w:sz w:val="22"/>
                <w:szCs w:val="22"/>
                <w:lang w:eastAsia="en-GB"/>
              </w:rPr>
            </w:pPr>
            <w:r w:rsidRPr="00762FFA">
              <w:rPr>
                <w:rFonts w:ascii="Arial" w:hAnsi="Arial" w:cs="Arial"/>
                <w:sz w:val="22"/>
                <w:szCs w:val="22"/>
                <w:lang w:eastAsia="en-GB"/>
              </w:rPr>
              <w:t>Experience of effective advocacy work and representation of the council in all forums including court and panels.</w:t>
            </w:r>
          </w:p>
          <w:p w14:paraId="679D9284" w14:textId="77777777" w:rsidR="00C75E2A" w:rsidRPr="00762FFA" w:rsidRDefault="00C75E2A" w:rsidP="00C75E2A">
            <w:pPr>
              <w:ind w:left="360"/>
              <w:rPr>
                <w:rFonts w:ascii="Arial" w:hAnsi="Arial" w:cs="Arial"/>
                <w:sz w:val="22"/>
                <w:szCs w:val="22"/>
                <w:lang w:eastAsia="en-GB"/>
              </w:rPr>
            </w:pPr>
          </w:p>
          <w:p w14:paraId="230ACD10" w14:textId="77777777" w:rsidR="00C75E2A" w:rsidRPr="00762FFA" w:rsidRDefault="00C75E2A" w:rsidP="00C75E2A">
            <w:pPr>
              <w:pStyle w:val="ListParagraph"/>
              <w:rPr>
                <w:rFonts w:ascii="Arial" w:hAnsi="Arial" w:cs="Arial"/>
                <w:sz w:val="22"/>
                <w:szCs w:val="22"/>
                <w:lang w:eastAsia="en-GB"/>
              </w:rPr>
            </w:pPr>
          </w:p>
          <w:p w14:paraId="7069A2FF" w14:textId="77777777" w:rsidR="00C75E2A" w:rsidRPr="00762FFA" w:rsidRDefault="00C75E2A" w:rsidP="00C75E2A">
            <w:pPr>
              <w:pStyle w:val="BodyText"/>
              <w:numPr>
                <w:ilvl w:val="0"/>
                <w:numId w:val="3"/>
              </w:numPr>
              <w:tabs>
                <w:tab w:val="left" w:pos="2700"/>
              </w:tabs>
              <w:jc w:val="left"/>
              <w:rPr>
                <w:rFonts w:cs="Arial"/>
                <w:sz w:val="22"/>
                <w:szCs w:val="22"/>
              </w:rPr>
            </w:pPr>
            <w:r w:rsidRPr="00762FFA">
              <w:rPr>
                <w:rFonts w:cs="Arial"/>
                <w:sz w:val="22"/>
                <w:szCs w:val="22"/>
              </w:rPr>
              <w:t>Demonstrable commitment to diversity issues in both service provision and employment practices and evidenced achievement of positive outcomes.</w:t>
            </w:r>
          </w:p>
          <w:p w14:paraId="1F9EF5B8" w14:textId="77777777" w:rsidR="00C75E2A" w:rsidRPr="00762FFA" w:rsidRDefault="00C75E2A" w:rsidP="00926069">
            <w:pPr>
              <w:ind w:left="360"/>
              <w:rPr>
                <w:rFonts w:ascii="Arial" w:hAnsi="Arial" w:cs="Arial"/>
                <w:sz w:val="22"/>
                <w:szCs w:val="22"/>
                <w:lang w:eastAsia="en-GB"/>
              </w:rPr>
            </w:pPr>
          </w:p>
        </w:tc>
        <w:tc>
          <w:tcPr>
            <w:tcW w:w="4736" w:type="dxa"/>
            <w:tcBorders>
              <w:top w:val="single" w:sz="4" w:space="0" w:color="auto"/>
              <w:left w:val="single" w:sz="4" w:space="0" w:color="auto"/>
              <w:bottom w:val="single" w:sz="4" w:space="0" w:color="auto"/>
              <w:right w:val="single" w:sz="4" w:space="0" w:color="auto"/>
            </w:tcBorders>
          </w:tcPr>
          <w:p w14:paraId="304548AB" w14:textId="77777777" w:rsidR="00777A99" w:rsidRPr="00762FFA" w:rsidRDefault="00777A99" w:rsidP="00777A99">
            <w:pPr>
              <w:rPr>
                <w:rFonts w:ascii="Arial" w:hAnsi="Arial" w:cs="Arial"/>
                <w:sz w:val="22"/>
                <w:szCs w:val="22"/>
                <w:lang w:eastAsia="en-GB"/>
              </w:rPr>
            </w:pPr>
          </w:p>
          <w:p w14:paraId="6D01A421"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Application Form/Interview/Test</w:t>
            </w:r>
          </w:p>
          <w:p w14:paraId="73028849" w14:textId="77777777" w:rsidR="00777A99" w:rsidRPr="00762FFA" w:rsidRDefault="00777A99" w:rsidP="00777A99">
            <w:pPr>
              <w:rPr>
                <w:rFonts w:ascii="Arial" w:hAnsi="Arial" w:cs="Arial"/>
                <w:sz w:val="22"/>
                <w:szCs w:val="22"/>
                <w:lang w:eastAsia="en-GB"/>
              </w:rPr>
            </w:pPr>
          </w:p>
          <w:p w14:paraId="433353ED" w14:textId="77777777" w:rsidR="00791C97" w:rsidRPr="00762FFA" w:rsidRDefault="00791C97" w:rsidP="00777A99">
            <w:pPr>
              <w:rPr>
                <w:rFonts w:ascii="Arial" w:hAnsi="Arial" w:cs="Arial"/>
                <w:sz w:val="22"/>
                <w:szCs w:val="22"/>
                <w:lang w:eastAsia="en-GB"/>
              </w:rPr>
            </w:pPr>
          </w:p>
          <w:p w14:paraId="23278B3C" w14:textId="77777777" w:rsidR="00791C97" w:rsidRPr="00762FFA" w:rsidRDefault="00791C97" w:rsidP="00777A99">
            <w:pPr>
              <w:rPr>
                <w:rFonts w:ascii="Arial" w:hAnsi="Arial" w:cs="Arial"/>
                <w:sz w:val="22"/>
                <w:szCs w:val="22"/>
                <w:lang w:eastAsia="en-GB"/>
              </w:rPr>
            </w:pPr>
          </w:p>
          <w:p w14:paraId="3F1531FF" w14:textId="77777777" w:rsidR="00791C97" w:rsidRPr="00762FFA" w:rsidRDefault="00791C97" w:rsidP="00777A99">
            <w:pPr>
              <w:rPr>
                <w:rFonts w:ascii="Arial" w:hAnsi="Arial" w:cs="Arial"/>
                <w:sz w:val="22"/>
                <w:szCs w:val="22"/>
                <w:lang w:eastAsia="en-GB"/>
              </w:rPr>
            </w:pPr>
          </w:p>
          <w:p w14:paraId="2B2BDC21"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Application Form/Interview/Test</w:t>
            </w:r>
          </w:p>
          <w:p w14:paraId="4CA8A552" w14:textId="77777777" w:rsidR="00777A99" w:rsidRPr="00762FFA" w:rsidRDefault="00777A99" w:rsidP="00777A99">
            <w:pPr>
              <w:rPr>
                <w:rFonts w:ascii="Arial" w:hAnsi="Arial" w:cs="Arial"/>
                <w:sz w:val="22"/>
                <w:szCs w:val="22"/>
                <w:lang w:eastAsia="en-GB"/>
              </w:rPr>
            </w:pPr>
          </w:p>
          <w:p w14:paraId="7CDB11A1" w14:textId="77777777" w:rsidR="00777A99" w:rsidRPr="00762FFA" w:rsidRDefault="00777A99" w:rsidP="00777A99">
            <w:pPr>
              <w:rPr>
                <w:rFonts w:ascii="Arial" w:hAnsi="Arial" w:cs="Arial"/>
                <w:sz w:val="22"/>
                <w:szCs w:val="22"/>
                <w:lang w:eastAsia="en-GB"/>
              </w:rPr>
            </w:pPr>
          </w:p>
          <w:p w14:paraId="7B403B54" w14:textId="77777777" w:rsidR="00777A99" w:rsidRPr="00762FFA" w:rsidRDefault="00777A99" w:rsidP="00777A99">
            <w:pPr>
              <w:rPr>
                <w:rFonts w:ascii="Arial" w:hAnsi="Arial" w:cs="Arial"/>
                <w:sz w:val="22"/>
                <w:szCs w:val="22"/>
                <w:lang w:eastAsia="en-GB"/>
              </w:rPr>
            </w:pPr>
          </w:p>
          <w:p w14:paraId="6A3110CE"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Application Form/Interview/Test</w:t>
            </w:r>
          </w:p>
          <w:p w14:paraId="775EA272" w14:textId="77777777" w:rsidR="00777A99" w:rsidRPr="00762FFA" w:rsidRDefault="00777A99" w:rsidP="00777A99">
            <w:pPr>
              <w:rPr>
                <w:rFonts w:ascii="Arial" w:hAnsi="Arial" w:cs="Arial"/>
                <w:sz w:val="22"/>
                <w:szCs w:val="22"/>
                <w:lang w:eastAsia="en-GB"/>
              </w:rPr>
            </w:pPr>
          </w:p>
          <w:p w14:paraId="048AFA09" w14:textId="77777777" w:rsidR="00777A99" w:rsidRPr="00762FFA" w:rsidRDefault="00777A99" w:rsidP="00777A99">
            <w:pPr>
              <w:rPr>
                <w:rFonts w:ascii="Arial" w:hAnsi="Arial" w:cs="Arial"/>
                <w:sz w:val="22"/>
                <w:szCs w:val="22"/>
                <w:lang w:eastAsia="en-GB"/>
              </w:rPr>
            </w:pPr>
          </w:p>
          <w:p w14:paraId="62A6E03E" w14:textId="77777777" w:rsidR="00603DD8" w:rsidRPr="00762FFA" w:rsidRDefault="00603DD8" w:rsidP="00777A99">
            <w:pPr>
              <w:rPr>
                <w:rFonts w:ascii="Arial" w:hAnsi="Arial" w:cs="Arial"/>
                <w:sz w:val="22"/>
                <w:szCs w:val="22"/>
                <w:lang w:eastAsia="en-GB"/>
              </w:rPr>
            </w:pPr>
          </w:p>
          <w:p w14:paraId="36F59479"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Application Form/Interview/Test</w:t>
            </w:r>
          </w:p>
          <w:p w14:paraId="064DB9A8" w14:textId="77777777" w:rsidR="00ED3A90" w:rsidRPr="00762FFA" w:rsidRDefault="00ED3A90" w:rsidP="00777A99">
            <w:pPr>
              <w:rPr>
                <w:rFonts w:ascii="Arial" w:hAnsi="Arial" w:cs="Arial"/>
                <w:sz w:val="22"/>
                <w:szCs w:val="22"/>
                <w:lang w:eastAsia="en-GB"/>
              </w:rPr>
            </w:pPr>
          </w:p>
          <w:p w14:paraId="6ED81162" w14:textId="77777777" w:rsidR="007E37D2" w:rsidRPr="00762FFA" w:rsidRDefault="007E37D2" w:rsidP="00777A99">
            <w:pPr>
              <w:rPr>
                <w:rFonts w:ascii="Arial" w:hAnsi="Arial" w:cs="Arial"/>
                <w:sz w:val="22"/>
                <w:szCs w:val="22"/>
                <w:lang w:eastAsia="en-GB"/>
              </w:rPr>
            </w:pPr>
          </w:p>
          <w:p w14:paraId="721FD502" w14:textId="77777777" w:rsidR="002C608A" w:rsidRPr="00762FFA" w:rsidRDefault="002C608A" w:rsidP="00ED3A90">
            <w:pPr>
              <w:rPr>
                <w:rFonts w:ascii="Arial" w:hAnsi="Arial" w:cs="Arial"/>
                <w:sz w:val="22"/>
                <w:szCs w:val="22"/>
                <w:lang w:eastAsia="en-GB"/>
              </w:rPr>
            </w:pPr>
          </w:p>
          <w:p w14:paraId="4A3BAA08" w14:textId="77777777" w:rsidR="00ED3A90" w:rsidRPr="00762FFA" w:rsidRDefault="00ED3A90" w:rsidP="00ED3A90">
            <w:pPr>
              <w:rPr>
                <w:rFonts w:ascii="Arial" w:hAnsi="Arial" w:cs="Arial"/>
                <w:sz w:val="22"/>
                <w:szCs w:val="22"/>
                <w:lang w:eastAsia="en-GB"/>
              </w:rPr>
            </w:pPr>
            <w:r w:rsidRPr="00762FFA">
              <w:rPr>
                <w:rFonts w:ascii="Arial" w:hAnsi="Arial" w:cs="Arial"/>
                <w:sz w:val="22"/>
                <w:szCs w:val="22"/>
                <w:lang w:eastAsia="en-GB"/>
              </w:rPr>
              <w:t>Application Form/Interview/Test</w:t>
            </w:r>
          </w:p>
          <w:p w14:paraId="6DF6DBEE" w14:textId="77777777" w:rsidR="002C608A" w:rsidRPr="00762FFA" w:rsidRDefault="002C608A" w:rsidP="00ED3A90">
            <w:pPr>
              <w:rPr>
                <w:rFonts w:ascii="Arial" w:hAnsi="Arial" w:cs="Arial"/>
                <w:sz w:val="22"/>
                <w:szCs w:val="22"/>
                <w:lang w:eastAsia="en-GB"/>
              </w:rPr>
            </w:pPr>
          </w:p>
          <w:p w14:paraId="3260304C" w14:textId="77777777" w:rsidR="007E37D2" w:rsidRPr="00762FFA" w:rsidRDefault="007E37D2" w:rsidP="00ED3A90">
            <w:pPr>
              <w:rPr>
                <w:rFonts w:ascii="Arial" w:hAnsi="Arial" w:cs="Arial"/>
                <w:sz w:val="22"/>
                <w:szCs w:val="22"/>
                <w:lang w:eastAsia="en-GB"/>
              </w:rPr>
            </w:pPr>
          </w:p>
          <w:p w14:paraId="2F29B0BF" w14:textId="77777777" w:rsidR="00777A99" w:rsidRPr="00762FFA" w:rsidRDefault="00ED3A90" w:rsidP="00790C7F">
            <w:pPr>
              <w:rPr>
                <w:rFonts w:ascii="Arial" w:hAnsi="Arial" w:cs="Arial"/>
                <w:sz w:val="22"/>
                <w:szCs w:val="22"/>
                <w:lang w:eastAsia="en-GB"/>
              </w:rPr>
            </w:pPr>
            <w:r w:rsidRPr="00762FFA">
              <w:rPr>
                <w:rFonts w:ascii="Arial" w:hAnsi="Arial" w:cs="Arial"/>
                <w:sz w:val="22"/>
                <w:szCs w:val="22"/>
                <w:lang w:eastAsia="en-GB"/>
              </w:rPr>
              <w:t>Application Form/Interview/Test</w:t>
            </w:r>
          </w:p>
        </w:tc>
      </w:tr>
    </w:tbl>
    <w:p w14:paraId="3E82D65B" w14:textId="77777777" w:rsidR="00777A99" w:rsidRPr="00762FFA" w:rsidRDefault="00777A99" w:rsidP="00777A99">
      <w:pPr>
        <w:rPr>
          <w:rFonts w:ascii="Arial" w:hAnsi="Arial" w:cs="Arial"/>
          <w:sz w:val="22"/>
          <w:szCs w:val="22"/>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736"/>
      </w:tblGrid>
      <w:tr w:rsidR="00777A99" w:rsidRPr="00762FFA" w14:paraId="2E497B1D" w14:textId="77777777" w:rsidTr="00ED3A90">
        <w:tc>
          <w:tcPr>
            <w:tcW w:w="4303" w:type="dxa"/>
            <w:tcBorders>
              <w:top w:val="single" w:sz="4" w:space="0" w:color="auto"/>
              <w:left w:val="single" w:sz="4" w:space="0" w:color="auto"/>
              <w:bottom w:val="single" w:sz="4" w:space="0" w:color="auto"/>
              <w:right w:val="single" w:sz="4" w:space="0" w:color="auto"/>
            </w:tcBorders>
          </w:tcPr>
          <w:p w14:paraId="3C663FD8" w14:textId="77777777" w:rsidR="00777A99" w:rsidRPr="00762FFA" w:rsidRDefault="00777A99" w:rsidP="00777A99">
            <w:pPr>
              <w:rPr>
                <w:rFonts w:ascii="Arial" w:hAnsi="Arial" w:cs="Arial"/>
                <w:b/>
                <w:sz w:val="22"/>
                <w:szCs w:val="22"/>
                <w:lang w:eastAsia="en-GB"/>
              </w:rPr>
            </w:pPr>
            <w:r w:rsidRPr="00762FFA">
              <w:rPr>
                <w:rFonts w:ascii="Arial" w:hAnsi="Arial" w:cs="Arial"/>
                <w:b/>
                <w:sz w:val="22"/>
                <w:szCs w:val="22"/>
                <w:lang w:eastAsia="en-GB"/>
              </w:rPr>
              <w:t>SKILLS AND ABILITIES</w:t>
            </w:r>
          </w:p>
          <w:p w14:paraId="39AC12B1" w14:textId="77777777" w:rsidR="00777A99" w:rsidRPr="00762FFA" w:rsidRDefault="00777A99" w:rsidP="00777A99">
            <w:pPr>
              <w:rPr>
                <w:rFonts w:ascii="Arial" w:hAnsi="Arial" w:cs="Arial"/>
                <w:sz w:val="22"/>
                <w:szCs w:val="22"/>
                <w:lang w:eastAsia="en-GB"/>
              </w:rPr>
            </w:pPr>
          </w:p>
          <w:p w14:paraId="1955E63F" w14:textId="77777777" w:rsidR="0037618F" w:rsidRPr="00762FFA" w:rsidRDefault="0037618F" w:rsidP="0037618F">
            <w:pPr>
              <w:pStyle w:val="ListParagraph"/>
              <w:ind w:left="360"/>
              <w:rPr>
                <w:rFonts w:ascii="Arial" w:hAnsi="Arial" w:cs="Arial"/>
                <w:sz w:val="22"/>
                <w:szCs w:val="22"/>
                <w:lang w:eastAsia="en-GB"/>
              </w:rPr>
            </w:pPr>
          </w:p>
          <w:p w14:paraId="0F6EBF7A" w14:textId="77777777" w:rsidR="00E05001" w:rsidRPr="00762FFA" w:rsidRDefault="00E05001" w:rsidP="00316524">
            <w:pPr>
              <w:pStyle w:val="ListParagraph"/>
              <w:numPr>
                <w:ilvl w:val="0"/>
                <w:numId w:val="5"/>
              </w:numPr>
              <w:rPr>
                <w:rFonts w:ascii="Arial" w:hAnsi="Arial" w:cs="Arial"/>
                <w:sz w:val="22"/>
                <w:szCs w:val="22"/>
                <w:lang w:eastAsia="en-GB"/>
              </w:rPr>
            </w:pPr>
            <w:r w:rsidRPr="00762FFA">
              <w:rPr>
                <w:rFonts w:ascii="Arial" w:hAnsi="Arial" w:cs="Arial"/>
                <w:sz w:val="22"/>
                <w:szCs w:val="22"/>
                <w:lang w:eastAsia="en-GB"/>
              </w:rPr>
              <w:t>High level relationship and communication skills with children and families, inter and intra agency colleagues, supervisees and senior managers that improve outcomes for children.</w:t>
            </w:r>
          </w:p>
          <w:p w14:paraId="26B474D4" w14:textId="77777777" w:rsidR="00E05001" w:rsidRPr="00762FFA" w:rsidRDefault="00E05001" w:rsidP="00E05001">
            <w:pPr>
              <w:pStyle w:val="ListParagraph"/>
              <w:ind w:left="360"/>
              <w:rPr>
                <w:rFonts w:ascii="Arial" w:hAnsi="Arial" w:cs="Arial"/>
                <w:sz w:val="22"/>
                <w:szCs w:val="22"/>
                <w:lang w:eastAsia="en-GB"/>
              </w:rPr>
            </w:pPr>
          </w:p>
          <w:p w14:paraId="73F2A3C2" w14:textId="67AA272F" w:rsidR="0037618F" w:rsidRPr="00762FFA" w:rsidRDefault="0037618F" w:rsidP="0037618F">
            <w:pPr>
              <w:pStyle w:val="ListParagraph"/>
              <w:numPr>
                <w:ilvl w:val="0"/>
                <w:numId w:val="5"/>
              </w:numPr>
              <w:rPr>
                <w:rFonts w:ascii="Arial" w:hAnsi="Arial" w:cs="Arial"/>
                <w:sz w:val="22"/>
                <w:szCs w:val="22"/>
                <w:lang w:eastAsia="en-GB"/>
              </w:rPr>
            </w:pPr>
            <w:r w:rsidRPr="00762FFA">
              <w:rPr>
                <w:rFonts w:ascii="Arial" w:hAnsi="Arial" w:cs="Arial"/>
                <w:sz w:val="22"/>
                <w:szCs w:val="22"/>
                <w:lang w:eastAsia="en-GB"/>
              </w:rPr>
              <w:t>Able to gather information in a timely and effective way to inform judgement for interventions including in crises, and in response to challenge</w:t>
            </w:r>
            <w:r w:rsidR="00A9071F">
              <w:rPr>
                <w:rFonts w:ascii="Arial" w:hAnsi="Arial" w:cs="Arial"/>
                <w:sz w:val="22"/>
                <w:szCs w:val="22"/>
                <w:lang w:eastAsia="en-GB"/>
              </w:rPr>
              <w:t>.</w:t>
            </w:r>
          </w:p>
          <w:p w14:paraId="3E8132E7" w14:textId="77777777" w:rsidR="0037618F" w:rsidRPr="00762FFA" w:rsidRDefault="0037618F" w:rsidP="0037618F">
            <w:pPr>
              <w:pStyle w:val="ListParagraph"/>
              <w:rPr>
                <w:rFonts w:ascii="Arial" w:hAnsi="Arial" w:cs="Arial"/>
                <w:sz w:val="22"/>
                <w:szCs w:val="22"/>
                <w:lang w:eastAsia="en-GB"/>
              </w:rPr>
            </w:pPr>
          </w:p>
          <w:p w14:paraId="7D8A9145" w14:textId="77777777" w:rsidR="0037618F" w:rsidRPr="00762FFA" w:rsidRDefault="00E05001" w:rsidP="0037618F">
            <w:pPr>
              <w:pStyle w:val="ListParagraph"/>
              <w:numPr>
                <w:ilvl w:val="0"/>
                <w:numId w:val="5"/>
              </w:numPr>
              <w:rPr>
                <w:rFonts w:ascii="Arial" w:hAnsi="Arial" w:cs="Arial"/>
                <w:sz w:val="22"/>
                <w:szCs w:val="22"/>
                <w:lang w:eastAsia="en-GB"/>
              </w:rPr>
            </w:pPr>
            <w:r w:rsidRPr="00762FFA">
              <w:rPr>
                <w:rFonts w:ascii="Arial" w:hAnsi="Arial" w:cs="Arial"/>
                <w:sz w:val="22"/>
                <w:szCs w:val="22"/>
                <w:lang w:eastAsia="en-GB"/>
              </w:rPr>
              <w:t>Abie</w:t>
            </w:r>
            <w:r w:rsidR="0037618F" w:rsidRPr="00762FFA">
              <w:rPr>
                <w:rFonts w:ascii="Arial" w:hAnsi="Arial" w:cs="Arial"/>
                <w:sz w:val="22"/>
                <w:szCs w:val="22"/>
                <w:lang w:eastAsia="en-GB"/>
              </w:rPr>
              <w:t xml:space="preserve"> to carry out risk assessments, manage risk, including in more complex cases, and support other</w:t>
            </w:r>
            <w:r w:rsidR="00926069" w:rsidRPr="00762FFA">
              <w:rPr>
                <w:rFonts w:ascii="Arial" w:hAnsi="Arial" w:cs="Arial"/>
                <w:sz w:val="22"/>
                <w:szCs w:val="22"/>
                <w:lang w:eastAsia="en-GB"/>
              </w:rPr>
              <w:t>s</w:t>
            </w:r>
            <w:r w:rsidR="0037618F" w:rsidRPr="00762FFA">
              <w:rPr>
                <w:rFonts w:ascii="Arial" w:hAnsi="Arial" w:cs="Arial"/>
                <w:sz w:val="22"/>
                <w:szCs w:val="22"/>
                <w:lang w:eastAsia="en-GB"/>
              </w:rPr>
              <w:t xml:space="preserve"> to</w:t>
            </w:r>
            <w:r w:rsidR="00926069" w:rsidRPr="00762FFA">
              <w:rPr>
                <w:rFonts w:ascii="Arial" w:hAnsi="Arial" w:cs="Arial"/>
                <w:sz w:val="22"/>
                <w:szCs w:val="22"/>
                <w:lang w:eastAsia="en-GB"/>
              </w:rPr>
              <w:t xml:space="preserve"> develop risk management skills within a systemic framework.</w:t>
            </w:r>
          </w:p>
          <w:p w14:paraId="47F3FD9A" w14:textId="77777777" w:rsidR="00E05001" w:rsidRPr="00762FFA" w:rsidRDefault="00E05001" w:rsidP="00E05001">
            <w:pPr>
              <w:pStyle w:val="ListParagraph"/>
              <w:rPr>
                <w:rFonts w:ascii="Arial" w:hAnsi="Arial" w:cs="Arial"/>
                <w:sz w:val="22"/>
                <w:szCs w:val="22"/>
                <w:lang w:eastAsia="en-GB"/>
              </w:rPr>
            </w:pPr>
          </w:p>
          <w:p w14:paraId="7654C865" w14:textId="77777777" w:rsidR="00E05001" w:rsidRPr="00762FFA" w:rsidRDefault="00B75B59" w:rsidP="00B75B59">
            <w:pPr>
              <w:pStyle w:val="ListParagraph"/>
              <w:numPr>
                <w:ilvl w:val="0"/>
                <w:numId w:val="5"/>
              </w:numPr>
              <w:rPr>
                <w:rFonts w:ascii="Arial" w:hAnsi="Arial" w:cs="Arial"/>
                <w:sz w:val="22"/>
                <w:szCs w:val="22"/>
                <w:lang w:eastAsia="en-GB"/>
              </w:rPr>
            </w:pPr>
            <w:r w:rsidRPr="00762FFA">
              <w:rPr>
                <w:rFonts w:ascii="Arial" w:hAnsi="Arial" w:cs="Arial"/>
                <w:sz w:val="22"/>
                <w:szCs w:val="22"/>
                <w:lang w:eastAsia="en-GB"/>
              </w:rPr>
              <w:t>High level report writing and record keeping skills.</w:t>
            </w:r>
            <w:r w:rsidRPr="00762FFA">
              <w:rPr>
                <w:sz w:val="22"/>
                <w:szCs w:val="22"/>
              </w:rPr>
              <w:t xml:space="preserve"> </w:t>
            </w:r>
            <w:r w:rsidRPr="00762FFA">
              <w:rPr>
                <w:rFonts w:ascii="Arial" w:hAnsi="Arial" w:cs="Arial"/>
                <w:sz w:val="22"/>
                <w:szCs w:val="22"/>
                <w:lang w:eastAsia="en-GB"/>
              </w:rPr>
              <w:t xml:space="preserve">Computer literacy skills necessary to work with information management systems and produce </w:t>
            </w:r>
            <w:r w:rsidRPr="00762FFA">
              <w:rPr>
                <w:rFonts w:ascii="Arial" w:hAnsi="Arial" w:cs="Arial"/>
                <w:sz w:val="22"/>
                <w:szCs w:val="22"/>
                <w:lang w:eastAsia="en-GB"/>
              </w:rPr>
              <w:lastRenderedPageBreak/>
              <w:t>good quality data in a variety of formats. The ability to work with word processing packages at a speed commensurate with the responsibilities of the role.</w:t>
            </w:r>
          </w:p>
          <w:p w14:paraId="2D98C786" w14:textId="77777777" w:rsidR="00E05001" w:rsidRPr="00762FFA" w:rsidRDefault="00E05001" w:rsidP="00B75B59">
            <w:pPr>
              <w:rPr>
                <w:rFonts w:ascii="Arial" w:hAnsi="Arial" w:cs="Arial"/>
                <w:sz w:val="22"/>
                <w:szCs w:val="22"/>
                <w:lang w:eastAsia="en-GB"/>
              </w:rPr>
            </w:pPr>
          </w:p>
          <w:p w14:paraId="592B2AD5" w14:textId="77777777" w:rsidR="00E05001" w:rsidRPr="00762FFA" w:rsidRDefault="00E05001" w:rsidP="00E05001">
            <w:pPr>
              <w:pStyle w:val="ListParagraph"/>
              <w:ind w:left="360"/>
              <w:rPr>
                <w:rFonts w:ascii="Arial" w:hAnsi="Arial" w:cs="Arial"/>
                <w:sz w:val="22"/>
                <w:szCs w:val="22"/>
                <w:lang w:eastAsia="en-GB"/>
              </w:rPr>
            </w:pPr>
          </w:p>
          <w:p w14:paraId="68170E56" w14:textId="77777777" w:rsidR="00E05001" w:rsidRPr="00762FFA" w:rsidRDefault="00B75B59" w:rsidP="00E05001">
            <w:pPr>
              <w:pStyle w:val="ListParagraph"/>
              <w:numPr>
                <w:ilvl w:val="0"/>
                <w:numId w:val="5"/>
              </w:numPr>
              <w:rPr>
                <w:rFonts w:ascii="Arial" w:hAnsi="Arial" w:cs="Arial"/>
                <w:sz w:val="22"/>
                <w:szCs w:val="22"/>
                <w:lang w:eastAsia="en-GB"/>
              </w:rPr>
            </w:pPr>
            <w:r w:rsidRPr="00762FFA">
              <w:rPr>
                <w:rFonts w:ascii="Arial" w:hAnsi="Arial" w:cs="Arial"/>
                <w:sz w:val="22"/>
                <w:szCs w:val="22"/>
                <w:lang w:eastAsia="en-GB"/>
              </w:rPr>
              <w:t xml:space="preserve">Able to deliver </w:t>
            </w:r>
            <w:r w:rsidR="00E05001" w:rsidRPr="00762FFA">
              <w:rPr>
                <w:rFonts w:ascii="Arial" w:hAnsi="Arial" w:cs="Arial"/>
                <w:sz w:val="22"/>
                <w:szCs w:val="22"/>
                <w:lang w:eastAsia="en-GB"/>
              </w:rPr>
              <w:t>relationship based social work that improves outcomes for children.</w:t>
            </w:r>
          </w:p>
          <w:p w14:paraId="578DD4BB" w14:textId="77777777" w:rsidR="00B75B59" w:rsidRPr="00762FFA" w:rsidRDefault="00B75B59" w:rsidP="00B75B59">
            <w:pPr>
              <w:pStyle w:val="ListParagraph"/>
              <w:ind w:left="360"/>
              <w:rPr>
                <w:rFonts w:ascii="Arial" w:hAnsi="Arial" w:cs="Arial"/>
                <w:sz w:val="22"/>
                <w:szCs w:val="22"/>
                <w:lang w:eastAsia="en-GB"/>
              </w:rPr>
            </w:pPr>
          </w:p>
          <w:p w14:paraId="7726DB74" w14:textId="77777777" w:rsidR="00B75B59" w:rsidRPr="00762FFA" w:rsidRDefault="00B75B59" w:rsidP="00E05001">
            <w:pPr>
              <w:pStyle w:val="ListParagraph"/>
              <w:numPr>
                <w:ilvl w:val="0"/>
                <w:numId w:val="5"/>
              </w:numPr>
              <w:rPr>
                <w:rFonts w:ascii="Arial" w:hAnsi="Arial" w:cs="Arial"/>
                <w:sz w:val="22"/>
                <w:szCs w:val="22"/>
                <w:lang w:eastAsia="en-GB"/>
              </w:rPr>
            </w:pPr>
            <w:r w:rsidRPr="00762FFA">
              <w:rPr>
                <w:rFonts w:ascii="Arial" w:hAnsi="Arial" w:cs="Arial"/>
                <w:sz w:val="22"/>
                <w:szCs w:val="22"/>
                <w:lang w:eastAsia="en-GB"/>
              </w:rPr>
              <w:t>Able to provide reflective supervision</w:t>
            </w:r>
            <w:r w:rsidR="00926069" w:rsidRPr="00762FFA">
              <w:rPr>
                <w:rFonts w:ascii="Arial" w:hAnsi="Arial" w:cs="Arial"/>
                <w:sz w:val="22"/>
                <w:szCs w:val="22"/>
                <w:lang w:eastAsia="en-GB"/>
              </w:rPr>
              <w:t>/consultation</w:t>
            </w:r>
            <w:r w:rsidRPr="00762FFA">
              <w:rPr>
                <w:rFonts w:ascii="Arial" w:hAnsi="Arial" w:cs="Arial"/>
                <w:sz w:val="22"/>
                <w:szCs w:val="22"/>
                <w:lang w:eastAsia="en-GB"/>
              </w:rPr>
              <w:t xml:space="preserve"> t</w:t>
            </w:r>
            <w:r w:rsidR="00926069" w:rsidRPr="00762FFA">
              <w:rPr>
                <w:rFonts w:ascii="Arial" w:hAnsi="Arial" w:cs="Arial"/>
                <w:sz w:val="22"/>
                <w:szCs w:val="22"/>
                <w:lang w:eastAsia="en-GB"/>
              </w:rPr>
              <w:t>o family facing social care practitioners</w:t>
            </w:r>
            <w:r w:rsidRPr="00762FFA">
              <w:rPr>
                <w:rFonts w:ascii="Arial" w:hAnsi="Arial" w:cs="Arial"/>
                <w:sz w:val="22"/>
                <w:szCs w:val="22"/>
                <w:lang w:eastAsia="en-GB"/>
              </w:rPr>
              <w:t xml:space="preserve"> that supports professional growth and development and improves outcomes for children and families.</w:t>
            </w:r>
          </w:p>
          <w:p w14:paraId="28BDE2F5" w14:textId="77777777" w:rsidR="00E05001" w:rsidRPr="00762FFA" w:rsidRDefault="00E05001" w:rsidP="00B75B59">
            <w:pPr>
              <w:pStyle w:val="ListParagraph"/>
              <w:ind w:left="360"/>
              <w:rPr>
                <w:rFonts w:ascii="Arial" w:hAnsi="Arial" w:cs="Arial"/>
                <w:sz w:val="22"/>
                <w:szCs w:val="22"/>
                <w:lang w:eastAsia="en-GB"/>
              </w:rPr>
            </w:pPr>
          </w:p>
          <w:p w14:paraId="17B8A78D" w14:textId="77777777" w:rsidR="00C75E2A" w:rsidRPr="00762FFA" w:rsidRDefault="00C75E2A" w:rsidP="00C75E2A">
            <w:pPr>
              <w:ind w:left="360"/>
              <w:rPr>
                <w:rFonts w:ascii="Arial" w:hAnsi="Arial" w:cs="Arial"/>
                <w:sz w:val="22"/>
                <w:szCs w:val="22"/>
                <w:lang w:eastAsia="en-GB"/>
              </w:rPr>
            </w:pPr>
          </w:p>
          <w:p w14:paraId="220077D5" w14:textId="77777777" w:rsidR="006770E1" w:rsidRPr="00762FFA" w:rsidRDefault="006770E1" w:rsidP="00C75E2A">
            <w:pPr>
              <w:numPr>
                <w:ilvl w:val="0"/>
                <w:numId w:val="5"/>
              </w:numPr>
              <w:rPr>
                <w:rFonts w:ascii="Arial" w:hAnsi="Arial" w:cs="Arial"/>
                <w:sz w:val="22"/>
                <w:szCs w:val="22"/>
                <w:lang w:eastAsia="en-GB"/>
              </w:rPr>
            </w:pPr>
            <w:r w:rsidRPr="00762FFA">
              <w:rPr>
                <w:rFonts w:ascii="Arial" w:hAnsi="Arial" w:cs="Arial"/>
                <w:sz w:val="22"/>
                <w:szCs w:val="22"/>
                <w:lang w:eastAsia="en-GB"/>
              </w:rPr>
              <w:t xml:space="preserve">Able to hold accountability for child and family social work practice and its impact on the lives of </w:t>
            </w:r>
            <w:r w:rsidR="00C80CBD" w:rsidRPr="00762FFA">
              <w:rPr>
                <w:rFonts w:ascii="Arial" w:hAnsi="Arial" w:cs="Arial"/>
                <w:sz w:val="22"/>
                <w:szCs w:val="22"/>
                <w:lang w:eastAsia="en-GB"/>
              </w:rPr>
              <w:t>Newham</w:t>
            </w:r>
            <w:r w:rsidRPr="00762FFA">
              <w:rPr>
                <w:rFonts w:ascii="Arial" w:hAnsi="Arial" w:cs="Arial"/>
                <w:sz w:val="22"/>
                <w:szCs w:val="22"/>
                <w:lang w:eastAsia="en-GB"/>
              </w:rPr>
              <w:t xml:space="preserve"> children</w:t>
            </w:r>
          </w:p>
          <w:p w14:paraId="0701F548" w14:textId="77777777" w:rsidR="006770E1" w:rsidRPr="00762FFA" w:rsidRDefault="006770E1" w:rsidP="006770E1">
            <w:pPr>
              <w:ind w:left="360"/>
              <w:rPr>
                <w:rFonts w:ascii="Arial" w:hAnsi="Arial" w:cs="Arial"/>
                <w:sz w:val="22"/>
                <w:szCs w:val="22"/>
                <w:lang w:eastAsia="en-GB"/>
              </w:rPr>
            </w:pPr>
          </w:p>
          <w:p w14:paraId="712B88E5" w14:textId="77777777" w:rsidR="00437065" w:rsidRPr="00762FFA" w:rsidRDefault="00437065" w:rsidP="00C75E2A">
            <w:pPr>
              <w:numPr>
                <w:ilvl w:val="0"/>
                <w:numId w:val="5"/>
              </w:numPr>
              <w:rPr>
                <w:rFonts w:ascii="Arial" w:hAnsi="Arial" w:cs="Arial"/>
                <w:sz w:val="22"/>
                <w:szCs w:val="22"/>
                <w:lang w:eastAsia="en-GB"/>
              </w:rPr>
            </w:pPr>
            <w:r w:rsidRPr="00762FFA">
              <w:rPr>
                <w:rFonts w:ascii="Arial" w:hAnsi="Arial" w:cs="Arial"/>
                <w:sz w:val="22"/>
                <w:szCs w:val="22"/>
                <w:lang w:eastAsia="en-GB"/>
              </w:rPr>
              <w:t>Able to demonstrate professional and personal integrity and resilience through a problem-solving and constructive approach</w:t>
            </w:r>
          </w:p>
          <w:p w14:paraId="2E2FACCF" w14:textId="77777777" w:rsidR="00603DD8" w:rsidRPr="00762FFA" w:rsidRDefault="00603DD8" w:rsidP="00603DD8">
            <w:pPr>
              <w:pStyle w:val="ListParagraph"/>
              <w:rPr>
                <w:rFonts w:ascii="Arial" w:hAnsi="Arial" w:cs="Arial"/>
                <w:sz w:val="22"/>
                <w:szCs w:val="22"/>
                <w:lang w:eastAsia="en-GB"/>
              </w:rPr>
            </w:pPr>
          </w:p>
          <w:p w14:paraId="76053F29" w14:textId="77777777" w:rsidR="00603DD8" w:rsidRPr="00762FFA" w:rsidRDefault="00603DD8" w:rsidP="00C75E2A">
            <w:pPr>
              <w:numPr>
                <w:ilvl w:val="0"/>
                <w:numId w:val="5"/>
              </w:numPr>
              <w:rPr>
                <w:rFonts w:ascii="Arial" w:hAnsi="Arial" w:cs="Arial"/>
                <w:sz w:val="22"/>
                <w:szCs w:val="22"/>
                <w:lang w:eastAsia="en-GB"/>
              </w:rPr>
            </w:pPr>
            <w:r w:rsidRPr="00762FFA">
              <w:rPr>
                <w:rFonts w:ascii="Arial" w:hAnsi="Arial" w:cs="Arial"/>
                <w:sz w:val="22"/>
                <w:szCs w:val="22"/>
              </w:rPr>
              <w:t>Able to use and apply data and management informati</w:t>
            </w:r>
            <w:r w:rsidR="00B75B59" w:rsidRPr="00762FFA">
              <w:rPr>
                <w:rFonts w:ascii="Arial" w:hAnsi="Arial" w:cs="Arial"/>
                <w:sz w:val="22"/>
                <w:szCs w:val="22"/>
              </w:rPr>
              <w:t>on to achieve continuous</w:t>
            </w:r>
            <w:r w:rsidRPr="00762FFA">
              <w:rPr>
                <w:rFonts w:ascii="Arial" w:hAnsi="Arial" w:cs="Arial"/>
                <w:sz w:val="22"/>
                <w:szCs w:val="22"/>
              </w:rPr>
              <w:t xml:space="preserve"> improvement</w:t>
            </w:r>
          </w:p>
          <w:p w14:paraId="4255106A" w14:textId="77777777" w:rsidR="00926069" w:rsidRPr="00762FFA" w:rsidRDefault="00926069" w:rsidP="00926069">
            <w:pPr>
              <w:pStyle w:val="ListParagraph"/>
              <w:rPr>
                <w:rFonts w:ascii="Arial" w:hAnsi="Arial" w:cs="Arial"/>
                <w:sz w:val="22"/>
                <w:szCs w:val="22"/>
                <w:lang w:eastAsia="en-GB"/>
              </w:rPr>
            </w:pPr>
          </w:p>
          <w:p w14:paraId="54638A8C" w14:textId="77777777" w:rsidR="00926069" w:rsidRPr="00762FFA" w:rsidRDefault="00926069" w:rsidP="00C75E2A">
            <w:pPr>
              <w:numPr>
                <w:ilvl w:val="0"/>
                <w:numId w:val="5"/>
              </w:numPr>
              <w:rPr>
                <w:rFonts w:ascii="Arial" w:hAnsi="Arial" w:cs="Arial"/>
                <w:sz w:val="22"/>
                <w:szCs w:val="22"/>
                <w:lang w:eastAsia="en-GB"/>
              </w:rPr>
            </w:pPr>
            <w:r w:rsidRPr="00762FFA">
              <w:rPr>
                <w:rFonts w:ascii="Arial" w:hAnsi="Arial" w:cs="Arial"/>
                <w:sz w:val="22"/>
                <w:szCs w:val="22"/>
                <w:lang w:eastAsia="en-GB"/>
              </w:rPr>
              <w:t>Able to maintain and develop up to date knowledge and skills through continuous learning</w:t>
            </w:r>
          </w:p>
          <w:p w14:paraId="09C7071C" w14:textId="77777777" w:rsidR="00777A99" w:rsidRPr="00762FFA" w:rsidRDefault="00777A99" w:rsidP="00B75B59">
            <w:pPr>
              <w:ind w:left="360"/>
              <w:rPr>
                <w:rFonts w:ascii="Arial" w:hAnsi="Arial" w:cs="Arial"/>
                <w:sz w:val="22"/>
                <w:szCs w:val="22"/>
                <w:lang w:eastAsia="en-GB"/>
              </w:rPr>
            </w:pPr>
          </w:p>
        </w:tc>
        <w:tc>
          <w:tcPr>
            <w:tcW w:w="4736" w:type="dxa"/>
            <w:tcBorders>
              <w:top w:val="single" w:sz="4" w:space="0" w:color="auto"/>
              <w:left w:val="single" w:sz="4" w:space="0" w:color="auto"/>
              <w:bottom w:val="single" w:sz="4" w:space="0" w:color="auto"/>
              <w:right w:val="single" w:sz="4" w:space="0" w:color="auto"/>
            </w:tcBorders>
          </w:tcPr>
          <w:p w14:paraId="33688661" w14:textId="77777777" w:rsidR="00777A99" w:rsidRPr="00762FFA" w:rsidRDefault="00777A99" w:rsidP="00777A99">
            <w:pPr>
              <w:rPr>
                <w:rFonts w:ascii="Arial" w:hAnsi="Arial" w:cs="Arial"/>
                <w:sz w:val="22"/>
                <w:szCs w:val="22"/>
                <w:lang w:eastAsia="en-GB"/>
              </w:rPr>
            </w:pPr>
          </w:p>
          <w:p w14:paraId="4BF7FC79" w14:textId="77777777" w:rsidR="00777A99" w:rsidRPr="00762FFA" w:rsidRDefault="00777A99" w:rsidP="00777A99">
            <w:pPr>
              <w:rPr>
                <w:rFonts w:ascii="Arial" w:hAnsi="Arial" w:cs="Arial"/>
                <w:sz w:val="22"/>
                <w:szCs w:val="22"/>
                <w:lang w:eastAsia="en-GB"/>
              </w:rPr>
            </w:pPr>
          </w:p>
          <w:p w14:paraId="039D8182" w14:textId="77777777" w:rsidR="00926069" w:rsidRPr="00762FFA" w:rsidRDefault="00926069" w:rsidP="00777A99">
            <w:pPr>
              <w:rPr>
                <w:rFonts w:ascii="Arial" w:hAnsi="Arial" w:cs="Arial"/>
                <w:sz w:val="22"/>
                <w:szCs w:val="22"/>
                <w:lang w:eastAsia="en-GB"/>
              </w:rPr>
            </w:pPr>
          </w:p>
          <w:p w14:paraId="4C7DF9A5"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Interview/Test</w:t>
            </w:r>
          </w:p>
          <w:p w14:paraId="17DF093C" w14:textId="77777777" w:rsidR="00777A99" w:rsidRPr="00762FFA" w:rsidRDefault="00777A99" w:rsidP="00777A99">
            <w:pPr>
              <w:rPr>
                <w:rFonts w:ascii="Arial" w:hAnsi="Arial" w:cs="Arial"/>
                <w:sz w:val="22"/>
                <w:szCs w:val="22"/>
                <w:lang w:eastAsia="en-GB"/>
              </w:rPr>
            </w:pPr>
          </w:p>
          <w:p w14:paraId="6271F18D" w14:textId="77777777" w:rsidR="00777A99" w:rsidRPr="00762FFA" w:rsidRDefault="00777A99" w:rsidP="00777A99">
            <w:pPr>
              <w:rPr>
                <w:rFonts w:ascii="Arial" w:hAnsi="Arial" w:cs="Arial"/>
                <w:sz w:val="22"/>
                <w:szCs w:val="22"/>
                <w:lang w:eastAsia="en-GB"/>
              </w:rPr>
            </w:pPr>
          </w:p>
          <w:p w14:paraId="484C9540" w14:textId="77777777" w:rsidR="00777A99" w:rsidRPr="00762FFA" w:rsidRDefault="00777A99" w:rsidP="00777A99">
            <w:pPr>
              <w:rPr>
                <w:rFonts w:ascii="Arial" w:hAnsi="Arial" w:cs="Arial"/>
                <w:sz w:val="22"/>
                <w:szCs w:val="22"/>
                <w:lang w:eastAsia="en-GB"/>
              </w:rPr>
            </w:pPr>
          </w:p>
          <w:p w14:paraId="3D0688B9" w14:textId="77777777" w:rsidR="00C80CBD" w:rsidRPr="00762FFA" w:rsidRDefault="00C80CBD" w:rsidP="00777A99">
            <w:pPr>
              <w:rPr>
                <w:rFonts w:ascii="Arial" w:hAnsi="Arial" w:cs="Arial"/>
                <w:sz w:val="22"/>
                <w:szCs w:val="22"/>
                <w:lang w:eastAsia="en-GB"/>
              </w:rPr>
            </w:pPr>
          </w:p>
          <w:p w14:paraId="3EB7FE32"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Interview/Test</w:t>
            </w:r>
          </w:p>
          <w:p w14:paraId="339F879A" w14:textId="77777777" w:rsidR="00777A99" w:rsidRPr="00762FFA" w:rsidRDefault="00777A99" w:rsidP="00777A99">
            <w:pPr>
              <w:rPr>
                <w:rFonts w:ascii="Arial" w:hAnsi="Arial" w:cs="Arial"/>
                <w:sz w:val="22"/>
                <w:szCs w:val="22"/>
                <w:lang w:eastAsia="en-GB"/>
              </w:rPr>
            </w:pPr>
          </w:p>
          <w:p w14:paraId="0A21E4B5" w14:textId="77777777" w:rsidR="00437065" w:rsidRPr="00762FFA" w:rsidRDefault="00437065" w:rsidP="00777A99">
            <w:pPr>
              <w:rPr>
                <w:rFonts w:ascii="Arial" w:hAnsi="Arial" w:cs="Arial"/>
                <w:sz w:val="22"/>
                <w:szCs w:val="22"/>
                <w:lang w:eastAsia="en-GB"/>
              </w:rPr>
            </w:pPr>
          </w:p>
          <w:p w14:paraId="514FAB5A" w14:textId="77777777" w:rsidR="00A323FB" w:rsidRPr="00762FFA" w:rsidRDefault="00A323FB" w:rsidP="00777A99">
            <w:pPr>
              <w:rPr>
                <w:rFonts w:ascii="Arial" w:hAnsi="Arial" w:cs="Arial"/>
                <w:sz w:val="22"/>
                <w:szCs w:val="22"/>
                <w:lang w:eastAsia="en-GB"/>
              </w:rPr>
            </w:pPr>
          </w:p>
          <w:p w14:paraId="786D6CFD" w14:textId="77777777" w:rsidR="00777A99" w:rsidRPr="00762FFA" w:rsidRDefault="00777A99" w:rsidP="00777A99">
            <w:pPr>
              <w:rPr>
                <w:rFonts w:ascii="Arial" w:hAnsi="Arial" w:cs="Arial"/>
                <w:sz w:val="22"/>
                <w:szCs w:val="22"/>
                <w:lang w:eastAsia="en-GB"/>
              </w:rPr>
            </w:pPr>
          </w:p>
          <w:p w14:paraId="18FB2930" w14:textId="77777777" w:rsidR="00777A99" w:rsidRPr="00762FFA" w:rsidRDefault="00437065" w:rsidP="00777A99">
            <w:pPr>
              <w:rPr>
                <w:rFonts w:ascii="Arial" w:hAnsi="Arial" w:cs="Arial"/>
                <w:sz w:val="22"/>
                <w:szCs w:val="22"/>
                <w:lang w:eastAsia="en-GB"/>
              </w:rPr>
            </w:pPr>
            <w:r w:rsidRPr="00762FFA">
              <w:rPr>
                <w:rFonts w:ascii="Arial" w:hAnsi="Arial" w:cs="Arial"/>
                <w:sz w:val="22"/>
                <w:szCs w:val="22"/>
                <w:lang w:eastAsia="en-GB"/>
              </w:rPr>
              <w:t>I</w:t>
            </w:r>
            <w:r w:rsidR="00777A99" w:rsidRPr="00762FFA">
              <w:rPr>
                <w:rFonts w:ascii="Arial" w:hAnsi="Arial" w:cs="Arial"/>
                <w:sz w:val="22"/>
                <w:szCs w:val="22"/>
                <w:lang w:eastAsia="en-GB"/>
              </w:rPr>
              <w:t>nterview/Test</w:t>
            </w:r>
          </w:p>
          <w:p w14:paraId="7667D2E7" w14:textId="77777777" w:rsidR="00777A99" w:rsidRPr="00762FFA" w:rsidRDefault="00777A99" w:rsidP="00777A99">
            <w:pPr>
              <w:rPr>
                <w:rFonts w:ascii="Arial" w:hAnsi="Arial" w:cs="Arial"/>
                <w:sz w:val="22"/>
                <w:szCs w:val="22"/>
                <w:lang w:eastAsia="en-GB"/>
              </w:rPr>
            </w:pPr>
          </w:p>
          <w:p w14:paraId="0812D82A" w14:textId="77777777" w:rsidR="00A323FB" w:rsidRPr="00762FFA" w:rsidRDefault="00A323FB" w:rsidP="00777A99">
            <w:pPr>
              <w:rPr>
                <w:rFonts w:ascii="Arial" w:hAnsi="Arial" w:cs="Arial"/>
                <w:sz w:val="22"/>
                <w:szCs w:val="22"/>
                <w:lang w:eastAsia="en-GB"/>
              </w:rPr>
            </w:pPr>
          </w:p>
          <w:p w14:paraId="55FB7AA1" w14:textId="77777777" w:rsidR="00A323FB" w:rsidRPr="00762FFA" w:rsidRDefault="00A323FB" w:rsidP="00777A99">
            <w:pPr>
              <w:rPr>
                <w:rFonts w:ascii="Arial" w:hAnsi="Arial" w:cs="Arial"/>
                <w:sz w:val="22"/>
                <w:szCs w:val="22"/>
                <w:lang w:eastAsia="en-GB"/>
              </w:rPr>
            </w:pPr>
          </w:p>
          <w:p w14:paraId="2B9C553F"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Interview/Test</w:t>
            </w:r>
          </w:p>
          <w:p w14:paraId="277F14CD" w14:textId="77777777" w:rsidR="00777A99" w:rsidRPr="00762FFA" w:rsidRDefault="00777A99" w:rsidP="00777A99">
            <w:pPr>
              <w:rPr>
                <w:rFonts w:ascii="Arial" w:hAnsi="Arial" w:cs="Arial"/>
                <w:sz w:val="22"/>
                <w:szCs w:val="22"/>
                <w:lang w:eastAsia="en-GB"/>
              </w:rPr>
            </w:pPr>
          </w:p>
          <w:p w14:paraId="514DB7D1" w14:textId="77777777" w:rsidR="00ED7AA0" w:rsidRPr="00762FFA" w:rsidRDefault="00ED7AA0" w:rsidP="00777A99">
            <w:pPr>
              <w:rPr>
                <w:rFonts w:ascii="Arial" w:hAnsi="Arial" w:cs="Arial"/>
                <w:sz w:val="22"/>
                <w:szCs w:val="22"/>
                <w:lang w:eastAsia="en-GB"/>
              </w:rPr>
            </w:pPr>
          </w:p>
          <w:p w14:paraId="2D91A15F" w14:textId="77777777" w:rsidR="00ED7AA0" w:rsidRPr="00762FFA" w:rsidRDefault="00ED7AA0" w:rsidP="00777A99">
            <w:pPr>
              <w:rPr>
                <w:rFonts w:ascii="Arial" w:hAnsi="Arial" w:cs="Arial"/>
                <w:sz w:val="22"/>
                <w:szCs w:val="22"/>
                <w:lang w:eastAsia="en-GB"/>
              </w:rPr>
            </w:pPr>
          </w:p>
          <w:p w14:paraId="46E88830" w14:textId="77777777" w:rsidR="00CF773B" w:rsidRPr="00762FFA" w:rsidRDefault="00CF773B" w:rsidP="00CF773B">
            <w:pPr>
              <w:rPr>
                <w:rFonts w:ascii="Arial" w:hAnsi="Arial" w:cs="Arial"/>
                <w:sz w:val="22"/>
                <w:szCs w:val="22"/>
                <w:lang w:eastAsia="en-GB"/>
              </w:rPr>
            </w:pPr>
            <w:r w:rsidRPr="00762FFA">
              <w:rPr>
                <w:rFonts w:ascii="Arial" w:hAnsi="Arial" w:cs="Arial"/>
                <w:sz w:val="22"/>
                <w:szCs w:val="22"/>
                <w:lang w:eastAsia="en-GB"/>
              </w:rPr>
              <w:t>Interview/Test</w:t>
            </w:r>
          </w:p>
          <w:p w14:paraId="61BD68A3" w14:textId="77777777" w:rsidR="00777A99" w:rsidRPr="00762FFA" w:rsidRDefault="00777A99" w:rsidP="00777A99">
            <w:pPr>
              <w:rPr>
                <w:rFonts w:ascii="Arial" w:hAnsi="Arial" w:cs="Arial"/>
                <w:sz w:val="22"/>
                <w:szCs w:val="22"/>
                <w:lang w:eastAsia="en-GB"/>
              </w:rPr>
            </w:pPr>
          </w:p>
          <w:p w14:paraId="3A640ED4" w14:textId="77777777" w:rsidR="00777A99" w:rsidRPr="00762FFA" w:rsidRDefault="00777A99" w:rsidP="00777A99">
            <w:pPr>
              <w:rPr>
                <w:rFonts w:ascii="Arial" w:hAnsi="Arial" w:cs="Arial"/>
                <w:sz w:val="22"/>
                <w:szCs w:val="22"/>
                <w:lang w:eastAsia="en-GB"/>
              </w:rPr>
            </w:pPr>
          </w:p>
          <w:p w14:paraId="2B99BE26" w14:textId="77777777" w:rsidR="00ED7AA0" w:rsidRPr="00762FFA" w:rsidRDefault="00ED7AA0" w:rsidP="00777A99">
            <w:pPr>
              <w:rPr>
                <w:rFonts w:ascii="Arial" w:hAnsi="Arial" w:cs="Arial"/>
                <w:sz w:val="22"/>
                <w:szCs w:val="22"/>
                <w:lang w:eastAsia="en-GB"/>
              </w:rPr>
            </w:pPr>
          </w:p>
          <w:p w14:paraId="44207732" w14:textId="77777777" w:rsidR="00ED7AA0" w:rsidRPr="00762FFA" w:rsidRDefault="00ED7AA0" w:rsidP="00777A99">
            <w:pPr>
              <w:rPr>
                <w:rFonts w:ascii="Arial" w:hAnsi="Arial" w:cs="Arial"/>
                <w:sz w:val="22"/>
                <w:szCs w:val="22"/>
                <w:lang w:eastAsia="en-GB"/>
              </w:rPr>
            </w:pPr>
          </w:p>
          <w:p w14:paraId="2C898644" w14:textId="77777777" w:rsidR="00A323FB" w:rsidRPr="00762FFA" w:rsidRDefault="00A323FB" w:rsidP="00777A99">
            <w:pPr>
              <w:rPr>
                <w:rFonts w:ascii="Arial" w:hAnsi="Arial" w:cs="Arial"/>
                <w:sz w:val="22"/>
                <w:szCs w:val="22"/>
                <w:lang w:eastAsia="en-GB"/>
              </w:rPr>
            </w:pPr>
          </w:p>
          <w:p w14:paraId="32F0B506"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Interview/Test</w:t>
            </w:r>
          </w:p>
          <w:p w14:paraId="575D643F" w14:textId="77777777" w:rsidR="00777A99" w:rsidRPr="00762FFA" w:rsidRDefault="00777A99" w:rsidP="00777A99">
            <w:pPr>
              <w:rPr>
                <w:rFonts w:ascii="Arial" w:hAnsi="Arial" w:cs="Arial"/>
                <w:sz w:val="22"/>
                <w:szCs w:val="22"/>
                <w:lang w:eastAsia="en-GB"/>
              </w:rPr>
            </w:pPr>
          </w:p>
          <w:p w14:paraId="34DBA026" w14:textId="77777777" w:rsidR="00777A99" w:rsidRPr="00762FFA" w:rsidRDefault="00777A99" w:rsidP="00777A99">
            <w:pPr>
              <w:rPr>
                <w:rFonts w:ascii="Arial" w:hAnsi="Arial" w:cs="Arial"/>
                <w:sz w:val="22"/>
                <w:szCs w:val="22"/>
                <w:lang w:eastAsia="en-GB"/>
              </w:rPr>
            </w:pPr>
          </w:p>
          <w:p w14:paraId="689BB4C8" w14:textId="77777777" w:rsidR="00777A99" w:rsidRPr="00762FFA" w:rsidRDefault="00777A99" w:rsidP="00777A99">
            <w:pPr>
              <w:rPr>
                <w:rFonts w:ascii="Arial" w:hAnsi="Arial" w:cs="Arial"/>
                <w:sz w:val="22"/>
                <w:szCs w:val="22"/>
                <w:lang w:eastAsia="en-GB"/>
              </w:rPr>
            </w:pPr>
          </w:p>
          <w:p w14:paraId="38735AD6" w14:textId="77777777" w:rsidR="00A323FB" w:rsidRPr="00762FFA" w:rsidRDefault="00A323FB" w:rsidP="00777A99">
            <w:pPr>
              <w:rPr>
                <w:rFonts w:ascii="Arial" w:hAnsi="Arial" w:cs="Arial"/>
                <w:sz w:val="22"/>
                <w:szCs w:val="22"/>
                <w:lang w:eastAsia="en-GB"/>
              </w:rPr>
            </w:pPr>
          </w:p>
          <w:p w14:paraId="3C709916" w14:textId="77777777" w:rsidR="00A323FB" w:rsidRPr="00762FFA" w:rsidRDefault="00A323FB" w:rsidP="00777A99">
            <w:pPr>
              <w:rPr>
                <w:rFonts w:ascii="Arial" w:hAnsi="Arial" w:cs="Arial"/>
                <w:sz w:val="22"/>
                <w:szCs w:val="22"/>
                <w:lang w:eastAsia="en-GB"/>
              </w:rPr>
            </w:pPr>
          </w:p>
          <w:p w14:paraId="46ADB68F" w14:textId="77777777" w:rsidR="00ED7AA0" w:rsidRPr="00762FFA" w:rsidRDefault="00ED7AA0" w:rsidP="00777A99">
            <w:pPr>
              <w:rPr>
                <w:rFonts w:ascii="Arial" w:hAnsi="Arial" w:cs="Arial"/>
                <w:sz w:val="22"/>
                <w:szCs w:val="22"/>
                <w:lang w:eastAsia="en-GB"/>
              </w:rPr>
            </w:pPr>
          </w:p>
          <w:p w14:paraId="1141766D" w14:textId="77777777" w:rsidR="00777A99" w:rsidRPr="00762FFA" w:rsidRDefault="00777A99" w:rsidP="00777A99">
            <w:pPr>
              <w:rPr>
                <w:rFonts w:ascii="Arial" w:hAnsi="Arial" w:cs="Arial"/>
                <w:sz w:val="22"/>
                <w:szCs w:val="22"/>
                <w:lang w:eastAsia="en-GB"/>
              </w:rPr>
            </w:pPr>
            <w:r w:rsidRPr="00762FFA">
              <w:rPr>
                <w:rFonts w:ascii="Arial" w:hAnsi="Arial" w:cs="Arial"/>
                <w:sz w:val="22"/>
                <w:szCs w:val="22"/>
                <w:lang w:eastAsia="en-GB"/>
              </w:rPr>
              <w:t>Interview/Test</w:t>
            </w:r>
          </w:p>
          <w:p w14:paraId="1768EB59" w14:textId="77777777" w:rsidR="00777A99" w:rsidRPr="00762FFA" w:rsidRDefault="00777A99" w:rsidP="00777A99">
            <w:pPr>
              <w:rPr>
                <w:rFonts w:ascii="Arial" w:hAnsi="Arial" w:cs="Arial"/>
                <w:sz w:val="22"/>
                <w:szCs w:val="22"/>
                <w:lang w:eastAsia="en-GB"/>
              </w:rPr>
            </w:pPr>
          </w:p>
          <w:p w14:paraId="2F196E34" w14:textId="77777777" w:rsidR="00037725" w:rsidRPr="00762FFA" w:rsidRDefault="00037725" w:rsidP="00777A99">
            <w:pPr>
              <w:rPr>
                <w:rFonts w:ascii="Arial" w:hAnsi="Arial" w:cs="Arial"/>
                <w:sz w:val="22"/>
                <w:szCs w:val="22"/>
                <w:lang w:eastAsia="en-GB"/>
              </w:rPr>
            </w:pPr>
          </w:p>
          <w:p w14:paraId="7DA5958E" w14:textId="77777777" w:rsidR="00037725" w:rsidRPr="00762FFA" w:rsidRDefault="00037725" w:rsidP="00777A99">
            <w:pPr>
              <w:rPr>
                <w:rFonts w:ascii="Arial" w:hAnsi="Arial" w:cs="Arial"/>
                <w:sz w:val="22"/>
                <w:szCs w:val="22"/>
                <w:lang w:eastAsia="en-GB"/>
              </w:rPr>
            </w:pPr>
          </w:p>
          <w:p w14:paraId="54677287" w14:textId="77777777" w:rsidR="002C608A" w:rsidRPr="00762FFA" w:rsidRDefault="002C608A" w:rsidP="00777A99">
            <w:pPr>
              <w:rPr>
                <w:rFonts w:ascii="Arial" w:hAnsi="Arial" w:cs="Arial"/>
                <w:sz w:val="22"/>
                <w:szCs w:val="22"/>
                <w:lang w:eastAsia="en-GB"/>
              </w:rPr>
            </w:pPr>
          </w:p>
          <w:p w14:paraId="1FA18E52" w14:textId="77777777" w:rsidR="00037725" w:rsidRPr="00762FFA" w:rsidRDefault="00037725" w:rsidP="00037725">
            <w:pPr>
              <w:rPr>
                <w:rFonts w:ascii="Arial" w:hAnsi="Arial" w:cs="Arial"/>
                <w:sz w:val="22"/>
                <w:szCs w:val="22"/>
                <w:lang w:eastAsia="en-GB"/>
              </w:rPr>
            </w:pPr>
            <w:r w:rsidRPr="00762FFA">
              <w:rPr>
                <w:rFonts w:ascii="Arial" w:hAnsi="Arial" w:cs="Arial"/>
                <w:sz w:val="22"/>
                <w:szCs w:val="22"/>
                <w:lang w:eastAsia="en-GB"/>
              </w:rPr>
              <w:t>Interview/Test</w:t>
            </w:r>
          </w:p>
          <w:p w14:paraId="13DD9B23" w14:textId="77777777" w:rsidR="00037725" w:rsidRPr="00762FFA" w:rsidRDefault="00037725" w:rsidP="00037725">
            <w:pPr>
              <w:rPr>
                <w:rFonts w:ascii="Arial" w:hAnsi="Arial" w:cs="Arial"/>
                <w:sz w:val="22"/>
                <w:szCs w:val="22"/>
                <w:lang w:eastAsia="en-GB"/>
              </w:rPr>
            </w:pPr>
          </w:p>
          <w:p w14:paraId="37953BCC" w14:textId="77777777" w:rsidR="00037725" w:rsidRPr="00762FFA" w:rsidRDefault="00037725" w:rsidP="00037725">
            <w:pPr>
              <w:rPr>
                <w:rFonts w:ascii="Arial" w:hAnsi="Arial" w:cs="Arial"/>
                <w:sz w:val="22"/>
                <w:szCs w:val="22"/>
                <w:lang w:eastAsia="en-GB"/>
              </w:rPr>
            </w:pPr>
          </w:p>
          <w:p w14:paraId="7323CFC8" w14:textId="77777777" w:rsidR="00037725" w:rsidRPr="00762FFA" w:rsidRDefault="00037725" w:rsidP="00037725">
            <w:pPr>
              <w:rPr>
                <w:rFonts w:ascii="Arial" w:hAnsi="Arial" w:cs="Arial"/>
                <w:sz w:val="22"/>
                <w:szCs w:val="22"/>
                <w:lang w:eastAsia="en-GB"/>
              </w:rPr>
            </w:pPr>
          </w:p>
          <w:p w14:paraId="3FE72138" w14:textId="77777777" w:rsidR="00777A99" w:rsidRPr="00762FFA" w:rsidRDefault="00777A99" w:rsidP="004A40D1">
            <w:pPr>
              <w:rPr>
                <w:rFonts w:ascii="Arial" w:hAnsi="Arial" w:cs="Arial"/>
                <w:sz w:val="22"/>
                <w:szCs w:val="22"/>
                <w:lang w:eastAsia="en-GB"/>
              </w:rPr>
            </w:pPr>
          </w:p>
          <w:p w14:paraId="20F23B09" w14:textId="77777777" w:rsidR="00A323FB" w:rsidRPr="00762FFA" w:rsidRDefault="00A323FB" w:rsidP="004A40D1">
            <w:pPr>
              <w:rPr>
                <w:rFonts w:ascii="Arial" w:hAnsi="Arial" w:cs="Arial"/>
                <w:sz w:val="22"/>
                <w:szCs w:val="22"/>
                <w:lang w:eastAsia="en-GB"/>
              </w:rPr>
            </w:pPr>
          </w:p>
          <w:p w14:paraId="07CF8C02" w14:textId="77777777" w:rsidR="002C608A" w:rsidRPr="00762FFA" w:rsidRDefault="002C608A" w:rsidP="004A40D1">
            <w:pPr>
              <w:rPr>
                <w:rFonts w:ascii="Arial" w:hAnsi="Arial" w:cs="Arial"/>
                <w:sz w:val="22"/>
                <w:szCs w:val="22"/>
                <w:lang w:eastAsia="en-GB"/>
              </w:rPr>
            </w:pPr>
          </w:p>
          <w:p w14:paraId="403AE3FF" w14:textId="77777777" w:rsidR="0032362D" w:rsidRPr="00762FFA" w:rsidRDefault="0032362D" w:rsidP="004A40D1">
            <w:pPr>
              <w:rPr>
                <w:rFonts w:ascii="Arial" w:hAnsi="Arial" w:cs="Arial"/>
                <w:sz w:val="22"/>
                <w:szCs w:val="22"/>
                <w:lang w:eastAsia="en-GB"/>
              </w:rPr>
            </w:pPr>
          </w:p>
        </w:tc>
      </w:tr>
      <w:tr w:rsidR="00777A99" w:rsidRPr="00603DD8" w14:paraId="43C2B367" w14:textId="77777777" w:rsidTr="00ED3A90">
        <w:tc>
          <w:tcPr>
            <w:tcW w:w="4303" w:type="dxa"/>
            <w:tcBorders>
              <w:top w:val="single" w:sz="4" w:space="0" w:color="auto"/>
              <w:left w:val="single" w:sz="4" w:space="0" w:color="auto"/>
              <w:bottom w:val="single" w:sz="4" w:space="0" w:color="auto"/>
              <w:right w:val="single" w:sz="4" w:space="0" w:color="auto"/>
            </w:tcBorders>
          </w:tcPr>
          <w:p w14:paraId="5404DA54" w14:textId="77777777" w:rsidR="00777A99" w:rsidRPr="00603DD8" w:rsidRDefault="00777A99" w:rsidP="00777A99">
            <w:pPr>
              <w:rPr>
                <w:rFonts w:ascii="Arial" w:hAnsi="Arial" w:cs="Arial"/>
                <w:b/>
                <w:lang w:eastAsia="en-GB"/>
              </w:rPr>
            </w:pPr>
            <w:r w:rsidRPr="00603DD8">
              <w:rPr>
                <w:rFonts w:ascii="Arial" w:hAnsi="Arial" w:cs="Arial"/>
                <w:b/>
                <w:lang w:eastAsia="en-GB"/>
              </w:rPr>
              <w:lastRenderedPageBreak/>
              <w:t>OTHER SPECIAL REQUIREMENTS:</w:t>
            </w:r>
          </w:p>
          <w:p w14:paraId="5938BDB4" w14:textId="77777777" w:rsidR="00777A99" w:rsidRPr="00603DD8" w:rsidRDefault="00777A99" w:rsidP="00777A99">
            <w:pPr>
              <w:rPr>
                <w:rFonts w:ascii="Arial" w:hAnsi="Arial" w:cs="Arial"/>
                <w:lang w:eastAsia="en-GB"/>
              </w:rPr>
            </w:pPr>
          </w:p>
          <w:p w14:paraId="70D27F86" w14:textId="77777777" w:rsidR="00777A99" w:rsidRPr="007E37D2" w:rsidRDefault="00777A99" w:rsidP="006074C7">
            <w:pPr>
              <w:numPr>
                <w:ilvl w:val="0"/>
                <w:numId w:val="2"/>
              </w:numPr>
              <w:rPr>
                <w:rFonts w:ascii="Arial" w:hAnsi="Arial" w:cs="Arial"/>
                <w:sz w:val="22"/>
                <w:szCs w:val="22"/>
                <w:lang w:eastAsia="en-GB"/>
              </w:rPr>
            </w:pPr>
            <w:r w:rsidRPr="007E37D2">
              <w:rPr>
                <w:rFonts w:ascii="Arial" w:hAnsi="Arial" w:cs="Arial"/>
                <w:sz w:val="22"/>
                <w:szCs w:val="22"/>
                <w:lang w:eastAsia="en-GB"/>
              </w:rPr>
              <w:t xml:space="preserve">Commitment to the provision of a quality </w:t>
            </w:r>
            <w:r w:rsidR="00AD453A">
              <w:rPr>
                <w:rFonts w:ascii="Arial" w:hAnsi="Arial" w:cs="Arial"/>
                <w:sz w:val="22"/>
                <w:szCs w:val="22"/>
                <w:lang w:eastAsia="en-GB"/>
              </w:rPr>
              <w:t>family</w:t>
            </w:r>
            <w:r w:rsidRPr="007E37D2">
              <w:rPr>
                <w:rFonts w:ascii="Arial" w:hAnsi="Arial" w:cs="Arial"/>
                <w:sz w:val="22"/>
                <w:szCs w:val="22"/>
                <w:lang w:eastAsia="en-GB"/>
              </w:rPr>
              <w:t xml:space="preserve"> </w:t>
            </w:r>
            <w:r w:rsidR="00AD453A" w:rsidRPr="007E37D2">
              <w:rPr>
                <w:rFonts w:ascii="Arial" w:hAnsi="Arial" w:cs="Arial"/>
                <w:sz w:val="22"/>
                <w:szCs w:val="22"/>
                <w:lang w:eastAsia="en-GB"/>
              </w:rPr>
              <w:t>intervention, which</w:t>
            </w:r>
            <w:r w:rsidRPr="007E37D2">
              <w:rPr>
                <w:rFonts w:ascii="Arial" w:hAnsi="Arial" w:cs="Arial"/>
                <w:sz w:val="22"/>
                <w:szCs w:val="22"/>
                <w:lang w:eastAsia="en-GB"/>
              </w:rPr>
              <w:t xml:space="preserve"> safeguards, effects change and promotes equality and partnership with children and parents.</w:t>
            </w:r>
          </w:p>
          <w:p w14:paraId="56732F6A" w14:textId="77777777" w:rsidR="00777A99" w:rsidRPr="007E37D2" w:rsidRDefault="00777A99" w:rsidP="00777A99">
            <w:pPr>
              <w:tabs>
                <w:tab w:val="center" w:pos="4513"/>
                <w:tab w:val="right" w:pos="9026"/>
              </w:tabs>
              <w:rPr>
                <w:rFonts w:ascii="Arial" w:hAnsi="Arial" w:cs="Arial"/>
                <w:sz w:val="22"/>
                <w:szCs w:val="22"/>
                <w:lang w:eastAsia="en-GB"/>
              </w:rPr>
            </w:pPr>
          </w:p>
          <w:p w14:paraId="1BEED98A" w14:textId="77777777" w:rsidR="00777A99" w:rsidRPr="007E37D2" w:rsidRDefault="00777A99" w:rsidP="006074C7">
            <w:pPr>
              <w:numPr>
                <w:ilvl w:val="0"/>
                <w:numId w:val="2"/>
              </w:numPr>
              <w:rPr>
                <w:rFonts w:ascii="Arial" w:hAnsi="Arial" w:cs="Arial"/>
                <w:sz w:val="22"/>
                <w:szCs w:val="22"/>
                <w:lang w:eastAsia="en-GB"/>
              </w:rPr>
            </w:pPr>
            <w:r w:rsidRPr="007E37D2">
              <w:rPr>
                <w:rFonts w:ascii="Arial" w:hAnsi="Arial" w:cs="Arial"/>
                <w:sz w:val="22"/>
                <w:szCs w:val="22"/>
                <w:lang w:eastAsia="en-GB"/>
              </w:rPr>
              <w:t>Commitment to upholding and respecting children’s’ rights, views and feelings.</w:t>
            </w:r>
          </w:p>
          <w:p w14:paraId="351C496B" w14:textId="77777777" w:rsidR="00777A99" w:rsidRPr="007E37D2" w:rsidRDefault="00777A99" w:rsidP="00777A99">
            <w:pPr>
              <w:tabs>
                <w:tab w:val="center" w:pos="4513"/>
                <w:tab w:val="right" w:pos="9026"/>
              </w:tabs>
              <w:rPr>
                <w:rFonts w:ascii="Arial" w:hAnsi="Arial" w:cs="Arial"/>
                <w:sz w:val="22"/>
                <w:szCs w:val="22"/>
                <w:lang w:eastAsia="en-GB"/>
              </w:rPr>
            </w:pPr>
          </w:p>
          <w:p w14:paraId="19394FE3" w14:textId="77777777" w:rsidR="00777A99" w:rsidRDefault="00777A99" w:rsidP="006074C7">
            <w:pPr>
              <w:numPr>
                <w:ilvl w:val="0"/>
                <w:numId w:val="2"/>
              </w:numPr>
              <w:rPr>
                <w:rFonts w:ascii="Arial" w:hAnsi="Arial" w:cs="Arial"/>
                <w:lang w:eastAsia="en-GB"/>
              </w:rPr>
            </w:pPr>
            <w:r w:rsidRPr="007E37D2">
              <w:rPr>
                <w:rFonts w:ascii="Arial" w:hAnsi="Arial" w:cs="Arial"/>
                <w:sz w:val="22"/>
                <w:szCs w:val="22"/>
                <w:lang w:eastAsia="en-GB"/>
              </w:rPr>
              <w:t xml:space="preserve">Commitment to challenge discrimination </w:t>
            </w:r>
            <w:r w:rsidR="00AD453A" w:rsidRPr="007E37D2">
              <w:rPr>
                <w:rFonts w:ascii="Arial" w:hAnsi="Arial" w:cs="Arial"/>
                <w:sz w:val="22"/>
                <w:szCs w:val="22"/>
                <w:lang w:eastAsia="en-GB"/>
              </w:rPr>
              <w:t>based on</w:t>
            </w:r>
            <w:r w:rsidRPr="007E37D2">
              <w:rPr>
                <w:rFonts w:ascii="Arial" w:hAnsi="Arial" w:cs="Arial"/>
                <w:sz w:val="22"/>
                <w:szCs w:val="22"/>
                <w:lang w:eastAsia="en-GB"/>
              </w:rPr>
              <w:t xml:space="preserve"> race, gender, </w:t>
            </w:r>
            <w:r w:rsidRPr="007E37D2">
              <w:rPr>
                <w:rFonts w:ascii="Arial" w:hAnsi="Arial" w:cs="Arial"/>
                <w:sz w:val="22"/>
                <w:szCs w:val="22"/>
                <w:lang w:eastAsia="en-GB"/>
              </w:rPr>
              <w:lastRenderedPageBreak/>
              <w:t>religion, sexual orientation or disability.</w:t>
            </w:r>
          </w:p>
          <w:p w14:paraId="46BA6BEA" w14:textId="77777777" w:rsidR="00CF773B" w:rsidRPr="00603DD8" w:rsidRDefault="00CF773B" w:rsidP="006074C7">
            <w:pPr>
              <w:rPr>
                <w:rFonts w:ascii="Arial" w:hAnsi="Arial" w:cs="Arial"/>
                <w:lang w:eastAsia="en-GB"/>
              </w:rPr>
            </w:pPr>
          </w:p>
          <w:p w14:paraId="78CACF8A" w14:textId="77777777" w:rsidR="00777A99" w:rsidRPr="007E37D2" w:rsidRDefault="00777A99" w:rsidP="00777A99">
            <w:pPr>
              <w:rPr>
                <w:rFonts w:ascii="Arial" w:hAnsi="Arial" w:cs="Arial"/>
                <w:sz w:val="22"/>
                <w:szCs w:val="22"/>
                <w:lang w:eastAsia="en-GB"/>
              </w:rPr>
            </w:pPr>
          </w:p>
          <w:p w14:paraId="1788D1AE" w14:textId="77777777" w:rsidR="00777A99" w:rsidRPr="007E37D2" w:rsidRDefault="00777A99" w:rsidP="006074C7">
            <w:pPr>
              <w:numPr>
                <w:ilvl w:val="0"/>
                <w:numId w:val="1"/>
              </w:numPr>
              <w:rPr>
                <w:rFonts w:ascii="Arial" w:hAnsi="Arial" w:cs="Arial"/>
                <w:sz w:val="22"/>
                <w:szCs w:val="22"/>
                <w:lang w:eastAsia="en-GB"/>
              </w:rPr>
            </w:pPr>
            <w:r w:rsidRPr="007E37D2">
              <w:rPr>
                <w:rFonts w:ascii="Arial" w:hAnsi="Arial" w:cs="Arial"/>
                <w:sz w:val="22"/>
                <w:szCs w:val="22"/>
                <w:lang w:eastAsia="en-GB"/>
              </w:rPr>
              <w:t>Willingness and ability to work occasional evenings and weekends to maintain service delivery.</w:t>
            </w:r>
          </w:p>
          <w:p w14:paraId="76E0AD17" w14:textId="77777777" w:rsidR="00777A99" w:rsidRPr="007E37D2" w:rsidRDefault="00777A99" w:rsidP="00777A99">
            <w:pPr>
              <w:rPr>
                <w:rFonts w:ascii="Arial" w:hAnsi="Arial" w:cs="Arial"/>
                <w:sz w:val="22"/>
                <w:szCs w:val="22"/>
                <w:lang w:eastAsia="en-GB"/>
              </w:rPr>
            </w:pPr>
          </w:p>
          <w:p w14:paraId="245D43FE" w14:textId="77777777" w:rsidR="00A9544C" w:rsidRPr="007E37D2" w:rsidRDefault="00A9544C" w:rsidP="006074C7">
            <w:pPr>
              <w:pStyle w:val="ListParagraph"/>
              <w:numPr>
                <w:ilvl w:val="0"/>
                <w:numId w:val="1"/>
              </w:numPr>
              <w:rPr>
                <w:rFonts w:ascii="Arial" w:hAnsi="Arial" w:cs="Arial"/>
                <w:sz w:val="22"/>
                <w:szCs w:val="22"/>
              </w:rPr>
            </w:pPr>
            <w:r w:rsidRPr="007E37D2">
              <w:rPr>
                <w:rFonts w:ascii="Arial" w:hAnsi="Arial" w:cs="Arial"/>
                <w:sz w:val="22"/>
                <w:szCs w:val="22"/>
              </w:rPr>
              <w:t>This post is subject to an enhanced DBS check.</w:t>
            </w:r>
          </w:p>
          <w:p w14:paraId="29062BD6" w14:textId="77777777" w:rsidR="000B594F" w:rsidRPr="000B594F" w:rsidRDefault="000B594F" w:rsidP="000B594F">
            <w:pPr>
              <w:pStyle w:val="ListParagraph"/>
              <w:rPr>
                <w:rFonts w:ascii="Arial" w:hAnsi="Arial" w:cs="Arial"/>
              </w:rPr>
            </w:pPr>
          </w:p>
          <w:p w14:paraId="6CCC6BEF" w14:textId="77777777" w:rsidR="00A9544C" w:rsidRPr="007E37D2" w:rsidRDefault="00A9544C" w:rsidP="006074C7">
            <w:pPr>
              <w:pStyle w:val="ListParagraph"/>
              <w:numPr>
                <w:ilvl w:val="0"/>
                <w:numId w:val="1"/>
              </w:numPr>
              <w:rPr>
                <w:rFonts w:ascii="Arial" w:hAnsi="Arial" w:cs="Arial"/>
                <w:sz w:val="22"/>
                <w:szCs w:val="22"/>
                <w:lang w:eastAsia="en-GB"/>
              </w:rPr>
            </w:pPr>
            <w:r w:rsidRPr="007E37D2">
              <w:rPr>
                <w:rFonts w:ascii="Arial" w:hAnsi="Arial" w:cs="Arial"/>
                <w:sz w:val="22"/>
                <w:szCs w:val="22"/>
              </w:rPr>
              <w:t>This post is exempt from The Rehabilitation of Offenders Act (1974).</w:t>
            </w:r>
          </w:p>
          <w:p w14:paraId="79559CB1" w14:textId="77777777" w:rsidR="00A9544C" w:rsidRPr="00603DD8" w:rsidRDefault="00A9544C" w:rsidP="00A9544C">
            <w:pPr>
              <w:rPr>
                <w:rFonts w:ascii="Arial" w:hAnsi="Arial" w:cs="Arial"/>
                <w:lang w:eastAsia="en-GB"/>
              </w:rPr>
            </w:pPr>
          </w:p>
        </w:tc>
        <w:tc>
          <w:tcPr>
            <w:tcW w:w="4736" w:type="dxa"/>
            <w:tcBorders>
              <w:top w:val="single" w:sz="4" w:space="0" w:color="auto"/>
              <w:left w:val="single" w:sz="4" w:space="0" w:color="auto"/>
              <w:bottom w:val="single" w:sz="4" w:space="0" w:color="auto"/>
              <w:right w:val="single" w:sz="4" w:space="0" w:color="auto"/>
            </w:tcBorders>
          </w:tcPr>
          <w:p w14:paraId="64692FA7" w14:textId="77777777" w:rsidR="00777A99" w:rsidRPr="00603DD8" w:rsidRDefault="00777A99" w:rsidP="00777A99">
            <w:pPr>
              <w:rPr>
                <w:rFonts w:ascii="Arial" w:hAnsi="Arial" w:cs="Arial"/>
                <w:lang w:eastAsia="en-GB"/>
              </w:rPr>
            </w:pPr>
          </w:p>
          <w:p w14:paraId="32561587" w14:textId="77777777" w:rsidR="00777A99" w:rsidRDefault="00777A99" w:rsidP="00777A99">
            <w:pPr>
              <w:rPr>
                <w:rFonts w:ascii="Arial" w:hAnsi="Arial" w:cs="Arial"/>
                <w:lang w:eastAsia="en-GB"/>
              </w:rPr>
            </w:pPr>
          </w:p>
          <w:p w14:paraId="2B849930" w14:textId="77777777" w:rsidR="00ED7AA0" w:rsidRPr="00603DD8" w:rsidRDefault="00ED7AA0" w:rsidP="00777A99">
            <w:pPr>
              <w:rPr>
                <w:rFonts w:ascii="Arial" w:hAnsi="Arial" w:cs="Arial"/>
                <w:lang w:eastAsia="en-GB"/>
              </w:rPr>
            </w:pPr>
          </w:p>
          <w:p w14:paraId="18F5824F" w14:textId="77777777" w:rsidR="00777A99" w:rsidRPr="006074C7" w:rsidRDefault="00777A99" w:rsidP="00777A99">
            <w:pPr>
              <w:rPr>
                <w:rFonts w:ascii="Arial" w:hAnsi="Arial" w:cs="Arial"/>
                <w:sz w:val="22"/>
                <w:szCs w:val="22"/>
                <w:lang w:eastAsia="en-GB"/>
              </w:rPr>
            </w:pPr>
            <w:r w:rsidRPr="006074C7">
              <w:rPr>
                <w:rFonts w:ascii="Arial" w:hAnsi="Arial" w:cs="Arial"/>
                <w:sz w:val="22"/>
                <w:szCs w:val="22"/>
                <w:lang w:eastAsia="en-GB"/>
              </w:rPr>
              <w:t>Interview/Test</w:t>
            </w:r>
          </w:p>
          <w:p w14:paraId="1D94C933" w14:textId="77777777" w:rsidR="00777A99" w:rsidRPr="006074C7" w:rsidRDefault="00777A99" w:rsidP="00777A99">
            <w:pPr>
              <w:rPr>
                <w:rFonts w:ascii="Arial" w:hAnsi="Arial" w:cs="Arial"/>
                <w:sz w:val="22"/>
                <w:szCs w:val="22"/>
                <w:lang w:eastAsia="en-GB"/>
              </w:rPr>
            </w:pPr>
          </w:p>
          <w:p w14:paraId="6FF75B5A" w14:textId="77777777" w:rsidR="00777A99" w:rsidRPr="006074C7" w:rsidRDefault="00777A99" w:rsidP="00777A99">
            <w:pPr>
              <w:rPr>
                <w:rFonts w:ascii="Arial" w:hAnsi="Arial" w:cs="Arial"/>
                <w:sz w:val="22"/>
                <w:szCs w:val="22"/>
                <w:lang w:eastAsia="en-GB"/>
              </w:rPr>
            </w:pPr>
          </w:p>
          <w:p w14:paraId="7F7883E0" w14:textId="77777777" w:rsidR="00777A99" w:rsidRPr="006074C7" w:rsidRDefault="00777A99" w:rsidP="00777A99">
            <w:pPr>
              <w:rPr>
                <w:rFonts w:ascii="Arial" w:hAnsi="Arial" w:cs="Arial"/>
                <w:sz w:val="22"/>
                <w:szCs w:val="22"/>
                <w:lang w:eastAsia="en-GB"/>
              </w:rPr>
            </w:pPr>
          </w:p>
          <w:p w14:paraId="4D683610" w14:textId="77777777" w:rsidR="00777A99" w:rsidRPr="006074C7" w:rsidRDefault="00777A99" w:rsidP="00777A99">
            <w:pPr>
              <w:rPr>
                <w:rFonts w:ascii="Arial" w:hAnsi="Arial" w:cs="Arial"/>
                <w:sz w:val="22"/>
                <w:szCs w:val="22"/>
                <w:lang w:eastAsia="en-GB"/>
              </w:rPr>
            </w:pPr>
          </w:p>
          <w:p w14:paraId="31EEF03C" w14:textId="77777777" w:rsidR="00777A99" w:rsidRPr="006074C7" w:rsidRDefault="00777A99" w:rsidP="00777A99">
            <w:pPr>
              <w:rPr>
                <w:rFonts w:ascii="Arial" w:hAnsi="Arial" w:cs="Arial"/>
                <w:sz w:val="22"/>
                <w:szCs w:val="22"/>
                <w:lang w:eastAsia="en-GB"/>
              </w:rPr>
            </w:pPr>
          </w:p>
          <w:p w14:paraId="36830145" w14:textId="77777777" w:rsidR="00777A99" w:rsidRPr="006074C7" w:rsidRDefault="00777A99" w:rsidP="00777A99">
            <w:pPr>
              <w:rPr>
                <w:rFonts w:ascii="Arial" w:hAnsi="Arial" w:cs="Arial"/>
                <w:sz w:val="22"/>
                <w:szCs w:val="22"/>
                <w:lang w:eastAsia="en-GB"/>
              </w:rPr>
            </w:pPr>
            <w:r w:rsidRPr="006074C7">
              <w:rPr>
                <w:rFonts w:ascii="Arial" w:hAnsi="Arial" w:cs="Arial"/>
                <w:sz w:val="22"/>
                <w:szCs w:val="22"/>
                <w:lang w:eastAsia="en-GB"/>
              </w:rPr>
              <w:t>Interview/Test</w:t>
            </w:r>
          </w:p>
          <w:p w14:paraId="5AD474E1" w14:textId="77777777" w:rsidR="00777A99" w:rsidRPr="006074C7" w:rsidRDefault="00777A99" w:rsidP="00777A99">
            <w:pPr>
              <w:rPr>
                <w:rFonts w:ascii="Arial" w:hAnsi="Arial" w:cs="Arial"/>
                <w:sz w:val="22"/>
                <w:szCs w:val="22"/>
                <w:lang w:eastAsia="en-GB"/>
              </w:rPr>
            </w:pPr>
          </w:p>
          <w:p w14:paraId="2394BA26" w14:textId="77777777" w:rsidR="00777A99" w:rsidRPr="006074C7" w:rsidRDefault="00777A99" w:rsidP="00777A99">
            <w:pPr>
              <w:rPr>
                <w:rFonts w:ascii="Arial" w:hAnsi="Arial" w:cs="Arial"/>
                <w:sz w:val="22"/>
                <w:szCs w:val="22"/>
                <w:lang w:eastAsia="en-GB"/>
              </w:rPr>
            </w:pPr>
          </w:p>
          <w:p w14:paraId="1BB6188D" w14:textId="77777777" w:rsidR="00777A99" w:rsidRPr="006074C7" w:rsidRDefault="00777A99" w:rsidP="00777A99">
            <w:pPr>
              <w:rPr>
                <w:rFonts w:ascii="Arial" w:hAnsi="Arial" w:cs="Arial"/>
                <w:sz w:val="22"/>
                <w:szCs w:val="22"/>
                <w:lang w:eastAsia="en-GB"/>
              </w:rPr>
            </w:pPr>
          </w:p>
          <w:p w14:paraId="33D89D69" w14:textId="77777777" w:rsidR="00777A99" w:rsidRPr="006074C7" w:rsidRDefault="00777A99" w:rsidP="00777A99">
            <w:pPr>
              <w:rPr>
                <w:rFonts w:ascii="Arial" w:hAnsi="Arial" w:cs="Arial"/>
                <w:sz w:val="22"/>
                <w:szCs w:val="22"/>
                <w:lang w:eastAsia="en-GB"/>
              </w:rPr>
            </w:pPr>
            <w:r w:rsidRPr="006074C7">
              <w:rPr>
                <w:rFonts w:ascii="Arial" w:hAnsi="Arial" w:cs="Arial"/>
                <w:sz w:val="22"/>
                <w:szCs w:val="22"/>
                <w:lang w:eastAsia="en-GB"/>
              </w:rPr>
              <w:t>Interview/Test</w:t>
            </w:r>
          </w:p>
          <w:p w14:paraId="181B83DD" w14:textId="77777777" w:rsidR="00777A99" w:rsidRPr="006074C7" w:rsidRDefault="00777A99" w:rsidP="00777A99">
            <w:pPr>
              <w:rPr>
                <w:rFonts w:ascii="Arial" w:hAnsi="Arial" w:cs="Arial"/>
                <w:sz w:val="22"/>
                <w:szCs w:val="22"/>
                <w:lang w:eastAsia="en-GB"/>
              </w:rPr>
            </w:pPr>
          </w:p>
          <w:p w14:paraId="729E6A08" w14:textId="77777777" w:rsidR="00777A99" w:rsidRPr="006074C7" w:rsidRDefault="00777A99" w:rsidP="00777A99">
            <w:pPr>
              <w:rPr>
                <w:rFonts w:ascii="Arial" w:hAnsi="Arial" w:cs="Arial"/>
                <w:sz w:val="22"/>
                <w:szCs w:val="22"/>
                <w:lang w:eastAsia="en-GB"/>
              </w:rPr>
            </w:pPr>
          </w:p>
          <w:p w14:paraId="4256B050" w14:textId="77777777" w:rsidR="00777A99" w:rsidRDefault="00777A99" w:rsidP="00777A99">
            <w:pPr>
              <w:rPr>
                <w:rFonts w:ascii="Arial" w:hAnsi="Arial" w:cs="Arial"/>
                <w:sz w:val="22"/>
                <w:szCs w:val="22"/>
                <w:lang w:eastAsia="en-GB"/>
              </w:rPr>
            </w:pPr>
          </w:p>
          <w:p w14:paraId="12B6CD33" w14:textId="77777777" w:rsidR="00ED7AA0" w:rsidRPr="006074C7" w:rsidRDefault="00ED7AA0" w:rsidP="00777A99">
            <w:pPr>
              <w:rPr>
                <w:rFonts w:ascii="Arial" w:hAnsi="Arial" w:cs="Arial"/>
                <w:sz w:val="22"/>
                <w:szCs w:val="22"/>
                <w:lang w:eastAsia="en-GB"/>
              </w:rPr>
            </w:pPr>
          </w:p>
          <w:p w14:paraId="09EAD2BB" w14:textId="77777777" w:rsidR="00777A99" w:rsidRDefault="00ED7AA0" w:rsidP="00777A99">
            <w:pPr>
              <w:rPr>
                <w:rFonts w:ascii="Arial" w:hAnsi="Arial" w:cs="Arial"/>
                <w:sz w:val="22"/>
                <w:szCs w:val="22"/>
                <w:lang w:eastAsia="en-GB"/>
              </w:rPr>
            </w:pPr>
            <w:r>
              <w:rPr>
                <w:rFonts w:ascii="Arial" w:hAnsi="Arial" w:cs="Arial"/>
                <w:sz w:val="22"/>
                <w:szCs w:val="22"/>
                <w:lang w:eastAsia="en-GB"/>
              </w:rPr>
              <w:t xml:space="preserve">Interview </w:t>
            </w:r>
          </w:p>
          <w:p w14:paraId="10A30210" w14:textId="77777777" w:rsidR="003C1604" w:rsidRPr="006074C7" w:rsidRDefault="003C1604" w:rsidP="00777A99">
            <w:pPr>
              <w:rPr>
                <w:rFonts w:ascii="Arial" w:hAnsi="Arial" w:cs="Arial"/>
                <w:sz w:val="22"/>
                <w:szCs w:val="22"/>
                <w:lang w:eastAsia="en-GB"/>
              </w:rPr>
            </w:pPr>
          </w:p>
          <w:p w14:paraId="5892E725" w14:textId="77777777" w:rsidR="002C608A" w:rsidRPr="006074C7" w:rsidRDefault="002C608A" w:rsidP="00777A99">
            <w:pPr>
              <w:rPr>
                <w:rFonts w:ascii="Arial" w:hAnsi="Arial" w:cs="Arial"/>
                <w:sz w:val="22"/>
                <w:szCs w:val="22"/>
                <w:lang w:eastAsia="en-GB"/>
              </w:rPr>
            </w:pPr>
          </w:p>
          <w:p w14:paraId="16BA4D49" w14:textId="77777777" w:rsidR="002C608A" w:rsidRPr="006074C7" w:rsidRDefault="002C608A" w:rsidP="00777A99">
            <w:pPr>
              <w:rPr>
                <w:rFonts w:ascii="Arial" w:hAnsi="Arial" w:cs="Arial"/>
                <w:sz w:val="22"/>
                <w:szCs w:val="22"/>
                <w:lang w:eastAsia="en-GB"/>
              </w:rPr>
            </w:pPr>
          </w:p>
          <w:p w14:paraId="0433B101" w14:textId="77777777" w:rsidR="003274BB" w:rsidRPr="006074C7" w:rsidRDefault="00777A99" w:rsidP="003274BB">
            <w:pPr>
              <w:rPr>
                <w:rFonts w:ascii="Arial" w:hAnsi="Arial" w:cs="Arial"/>
                <w:sz w:val="22"/>
                <w:szCs w:val="22"/>
                <w:lang w:eastAsia="en-GB"/>
              </w:rPr>
            </w:pPr>
            <w:r w:rsidRPr="006074C7">
              <w:rPr>
                <w:rFonts w:ascii="Arial" w:hAnsi="Arial" w:cs="Arial"/>
                <w:sz w:val="22"/>
                <w:szCs w:val="22"/>
                <w:lang w:eastAsia="en-GB"/>
              </w:rPr>
              <w:t>Satisfactory clearance at conditional offer stage</w:t>
            </w:r>
            <w:r w:rsidR="003274BB" w:rsidRPr="006074C7">
              <w:rPr>
                <w:rFonts w:ascii="Arial" w:hAnsi="Arial" w:cs="Arial"/>
                <w:sz w:val="22"/>
                <w:szCs w:val="22"/>
                <w:lang w:eastAsia="en-GB"/>
              </w:rPr>
              <w:t>.</w:t>
            </w:r>
          </w:p>
          <w:p w14:paraId="4E1A31C7" w14:textId="77777777" w:rsidR="003274BB" w:rsidRDefault="003274BB" w:rsidP="003274BB">
            <w:pPr>
              <w:rPr>
                <w:rFonts w:ascii="Arial" w:hAnsi="Arial" w:cs="Arial"/>
                <w:lang w:eastAsia="en-GB"/>
              </w:rPr>
            </w:pPr>
          </w:p>
          <w:p w14:paraId="5DF484E5" w14:textId="77777777" w:rsidR="003274BB" w:rsidRPr="006074C7" w:rsidRDefault="003274BB" w:rsidP="00777A99">
            <w:pPr>
              <w:rPr>
                <w:rFonts w:ascii="Arial" w:hAnsi="Arial" w:cs="Arial"/>
                <w:sz w:val="22"/>
                <w:szCs w:val="22"/>
                <w:lang w:eastAsia="en-GB"/>
              </w:rPr>
            </w:pPr>
            <w:r w:rsidRPr="006074C7">
              <w:rPr>
                <w:rFonts w:ascii="Arial" w:hAnsi="Arial" w:cs="Arial"/>
                <w:sz w:val="22"/>
                <w:szCs w:val="22"/>
                <w:lang w:eastAsia="en-GB"/>
              </w:rPr>
              <w:t>Satisfactory clearance at conditional offer stage.</w:t>
            </w:r>
          </w:p>
          <w:p w14:paraId="089B2AB9" w14:textId="77777777" w:rsidR="003274BB" w:rsidRPr="00603DD8" w:rsidRDefault="003274BB" w:rsidP="00777A99">
            <w:pPr>
              <w:rPr>
                <w:rFonts w:ascii="Arial" w:hAnsi="Arial" w:cs="Arial"/>
                <w:lang w:eastAsia="en-GB"/>
              </w:rPr>
            </w:pPr>
          </w:p>
        </w:tc>
      </w:tr>
    </w:tbl>
    <w:p w14:paraId="1F69591A" w14:textId="77777777" w:rsidR="004D3C11" w:rsidRPr="00603DD8" w:rsidRDefault="004D3C11" w:rsidP="00790C7F">
      <w:pPr>
        <w:rPr>
          <w:rFonts w:ascii="Arial" w:hAnsi="Arial" w:cs="Arial"/>
        </w:rPr>
      </w:pPr>
    </w:p>
    <w:sectPr w:rsidR="004D3C11" w:rsidRPr="00603DD8" w:rsidSect="00374E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F0C9" w14:textId="77777777" w:rsidR="008C5408" w:rsidRDefault="008C5408" w:rsidP="0032362D">
      <w:r>
        <w:separator/>
      </w:r>
    </w:p>
  </w:endnote>
  <w:endnote w:type="continuationSeparator" w:id="0">
    <w:p w14:paraId="2E0E2A48" w14:textId="77777777" w:rsidR="008C5408" w:rsidRDefault="008C5408" w:rsidP="0032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C414" w14:textId="77777777" w:rsidR="00E5524E" w:rsidRDefault="00E55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720992"/>
      <w:docPartObj>
        <w:docPartGallery w:val="Page Numbers (Bottom of Page)"/>
        <w:docPartUnique/>
      </w:docPartObj>
    </w:sdtPr>
    <w:sdtEndPr>
      <w:rPr>
        <w:noProof/>
      </w:rPr>
    </w:sdtEndPr>
    <w:sdtContent>
      <w:p w14:paraId="7263B89F" w14:textId="0F6D9E7E" w:rsidR="006A0DDF" w:rsidRDefault="006A0DDF">
        <w:pPr>
          <w:pStyle w:val="Footer"/>
          <w:jc w:val="center"/>
        </w:pPr>
        <w:r>
          <w:fldChar w:fldCharType="begin"/>
        </w:r>
        <w:r>
          <w:instrText xml:space="preserve"> PAGE   \* MERGEFORMAT </w:instrText>
        </w:r>
        <w:r>
          <w:fldChar w:fldCharType="separate"/>
        </w:r>
        <w:r w:rsidR="00160154">
          <w:rPr>
            <w:noProof/>
          </w:rPr>
          <w:t>6</w:t>
        </w:r>
        <w:r>
          <w:rPr>
            <w:noProof/>
          </w:rPr>
          <w:fldChar w:fldCharType="end"/>
        </w:r>
      </w:p>
    </w:sdtContent>
  </w:sdt>
  <w:p w14:paraId="76AE92EF" w14:textId="77777777" w:rsidR="006A0DDF" w:rsidRDefault="006A0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D133" w14:textId="77777777" w:rsidR="00E5524E" w:rsidRDefault="00E55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19CB" w14:textId="77777777" w:rsidR="008C5408" w:rsidRDefault="008C5408" w:rsidP="0032362D">
      <w:r>
        <w:separator/>
      </w:r>
    </w:p>
  </w:footnote>
  <w:footnote w:type="continuationSeparator" w:id="0">
    <w:p w14:paraId="0BFCA820" w14:textId="77777777" w:rsidR="008C5408" w:rsidRDefault="008C5408" w:rsidP="0032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2589" w14:textId="77777777" w:rsidR="00E5524E" w:rsidRDefault="00E55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CC3D" w14:textId="77777777" w:rsidR="006A0DDF" w:rsidRPr="0032362D" w:rsidRDefault="006A0DDF" w:rsidP="0032362D">
    <w:pPr>
      <w:pStyle w:val="Header"/>
      <w:jc w:val="right"/>
    </w:pPr>
    <w:r>
      <w:rPr>
        <w:rFonts w:cs="Arial"/>
        <w:noProof/>
        <w:lang w:eastAsia="en-GB"/>
      </w:rPr>
      <w:drawing>
        <wp:inline distT="0" distB="0" distL="0" distR="0" wp14:anchorId="5CDCE869" wp14:editId="21CCEF5E">
          <wp:extent cx="1378585" cy="750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750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546" w14:textId="77777777" w:rsidR="00E5524E" w:rsidRDefault="00E55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777"/>
    <w:multiLevelType w:val="hybridMultilevel"/>
    <w:tmpl w:val="9B00D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A51F4"/>
    <w:multiLevelType w:val="hybridMultilevel"/>
    <w:tmpl w:val="2518946E"/>
    <w:lvl w:ilvl="0" w:tplc="9C7CA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91775"/>
    <w:multiLevelType w:val="hybridMultilevel"/>
    <w:tmpl w:val="12F4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63AA4"/>
    <w:multiLevelType w:val="multilevel"/>
    <w:tmpl w:val="6098FEF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96E75D7"/>
    <w:multiLevelType w:val="hybridMultilevel"/>
    <w:tmpl w:val="FC62E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51599"/>
    <w:multiLevelType w:val="hybridMultilevel"/>
    <w:tmpl w:val="B0566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22ADB"/>
    <w:multiLevelType w:val="hybridMultilevel"/>
    <w:tmpl w:val="1F20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C5796"/>
    <w:multiLevelType w:val="hybridMultilevel"/>
    <w:tmpl w:val="FE5C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5B96"/>
    <w:multiLevelType w:val="hybridMultilevel"/>
    <w:tmpl w:val="439A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A2579"/>
    <w:multiLevelType w:val="hybridMultilevel"/>
    <w:tmpl w:val="A532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E0BAB"/>
    <w:multiLevelType w:val="hybridMultilevel"/>
    <w:tmpl w:val="5DCCC17C"/>
    <w:lvl w:ilvl="0" w:tplc="169A750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A05E8"/>
    <w:multiLevelType w:val="hybridMultilevel"/>
    <w:tmpl w:val="80361C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70423"/>
    <w:multiLevelType w:val="hybridMultilevel"/>
    <w:tmpl w:val="AC720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7E97133"/>
    <w:multiLevelType w:val="hybridMultilevel"/>
    <w:tmpl w:val="882C6796"/>
    <w:lvl w:ilvl="0" w:tplc="0809000F">
      <w:start w:val="1"/>
      <w:numFmt w:val="decimal"/>
      <w:lvlText w:val="%1."/>
      <w:lvlJc w:val="left"/>
      <w:pPr>
        <w:ind w:left="720" w:hanging="360"/>
      </w:pPr>
    </w:lvl>
    <w:lvl w:ilvl="1" w:tplc="4D16C19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A1624"/>
    <w:multiLevelType w:val="hybridMultilevel"/>
    <w:tmpl w:val="24D2F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77D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AA323DD"/>
    <w:multiLevelType w:val="multilevel"/>
    <w:tmpl w:val="2F6A5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EA55E1"/>
    <w:multiLevelType w:val="hybridMultilevel"/>
    <w:tmpl w:val="E6CA9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9513E"/>
    <w:multiLevelType w:val="hybridMultilevel"/>
    <w:tmpl w:val="187E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BA78BE"/>
    <w:multiLevelType w:val="hybridMultilevel"/>
    <w:tmpl w:val="447007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DD4FF1"/>
    <w:multiLevelType w:val="hybridMultilevel"/>
    <w:tmpl w:val="48A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3659B"/>
    <w:multiLevelType w:val="hybridMultilevel"/>
    <w:tmpl w:val="8DE89E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CF61D6"/>
    <w:multiLevelType w:val="hybridMultilevel"/>
    <w:tmpl w:val="9B00D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D26E5"/>
    <w:multiLevelType w:val="hybridMultilevel"/>
    <w:tmpl w:val="7EF06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C4921"/>
    <w:multiLevelType w:val="hybridMultilevel"/>
    <w:tmpl w:val="655602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1236E8"/>
    <w:multiLevelType w:val="hybridMultilevel"/>
    <w:tmpl w:val="63F62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0A72EA"/>
    <w:multiLevelType w:val="hybridMultilevel"/>
    <w:tmpl w:val="218674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5BC369C"/>
    <w:multiLevelType w:val="hybridMultilevel"/>
    <w:tmpl w:val="977E42F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10086E"/>
    <w:multiLevelType w:val="hybridMultilevel"/>
    <w:tmpl w:val="2C32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D231D"/>
    <w:multiLevelType w:val="hybridMultilevel"/>
    <w:tmpl w:val="AB485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DE26CB"/>
    <w:multiLevelType w:val="hybridMultilevel"/>
    <w:tmpl w:val="294EEC9A"/>
    <w:lvl w:ilvl="0" w:tplc="08090001">
      <w:start w:val="1"/>
      <w:numFmt w:val="bullet"/>
      <w:lvlText w:val=""/>
      <w:lvlJc w:val="left"/>
      <w:pPr>
        <w:tabs>
          <w:tab w:val="num" w:pos="360"/>
        </w:tabs>
        <w:ind w:left="360" w:hanging="360"/>
      </w:pPr>
      <w:rPr>
        <w:rFonts w:ascii="Symbol" w:hAnsi="Symbol" w:hint="default"/>
      </w:rPr>
    </w:lvl>
    <w:lvl w:ilvl="1" w:tplc="31B67712">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206082"/>
    <w:multiLevelType w:val="hybridMultilevel"/>
    <w:tmpl w:val="439A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B6428A"/>
    <w:multiLevelType w:val="hybridMultilevel"/>
    <w:tmpl w:val="E918C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D50A91"/>
    <w:multiLevelType w:val="hybridMultilevel"/>
    <w:tmpl w:val="28406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91302"/>
    <w:multiLevelType w:val="hybridMultilevel"/>
    <w:tmpl w:val="1284A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F55AE"/>
    <w:multiLevelType w:val="hybridMultilevel"/>
    <w:tmpl w:val="591A9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B12540"/>
    <w:multiLevelType w:val="hybridMultilevel"/>
    <w:tmpl w:val="FA762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E72F9A"/>
    <w:multiLevelType w:val="hybridMultilevel"/>
    <w:tmpl w:val="0D783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38059906">
    <w:abstractNumId w:val="37"/>
  </w:num>
  <w:num w:numId="2" w16cid:durableId="1530803460">
    <w:abstractNumId w:val="19"/>
  </w:num>
  <w:num w:numId="3" w16cid:durableId="770205082">
    <w:abstractNumId w:val="30"/>
  </w:num>
  <w:num w:numId="4" w16cid:durableId="507138546">
    <w:abstractNumId w:val="36"/>
  </w:num>
  <w:num w:numId="5" w16cid:durableId="450174988">
    <w:abstractNumId w:val="24"/>
  </w:num>
  <w:num w:numId="6" w16cid:durableId="1308437749">
    <w:abstractNumId w:val="1"/>
  </w:num>
  <w:num w:numId="7" w16cid:durableId="923951612">
    <w:abstractNumId w:val="5"/>
  </w:num>
  <w:num w:numId="8" w16cid:durableId="255671347">
    <w:abstractNumId w:val="20"/>
  </w:num>
  <w:num w:numId="9" w16cid:durableId="1046685375">
    <w:abstractNumId w:val="33"/>
  </w:num>
  <w:num w:numId="10" w16cid:durableId="1003170710">
    <w:abstractNumId w:val="7"/>
  </w:num>
  <w:num w:numId="11" w16cid:durableId="2065591857">
    <w:abstractNumId w:val="29"/>
  </w:num>
  <w:num w:numId="12" w16cid:durableId="2053994887">
    <w:abstractNumId w:val="22"/>
  </w:num>
  <w:num w:numId="13" w16cid:durableId="1710108664">
    <w:abstractNumId w:val="0"/>
  </w:num>
  <w:num w:numId="14" w16cid:durableId="1495685219">
    <w:abstractNumId w:val="12"/>
  </w:num>
  <w:num w:numId="15" w16cid:durableId="449127059">
    <w:abstractNumId w:val="25"/>
  </w:num>
  <w:num w:numId="16" w16cid:durableId="1237741488">
    <w:abstractNumId w:val="18"/>
  </w:num>
  <w:num w:numId="17" w16cid:durableId="1202206122">
    <w:abstractNumId w:val="4"/>
  </w:num>
  <w:num w:numId="18" w16cid:durableId="1878421824">
    <w:abstractNumId w:val="32"/>
  </w:num>
  <w:num w:numId="19" w16cid:durableId="679237172">
    <w:abstractNumId w:val="31"/>
  </w:num>
  <w:num w:numId="20" w16cid:durableId="2003779088">
    <w:abstractNumId w:val="8"/>
  </w:num>
  <w:num w:numId="21" w16cid:durableId="1777015708">
    <w:abstractNumId w:val="16"/>
  </w:num>
  <w:num w:numId="22" w16cid:durableId="1531725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474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4754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1953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9082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9513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271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567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7850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7021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9584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4725506">
    <w:abstractNumId w:val="13"/>
  </w:num>
  <w:num w:numId="34" w16cid:durableId="766195078">
    <w:abstractNumId w:val="35"/>
  </w:num>
  <w:num w:numId="35" w16cid:durableId="1296107325">
    <w:abstractNumId w:val="14"/>
  </w:num>
  <w:num w:numId="36" w16cid:durableId="1535845571">
    <w:abstractNumId w:val="17"/>
  </w:num>
  <w:num w:numId="37" w16cid:durableId="704404825">
    <w:abstractNumId w:val="3"/>
  </w:num>
  <w:num w:numId="38" w16cid:durableId="2121417182">
    <w:abstractNumId w:val="27"/>
  </w:num>
  <w:num w:numId="39" w16cid:durableId="1905870277">
    <w:abstractNumId w:val="15"/>
  </w:num>
  <w:num w:numId="40" w16cid:durableId="1043211790">
    <w:abstractNumId w:val="21"/>
  </w:num>
  <w:num w:numId="41" w16cid:durableId="409474240">
    <w:abstractNumId w:val="6"/>
  </w:num>
  <w:num w:numId="42" w16cid:durableId="2004968883">
    <w:abstractNumId w:val="23"/>
  </w:num>
  <w:num w:numId="43" w16cid:durableId="780539260">
    <w:abstractNumId w:val="26"/>
  </w:num>
  <w:num w:numId="44" w16cid:durableId="1399867012">
    <w:abstractNumId w:val="10"/>
  </w:num>
  <w:num w:numId="45" w16cid:durableId="717900645">
    <w:abstractNumId w:val="2"/>
  </w:num>
  <w:num w:numId="46" w16cid:durableId="886448534">
    <w:abstractNumId w:val="28"/>
  </w:num>
  <w:num w:numId="47" w16cid:durableId="1139961701">
    <w:abstractNumId w:val="9"/>
  </w:num>
  <w:num w:numId="48" w16cid:durableId="2141025216">
    <w:abstractNumId w:val="34"/>
  </w:num>
  <w:num w:numId="49" w16cid:durableId="199953091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99"/>
    <w:rsid w:val="00037725"/>
    <w:rsid w:val="0007658C"/>
    <w:rsid w:val="000850B3"/>
    <w:rsid w:val="000A4A63"/>
    <w:rsid w:val="000B2BE1"/>
    <w:rsid w:val="000B594F"/>
    <w:rsid w:val="000C5D8F"/>
    <w:rsid w:val="00112C60"/>
    <w:rsid w:val="00125FC3"/>
    <w:rsid w:val="00141B79"/>
    <w:rsid w:val="00153BEC"/>
    <w:rsid w:val="00157A30"/>
    <w:rsid w:val="00160154"/>
    <w:rsid w:val="001630B7"/>
    <w:rsid w:val="00165026"/>
    <w:rsid w:val="00177F73"/>
    <w:rsid w:val="00187942"/>
    <w:rsid w:val="00197A2E"/>
    <w:rsid w:val="001A3555"/>
    <w:rsid w:val="001B52A9"/>
    <w:rsid w:val="001B6986"/>
    <w:rsid w:val="001D19DD"/>
    <w:rsid w:val="001D3243"/>
    <w:rsid w:val="0020385A"/>
    <w:rsid w:val="00206878"/>
    <w:rsid w:val="002142C4"/>
    <w:rsid w:val="00232543"/>
    <w:rsid w:val="00262C25"/>
    <w:rsid w:val="00265D42"/>
    <w:rsid w:val="00267544"/>
    <w:rsid w:val="00272345"/>
    <w:rsid w:val="002B1109"/>
    <w:rsid w:val="002C608A"/>
    <w:rsid w:val="002F5B27"/>
    <w:rsid w:val="0030327A"/>
    <w:rsid w:val="003234B9"/>
    <w:rsid w:val="0032362D"/>
    <w:rsid w:val="003248B8"/>
    <w:rsid w:val="003274BB"/>
    <w:rsid w:val="00357149"/>
    <w:rsid w:val="00374E53"/>
    <w:rsid w:val="0037618F"/>
    <w:rsid w:val="003B5A1E"/>
    <w:rsid w:val="003C1604"/>
    <w:rsid w:val="003D25DD"/>
    <w:rsid w:val="003E5274"/>
    <w:rsid w:val="003F0462"/>
    <w:rsid w:val="003F0503"/>
    <w:rsid w:val="00403D4F"/>
    <w:rsid w:val="004143F8"/>
    <w:rsid w:val="00415C35"/>
    <w:rsid w:val="004368E9"/>
    <w:rsid w:val="00437065"/>
    <w:rsid w:val="00454162"/>
    <w:rsid w:val="00473CF2"/>
    <w:rsid w:val="00482034"/>
    <w:rsid w:val="00496B38"/>
    <w:rsid w:val="004A40D1"/>
    <w:rsid w:val="004D3C11"/>
    <w:rsid w:val="004D71A7"/>
    <w:rsid w:val="004F0B55"/>
    <w:rsid w:val="00500D5E"/>
    <w:rsid w:val="0050377E"/>
    <w:rsid w:val="00531D1F"/>
    <w:rsid w:val="005360F8"/>
    <w:rsid w:val="00544B02"/>
    <w:rsid w:val="0056766F"/>
    <w:rsid w:val="005803E7"/>
    <w:rsid w:val="00586913"/>
    <w:rsid w:val="0059683A"/>
    <w:rsid w:val="005C5EDD"/>
    <w:rsid w:val="005E58BC"/>
    <w:rsid w:val="005F0D31"/>
    <w:rsid w:val="005F504D"/>
    <w:rsid w:val="00603DD8"/>
    <w:rsid w:val="00604763"/>
    <w:rsid w:val="006074C7"/>
    <w:rsid w:val="006359C4"/>
    <w:rsid w:val="00645CD0"/>
    <w:rsid w:val="0065039D"/>
    <w:rsid w:val="006503E0"/>
    <w:rsid w:val="00657929"/>
    <w:rsid w:val="00675C8B"/>
    <w:rsid w:val="006770E1"/>
    <w:rsid w:val="00682D03"/>
    <w:rsid w:val="006A0DDF"/>
    <w:rsid w:val="006B3226"/>
    <w:rsid w:val="006E6579"/>
    <w:rsid w:val="006F577F"/>
    <w:rsid w:val="007038E7"/>
    <w:rsid w:val="00716409"/>
    <w:rsid w:val="00744FEB"/>
    <w:rsid w:val="00762FFA"/>
    <w:rsid w:val="0076402F"/>
    <w:rsid w:val="007771E7"/>
    <w:rsid w:val="00777A99"/>
    <w:rsid w:val="00790C7F"/>
    <w:rsid w:val="00791C97"/>
    <w:rsid w:val="007B396C"/>
    <w:rsid w:val="007C698B"/>
    <w:rsid w:val="007E37D2"/>
    <w:rsid w:val="007F30D1"/>
    <w:rsid w:val="00821479"/>
    <w:rsid w:val="0082771C"/>
    <w:rsid w:val="0086007B"/>
    <w:rsid w:val="00874D08"/>
    <w:rsid w:val="00874D87"/>
    <w:rsid w:val="008A09B0"/>
    <w:rsid w:val="008A18B7"/>
    <w:rsid w:val="008A1FBA"/>
    <w:rsid w:val="008B0049"/>
    <w:rsid w:val="008C5408"/>
    <w:rsid w:val="00926069"/>
    <w:rsid w:val="00932E00"/>
    <w:rsid w:val="009937BF"/>
    <w:rsid w:val="00994E63"/>
    <w:rsid w:val="009C116E"/>
    <w:rsid w:val="009C253E"/>
    <w:rsid w:val="009D2513"/>
    <w:rsid w:val="009E40A9"/>
    <w:rsid w:val="009F693D"/>
    <w:rsid w:val="00A04C8E"/>
    <w:rsid w:val="00A1528A"/>
    <w:rsid w:val="00A166BE"/>
    <w:rsid w:val="00A2260E"/>
    <w:rsid w:val="00A24C82"/>
    <w:rsid w:val="00A2787C"/>
    <w:rsid w:val="00A323FB"/>
    <w:rsid w:val="00A57EAE"/>
    <w:rsid w:val="00A9071F"/>
    <w:rsid w:val="00A9544C"/>
    <w:rsid w:val="00AA0AF9"/>
    <w:rsid w:val="00AA7811"/>
    <w:rsid w:val="00AC3184"/>
    <w:rsid w:val="00AC4DF2"/>
    <w:rsid w:val="00AC59BE"/>
    <w:rsid w:val="00AD453A"/>
    <w:rsid w:val="00AE2197"/>
    <w:rsid w:val="00B361CC"/>
    <w:rsid w:val="00B74F19"/>
    <w:rsid w:val="00B75B59"/>
    <w:rsid w:val="00B82828"/>
    <w:rsid w:val="00B83C06"/>
    <w:rsid w:val="00B877E9"/>
    <w:rsid w:val="00B92997"/>
    <w:rsid w:val="00BA29F3"/>
    <w:rsid w:val="00BB0BE2"/>
    <w:rsid w:val="00BC346C"/>
    <w:rsid w:val="00BC5D2E"/>
    <w:rsid w:val="00C10E43"/>
    <w:rsid w:val="00C12A4D"/>
    <w:rsid w:val="00C55728"/>
    <w:rsid w:val="00C75E2A"/>
    <w:rsid w:val="00C80CBD"/>
    <w:rsid w:val="00C92D98"/>
    <w:rsid w:val="00CA1400"/>
    <w:rsid w:val="00CA5123"/>
    <w:rsid w:val="00CB1D97"/>
    <w:rsid w:val="00CB66DA"/>
    <w:rsid w:val="00CC015A"/>
    <w:rsid w:val="00CC02E5"/>
    <w:rsid w:val="00CD6223"/>
    <w:rsid w:val="00CF773B"/>
    <w:rsid w:val="00D113A5"/>
    <w:rsid w:val="00D1376A"/>
    <w:rsid w:val="00D232F8"/>
    <w:rsid w:val="00D45939"/>
    <w:rsid w:val="00D72BE9"/>
    <w:rsid w:val="00D935E2"/>
    <w:rsid w:val="00DB1D84"/>
    <w:rsid w:val="00DC56E5"/>
    <w:rsid w:val="00DC5AB1"/>
    <w:rsid w:val="00DC721D"/>
    <w:rsid w:val="00DD16C0"/>
    <w:rsid w:val="00DF0E7F"/>
    <w:rsid w:val="00E05001"/>
    <w:rsid w:val="00E46D04"/>
    <w:rsid w:val="00E5044E"/>
    <w:rsid w:val="00E54543"/>
    <w:rsid w:val="00E5524E"/>
    <w:rsid w:val="00E6064B"/>
    <w:rsid w:val="00E74414"/>
    <w:rsid w:val="00EA7153"/>
    <w:rsid w:val="00EA78AD"/>
    <w:rsid w:val="00EC43AC"/>
    <w:rsid w:val="00ED3A90"/>
    <w:rsid w:val="00ED7AA0"/>
    <w:rsid w:val="00EF50BE"/>
    <w:rsid w:val="00F14AD5"/>
    <w:rsid w:val="00F21966"/>
    <w:rsid w:val="00F219DF"/>
    <w:rsid w:val="00F47777"/>
    <w:rsid w:val="00F70EC2"/>
    <w:rsid w:val="00F749BF"/>
    <w:rsid w:val="00F83212"/>
    <w:rsid w:val="00FF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65DA5F"/>
  <w15:docId w15:val="{EC896D0C-5BCD-44C2-9E05-9D3D42C8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41B79"/>
    <w:pPr>
      <w:keepNext/>
      <w:outlineLvl w:val="0"/>
    </w:pPr>
    <w:rPr>
      <w:rFonts w:ascii="Arial" w:hAnsi="Arial"/>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FC3"/>
    <w:pPr>
      <w:ind w:left="720"/>
      <w:contextualSpacing/>
    </w:pPr>
  </w:style>
  <w:style w:type="paragraph" w:styleId="BalloonText">
    <w:name w:val="Balloon Text"/>
    <w:basedOn w:val="Normal"/>
    <w:link w:val="BalloonTextChar"/>
    <w:rsid w:val="003234B9"/>
    <w:rPr>
      <w:rFonts w:ascii="Tahoma" w:hAnsi="Tahoma" w:cs="Tahoma"/>
      <w:sz w:val="16"/>
      <w:szCs w:val="16"/>
    </w:rPr>
  </w:style>
  <w:style w:type="character" w:customStyle="1" w:styleId="BalloonTextChar">
    <w:name w:val="Balloon Text Char"/>
    <w:basedOn w:val="DefaultParagraphFont"/>
    <w:link w:val="BalloonText"/>
    <w:rsid w:val="003234B9"/>
    <w:rPr>
      <w:rFonts w:ascii="Tahoma" w:hAnsi="Tahoma" w:cs="Tahoma"/>
      <w:sz w:val="16"/>
      <w:szCs w:val="16"/>
      <w:lang w:eastAsia="en-US"/>
    </w:rPr>
  </w:style>
  <w:style w:type="paragraph" w:styleId="Header">
    <w:name w:val="header"/>
    <w:basedOn w:val="Normal"/>
    <w:link w:val="HeaderChar"/>
    <w:rsid w:val="0032362D"/>
    <w:pPr>
      <w:tabs>
        <w:tab w:val="center" w:pos="4513"/>
        <w:tab w:val="right" w:pos="9026"/>
      </w:tabs>
    </w:pPr>
  </w:style>
  <w:style w:type="character" w:customStyle="1" w:styleId="HeaderChar">
    <w:name w:val="Header Char"/>
    <w:basedOn w:val="DefaultParagraphFont"/>
    <w:link w:val="Header"/>
    <w:rsid w:val="0032362D"/>
    <w:rPr>
      <w:sz w:val="24"/>
      <w:szCs w:val="24"/>
      <w:lang w:eastAsia="en-US"/>
    </w:rPr>
  </w:style>
  <w:style w:type="paragraph" w:styleId="Footer">
    <w:name w:val="footer"/>
    <w:basedOn w:val="Normal"/>
    <w:link w:val="FooterChar"/>
    <w:uiPriority w:val="99"/>
    <w:rsid w:val="0032362D"/>
    <w:pPr>
      <w:tabs>
        <w:tab w:val="center" w:pos="4513"/>
        <w:tab w:val="right" w:pos="9026"/>
      </w:tabs>
    </w:pPr>
  </w:style>
  <w:style w:type="character" w:customStyle="1" w:styleId="FooterChar">
    <w:name w:val="Footer Char"/>
    <w:basedOn w:val="DefaultParagraphFont"/>
    <w:link w:val="Footer"/>
    <w:uiPriority w:val="99"/>
    <w:rsid w:val="0032362D"/>
    <w:rPr>
      <w:sz w:val="24"/>
      <w:szCs w:val="24"/>
      <w:lang w:eastAsia="en-US"/>
    </w:rPr>
  </w:style>
  <w:style w:type="paragraph" w:styleId="BodyText">
    <w:name w:val="Body Text"/>
    <w:basedOn w:val="Normal"/>
    <w:link w:val="BodyTextChar"/>
    <w:rsid w:val="0032362D"/>
    <w:pPr>
      <w:jc w:val="both"/>
    </w:pPr>
    <w:rPr>
      <w:rFonts w:ascii="Arial" w:hAnsi="Arial"/>
      <w:szCs w:val="20"/>
      <w:lang w:eastAsia="en-GB"/>
    </w:rPr>
  </w:style>
  <w:style w:type="character" w:customStyle="1" w:styleId="BodyTextChar">
    <w:name w:val="Body Text Char"/>
    <w:basedOn w:val="DefaultParagraphFont"/>
    <w:link w:val="BodyText"/>
    <w:rsid w:val="0032362D"/>
    <w:rPr>
      <w:rFonts w:ascii="Arial" w:hAnsi="Arial"/>
      <w:sz w:val="24"/>
    </w:rPr>
  </w:style>
  <w:style w:type="character" w:styleId="CommentReference">
    <w:name w:val="annotation reference"/>
    <w:basedOn w:val="DefaultParagraphFont"/>
    <w:rsid w:val="00675C8B"/>
    <w:rPr>
      <w:sz w:val="16"/>
      <w:szCs w:val="16"/>
    </w:rPr>
  </w:style>
  <w:style w:type="paragraph" w:styleId="CommentText">
    <w:name w:val="annotation text"/>
    <w:basedOn w:val="Normal"/>
    <w:link w:val="CommentTextChar"/>
    <w:rsid w:val="00675C8B"/>
    <w:rPr>
      <w:sz w:val="20"/>
      <w:szCs w:val="20"/>
    </w:rPr>
  </w:style>
  <w:style w:type="character" w:customStyle="1" w:styleId="CommentTextChar">
    <w:name w:val="Comment Text Char"/>
    <w:basedOn w:val="DefaultParagraphFont"/>
    <w:link w:val="CommentText"/>
    <w:rsid w:val="00675C8B"/>
    <w:rPr>
      <w:lang w:eastAsia="en-US"/>
    </w:rPr>
  </w:style>
  <w:style w:type="paragraph" w:styleId="CommentSubject">
    <w:name w:val="annotation subject"/>
    <w:basedOn w:val="CommentText"/>
    <w:next w:val="CommentText"/>
    <w:link w:val="CommentSubjectChar"/>
    <w:rsid w:val="00675C8B"/>
    <w:rPr>
      <w:b/>
      <w:bCs/>
    </w:rPr>
  </w:style>
  <w:style w:type="character" w:customStyle="1" w:styleId="CommentSubjectChar">
    <w:name w:val="Comment Subject Char"/>
    <w:basedOn w:val="CommentTextChar"/>
    <w:link w:val="CommentSubject"/>
    <w:rsid w:val="00675C8B"/>
    <w:rPr>
      <w:b/>
      <w:bCs/>
      <w:lang w:eastAsia="en-US"/>
    </w:rPr>
  </w:style>
  <w:style w:type="paragraph" w:styleId="Revision">
    <w:name w:val="Revision"/>
    <w:hidden/>
    <w:uiPriority w:val="99"/>
    <w:semiHidden/>
    <w:rsid w:val="005803E7"/>
    <w:rPr>
      <w:sz w:val="24"/>
      <w:szCs w:val="24"/>
      <w:lang w:eastAsia="en-US"/>
    </w:rPr>
  </w:style>
  <w:style w:type="paragraph" w:customStyle="1" w:styleId="Default">
    <w:name w:val="Default"/>
    <w:rsid w:val="0082771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141B7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611236">
      <w:bodyDiv w:val="1"/>
      <w:marLeft w:val="0"/>
      <w:marRight w:val="0"/>
      <w:marTop w:val="0"/>
      <w:marBottom w:val="0"/>
      <w:divBdr>
        <w:top w:val="none" w:sz="0" w:space="0" w:color="auto"/>
        <w:left w:val="none" w:sz="0" w:space="0" w:color="auto"/>
        <w:bottom w:val="none" w:sz="0" w:space="0" w:color="auto"/>
        <w:right w:val="none" w:sz="0" w:space="0" w:color="auto"/>
      </w:divBdr>
    </w:div>
    <w:div w:id="1928615302">
      <w:bodyDiv w:val="1"/>
      <w:marLeft w:val="0"/>
      <w:marRight w:val="0"/>
      <w:marTop w:val="0"/>
      <w:marBottom w:val="0"/>
      <w:divBdr>
        <w:top w:val="none" w:sz="0" w:space="0" w:color="auto"/>
        <w:left w:val="none" w:sz="0" w:space="0" w:color="auto"/>
        <w:bottom w:val="none" w:sz="0" w:space="0" w:color="auto"/>
        <w:right w:val="none" w:sz="0" w:space="0" w:color="auto"/>
      </w:divBdr>
      <w:divsChild>
        <w:div w:id="6121769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D92C3B5707DC4DA583CA74F28B8E6E" ma:contentTypeVersion="18" ma:contentTypeDescription="Create a new document." ma:contentTypeScope="" ma:versionID="972a1eede59ddadefcfcc1e280c6fbd0">
  <xsd:schema xmlns:xsd="http://www.w3.org/2001/XMLSchema" xmlns:xs="http://www.w3.org/2001/XMLSchema" xmlns:p="http://schemas.microsoft.com/office/2006/metadata/properties" xmlns:ns3="b2a83fd8-a50f-4643-84ee-2b56f66c8a50" xmlns:ns4="ea133f36-dbc9-41b5-bb1c-261e1ca436de" targetNamespace="http://schemas.microsoft.com/office/2006/metadata/properties" ma:root="true" ma:fieldsID="777ac3d4e42c05614f0e48e07986f4df" ns3:_="" ns4:_="">
    <xsd:import namespace="b2a83fd8-a50f-4643-84ee-2b56f66c8a50"/>
    <xsd:import namespace="ea133f36-dbc9-41b5-bb1c-261e1ca436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3fd8-a50f-4643-84ee-2b56f66c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33f36-dbc9-41b5-bb1c-261e1ca436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2a83fd8-a50f-4643-84ee-2b56f66c8a50" xsi:nil="true"/>
  </documentManagement>
</p:properties>
</file>

<file path=customXml/itemProps1.xml><?xml version="1.0" encoding="utf-8"?>
<ds:datastoreItem xmlns:ds="http://schemas.openxmlformats.org/officeDocument/2006/customXml" ds:itemID="{895B69A6-0F56-4504-99B9-705DA48AA43B}">
  <ds:schemaRefs>
    <ds:schemaRef ds:uri="http://schemas.microsoft.com/sharepoint/v3/contenttype/forms"/>
  </ds:schemaRefs>
</ds:datastoreItem>
</file>

<file path=customXml/itemProps2.xml><?xml version="1.0" encoding="utf-8"?>
<ds:datastoreItem xmlns:ds="http://schemas.openxmlformats.org/officeDocument/2006/customXml" ds:itemID="{C5F426C9-2218-4ABC-BC06-39F84521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3fd8-a50f-4643-84ee-2b56f66c8a50"/>
    <ds:schemaRef ds:uri="ea133f36-dbc9-41b5-bb1c-261e1ca43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4FDFC-4C2A-45A7-A43C-F430CBBFE307}">
  <ds:schemaRefs>
    <ds:schemaRef ds:uri="http://schemas.openxmlformats.org/officeDocument/2006/bibliography"/>
  </ds:schemaRefs>
</ds:datastoreItem>
</file>

<file path=customXml/itemProps4.xml><?xml version="1.0" encoding="utf-8"?>
<ds:datastoreItem xmlns:ds="http://schemas.openxmlformats.org/officeDocument/2006/customXml" ds:itemID="{F9B30A15-37D8-4D17-99E8-5D93C13D353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a133f36-dbc9-41b5-bb1c-261e1ca436de"/>
    <ds:schemaRef ds:uri="b2a83fd8-a50f-4643-84ee-2b56f66c8a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2117</Words>
  <Characters>12365</Characters>
  <Application>Microsoft Office Word</Application>
  <DocSecurity>0</DocSecurity>
  <Lines>588</Lines>
  <Paragraphs>172</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Maura Cardy</dc:creator>
  <cp:lastModifiedBy>Philippa Simons</cp:lastModifiedBy>
  <cp:revision>6</cp:revision>
  <dcterms:created xsi:type="dcterms:W3CDTF">2025-04-02T08:03:00Z</dcterms:created>
  <dcterms:modified xsi:type="dcterms:W3CDTF">2026-02-11T09:18:00Z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0x0101002BD92C3B5707DC4DA583CA74F28B8E6E</vt:lpwstr>
  </property>
</Properties>
</file>