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BDA89" w14:textId="39A635F9" w:rsidR="003015A0" w:rsidRPr="003015A0" w:rsidRDefault="003015A0" w:rsidP="003015A0">
      <w:pPr>
        <w:pStyle w:val="paragraph"/>
        <w:spacing w:before="0" w:beforeAutospacing="0" w:after="0" w:afterAutospacing="0" w:line="360" w:lineRule="auto"/>
        <w:jc w:val="center"/>
        <w:textAlignment w:val="baseline"/>
        <w:rPr>
          <w:rFonts w:ascii="Century Gothic" w:eastAsiaTheme="majorEastAsia" w:hAnsi="Century Gothic" w:cs="Segoe UI"/>
          <w:b/>
          <w:bCs/>
          <w:sz w:val="36"/>
          <w:szCs w:val="36"/>
        </w:rPr>
      </w:pPr>
      <w:r w:rsidRPr="003015A0">
        <w:rPr>
          <w:rFonts w:ascii="Century Gothic" w:eastAsiaTheme="majorEastAsia" w:hAnsi="Century Gothic" w:cs="Segoe UI"/>
          <w:b/>
          <w:bCs/>
          <w:sz w:val="36"/>
          <w:szCs w:val="36"/>
        </w:rPr>
        <w:t>Building a Fairer Newham</w:t>
      </w:r>
    </w:p>
    <w:p w14:paraId="247BA7E2" w14:textId="106EA151" w:rsidR="003015A0" w:rsidRPr="00E21854" w:rsidRDefault="003015A0" w:rsidP="003015A0">
      <w:pPr>
        <w:pStyle w:val="paragraph"/>
        <w:spacing w:before="0" w:beforeAutospacing="0" w:after="0" w:afterAutospacing="0" w:line="360" w:lineRule="auto"/>
        <w:jc w:val="center"/>
        <w:textAlignment w:val="baseline"/>
        <w:rPr>
          <w:rFonts w:ascii="Century Gothic" w:eastAsiaTheme="majorEastAsia" w:hAnsi="Century Gothic" w:cs="Segoe UI"/>
          <w:b/>
          <w:bCs/>
          <w:sz w:val="36"/>
          <w:szCs w:val="36"/>
        </w:rPr>
      </w:pPr>
      <w:r w:rsidRPr="003015A0">
        <w:rPr>
          <w:rFonts w:ascii="Century Gothic" w:eastAsiaTheme="majorEastAsia" w:hAnsi="Century Gothic" w:cs="Segoe UI"/>
          <w:b/>
          <w:bCs/>
          <w:sz w:val="36"/>
          <w:szCs w:val="36"/>
        </w:rPr>
        <w:t>A Borough of Purpose</w:t>
      </w:r>
    </w:p>
    <w:p w14:paraId="6FFCE884" w14:textId="77777777"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18FB957C" w14:textId="57161F83"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Good </w:t>
      </w:r>
      <w:r w:rsidR="000F55AC" w:rsidRPr="003015A0">
        <w:rPr>
          <w:rFonts w:ascii="Century Gothic" w:eastAsiaTheme="majorEastAsia" w:hAnsi="Century Gothic" w:cs="Segoe UI"/>
          <w:sz w:val="36"/>
          <w:szCs w:val="36"/>
        </w:rPr>
        <w:t>evening,</w:t>
      </w:r>
      <w:r w:rsidRPr="003015A0">
        <w:rPr>
          <w:rFonts w:ascii="Century Gothic" w:eastAsiaTheme="majorEastAsia" w:hAnsi="Century Gothic" w:cs="Segoe UI"/>
          <w:sz w:val="36"/>
          <w:szCs w:val="36"/>
        </w:rPr>
        <w:t xml:space="preserve"> </w:t>
      </w:r>
      <w:proofErr w:type="gramStart"/>
      <w:r w:rsidR="000F55AC">
        <w:rPr>
          <w:rFonts w:ascii="Century Gothic" w:eastAsiaTheme="majorEastAsia" w:hAnsi="Century Gothic" w:cs="Segoe UI"/>
          <w:sz w:val="36"/>
          <w:szCs w:val="36"/>
        </w:rPr>
        <w:t>C</w:t>
      </w:r>
      <w:r w:rsidRPr="003015A0">
        <w:rPr>
          <w:rFonts w:ascii="Century Gothic" w:eastAsiaTheme="majorEastAsia" w:hAnsi="Century Gothic" w:cs="Segoe UI"/>
          <w:sz w:val="36"/>
          <w:szCs w:val="36"/>
        </w:rPr>
        <w:t>ouncillors</w:t>
      </w:r>
      <w:proofErr w:type="gramEnd"/>
      <w:r w:rsidRPr="003015A0">
        <w:rPr>
          <w:rFonts w:ascii="Century Gothic" w:eastAsiaTheme="majorEastAsia" w:hAnsi="Century Gothic" w:cs="Segoe UI"/>
          <w:sz w:val="36"/>
          <w:szCs w:val="36"/>
        </w:rPr>
        <w:t>, officers, guests</w:t>
      </w:r>
      <w:r w:rsidR="000F55AC">
        <w:rPr>
          <w:rFonts w:ascii="Century Gothic" w:eastAsiaTheme="majorEastAsia" w:hAnsi="Century Gothic" w:cs="Segoe UI"/>
          <w:sz w:val="36"/>
          <w:szCs w:val="36"/>
        </w:rPr>
        <w:t xml:space="preserve">, </w:t>
      </w:r>
      <w:r w:rsidRPr="003015A0">
        <w:rPr>
          <w:rFonts w:ascii="Century Gothic" w:eastAsiaTheme="majorEastAsia" w:hAnsi="Century Gothic" w:cs="Segoe UI"/>
          <w:sz w:val="36"/>
          <w:szCs w:val="36"/>
        </w:rPr>
        <w:t>and most importantly, the residents of Newham joining us tonight.</w:t>
      </w:r>
    </w:p>
    <w:p w14:paraId="1F420A11" w14:textId="77777777" w:rsidR="000F55AC" w:rsidRPr="003015A0"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2E6EE366"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We are not here tonight merely to </w:t>
      </w:r>
      <w:r w:rsidR="000F55AC">
        <w:rPr>
          <w:rFonts w:ascii="Century Gothic" w:eastAsiaTheme="majorEastAsia" w:hAnsi="Century Gothic" w:cs="Segoe UI"/>
          <w:sz w:val="36"/>
          <w:szCs w:val="36"/>
        </w:rPr>
        <w:t>note</w:t>
      </w:r>
      <w:r w:rsidRPr="003015A0">
        <w:rPr>
          <w:rFonts w:ascii="Century Gothic" w:eastAsiaTheme="majorEastAsia" w:hAnsi="Century Gothic" w:cs="Segoe UI"/>
          <w:sz w:val="36"/>
          <w:szCs w:val="36"/>
        </w:rPr>
        <w:t xml:space="preserve"> numbers across a ledger</w:t>
      </w:r>
      <w:r w:rsidR="000F55AC">
        <w:rPr>
          <w:rFonts w:ascii="Century Gothic" w:eastAsiaTheme="majorEastAsia" w:hAnsi="Century Gothic" w:cs="Segoe UI"/>
          <w:sz w:val="36"/>
          <w:szCs w:val="36"/>
        </w:rPr>
        <w:t xml:space="preserve">, and words in a report. </w:t>
      </w:r>
    </w:p>
    <w:p w14:paraId="516B343E"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AC29078"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We are here to make a fundamental choice about the soul of our borough</w:t>
      </w:r>
      <w:r w:rsidR="000F55AC">
        <w:rPr>
          <w:rFonts w:ascii="Century Gothic" w:eastAsiaTheme="majorEastAsia" w:hAnsi="Century Gothic" w:cs="Segoe UI"/>
          <w:sz w:val="36"/>
          <w:szCs w:val="36"/>
        </w:rPr>
        <w:t xml:space="preserve"> and its future</w:t>
      </w:r>
      <w:r w:rsidRPr="003015A0">
        <w:rPr>
          <w:rFonts w:ascii="Century Gothic" w:eastAsiaTheme="majorEastAsia" w:hAnsi="Century Gothic" w:cs="Segoe UI"/>
          <w:sz w:val="36"/>
          <w:szCs w:val="36"/>
        </w:rPr>
        <w:t xml:space="preserve">. </w:t>
      </w:r>
    </w:p>
    <w:p w14:paraId="4E023C04"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18BAEAAE"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Growing up here in Newham, I learned a truth that has guided my entire mayoralty: progress is never a gift. </w:t>
      </w:r>
    </w:p>
    <w:p w14:paraId="38FC9B6C"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06A2761D" w14:textId="22CB4433" w:rsidR="003015A0" w:rsidRP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It is something we fight for, something we organi</w:t>
      </w:r>
      <w:r w:rsidR="000F55AC">
        <w:rPr>
          <w:rFonts w:ascii="Century Gothic" w:eastAsiaTheme="majorEastAsia" w:hAnsi="Century Gothic" w:cs="Segoe UI"/>
          <w:sz w:val="36"/>
          <w:szCs w:val="36"/>
        </w:rPr>
        <w:t>s</w:t>
      </w:r>
      <w:r w:rsidRPr="003015A0">
        <w:rPr>
          <w:rFonts w:ascii="Century Gothic" w:eastAsiaTheme="majorEastAsia" w:hAnsi="Century Gothic" w:cs="Segoe UI"/>
          <w:sz w:val="36"/>
          <w:szCs w:val="36"/>
        </w:rPr>
        <w:t>e for, and something we achieve only when leadership has the courage to stand firm for its people.</w:t>
      </w:r>
    </w:p>
    <w:p w14:paraId="2199F5A1" w14:textId="47E41F45"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lastRenderedPageBreak/>
        <w:t>The budget present</w:t>
      </w:r>
      <w:r w:rsidR="000F55AC">
        <w:rPr>
          <w:rFonts w:ascii="Century Gothic" w:eastAsiaTheme="majorEastAsia" w:hAnsi="Century Gothic" w:cs="Segoe UI"/>
          <w:sz w:val="36"/>
          <w:szCs w:val="36"/>
        </w:rPr>
        <w:t>ed</w:t>
      </w:r>
      <w:r w:rsidRPr="003015A0">
        <w:rPr>
          <w:rFonts w:ascii="Century Gothic" w:eastAsiaTheme="majorEastAsia" w:hAnsi="Century Gothic" w:cs="Segoe UI"/>
          <w:sz w:val="36"/>
          <w:szCs w:val="36"/>
        </w:rPr>
        <w:t xml:space="preserve"> tonight is written in the language of our Labour values: fairness, social justice, and our collective responsibility to one another.</w:t>
      </w:r>
    </w:p>
    <w:p w14:paraId="6361E9F1" w14:textId="77777777" w:rsidR="000F55AC" w:rsidRPr="003015A0"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7EF9904" w14:textId="748A4483" w:rsidR="000F55AC" w:rsidRP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b/>
          <w:bCs/>
          <w:sz w:val="36"/>
          <w:szCs w:val="36"/>
        </w:rPr>
      </w:pPr>
      <w:r>
        <w:rPr>
          <w:rFonts w:ascii="Century Gothic" w:eastAsiaTheme="majorEastAsia" w:hAnsi="Century Gothic" w:cs="Segoe UI"/>
          <w:b/>
          <w:bCs/>
          <w:sz w:val="36"/>
          <w:szCs w:val="36"/>
        </w:rPr>
        <w:t>Our</w:t>
      </w:r>
      <w:r w:rsidR="003015A0" w:rsidRPr="003015A0">
        <w:rPr>
          <w:rFonts w:ascii="Century Gothic" w:eastAsiaTheme="majorEastAsia" w:hAnsi="Century Gothic" w:cs="Segoe UI"/>
          <w:b/>
          <w:bCs/>
          <w:sz w:val="36"/>
          <w:szCs w:val="36"/>
        </w:rPr>
        <w:t xml:space="preserve"> Turning Point: Financial Resilience </w:t>
      </w:r>
      <w:r w:rsidRPr="000F55AC">
        <w:rPr>
          <w:rFonts w:ascii="Century Gothic" w:eastAsiaTheme="majorEastAsia" w:hAnsi="Century Gothic" w:cs="Segoe UI"/>
          <w:b/>
          <w:bCs/>
          <w:sz w:val="36"/>
          <w:szCs w:val="36"/>
        </w:rPr>
        <w:t>and sustainability</w:t>
      </w:r>
    </w:p>
    <w:p w14:paraId="1F0DFA27"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2A70D2B8" w14:textId="7956A2A3"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Tonight, I am proud </w:t>
      </w:r>
      <w:r w:rsidR="000F55AC">
        <w:rPr>
          <w:rFonts w:ascii="Century Gothic" w:eastAsiaTheme="majorEastAsia" w:hAnsi="Century Gothic" w:cs="Segoe UI"/>
          <w:sz w:val="36"/>
          <w:szCs w:val="36"/>
        </w:rPr>
        <w:t>that we are</w:t>
      </w:r>
      <w:r w:rsidRPr="003015A0">
        <w:rPr>
          <w:rFonts w:ascii="Century Gothic" w:eastAsiaTheme="majorEastAsia" w:hAnsi="Century Gothic" w:cs="Segoe UI"/>
          <w:sz w:val="36"/>
          <w:szCs w:val="36"/>
        </w:rPr>
        <w:t xml:space="preserve"> </w:t>
      </w:r>
      <w:r w:rsidR="000F55AC">
        <w:rPr>
          <w:rFonts w:ascii="Century Gothic" w:eastAsiaTheme="majorEastAsia" w:hAnsi="Century Gothic" w:cs="Segoe UI"/>
          <w:sz w:val="36"/>
          <w:szCs w:val="36"/>
        </w:rPr>
        <w:t>presenting</w:t>
      </w:r>
      <w:r w:rsidRPr="003015A0">
        <w:rPr>
          <w:rFonts w:ascii="Century Gothic" w:eastAsiaTheme="majorEastAsia" w:hAnsi="Century Gothic" w:cs="Segoe UI"/>
          <w:sz w:val="36"/>
          <w:szCs w:val="36"/>
        </w:rPr>
        <w:t xml:space="preserve"> a fully balanced, sustainable budget for 2026/27—delivered without the need for Exceptional Financial Support.</w:t>
      </w:r>
    </w:p>
    <w:p w14:paraId="1B8BC7C3" w14:textId="77777777" w:rsidR="000F55AC" w:rsidRPr="003015A0"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0110ED0E"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Let’s be clear about what that means. </w:t>
      </w:r>
    </w:p>
    <w:p w14:paraId="49587F22"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54C83311" w14:textId="7A18A68C"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It means that through rigorous discipline and a transformation of our services, we have broken </w:t>
      </w:r>
      <w:r w:rsidR="000F55AC">
        <w:rPr>
          <w:rFonts w:ascii="Century Gothic" w:eastAsiaTheme="majorEastAsia" w:hAnsi="Century Gothic" w:cs="Segoe UI"/>
          <w:sz w:val="36"/>
          <w:szCs w:val="36"/>
        </w:rPr>
        <w:t>a</w:t>
      </w:r>
      <w:r w:rsidRPr="003015A0">
        <w:rPr>
          <w:rFonts w:ascii="Century Gothic" w:eastAsiaTheme="majorEastAsia" w:hAnsi="Century Gothic" w:cs="Segoe UI"/>
          <w:sz w:val="36"/>
          <w:szCs w:val="36"/>
        </w:rPr>
        <w:t xml:space="preserve"> cycle of crisis</w:t>
      </w:r>
      <w:r w:rsidR="000F55AC">
        <w:rPr>
          <w:rFonts w:ascii="Century Gothic" w:eastAsiaTheme="majorEastAsia" w:hAnsi="Century Gothic" w:cs="Segoe UI"/>
          <w:sz w:val="36"/>
          <w:szCs w:val="36"/>
        </w:rPr>
        <w:t xml:space="preserve"> facing so many other local authorities. </w:t>
      </w:r>
    </w:p>
    <w:p w14:paraId="277203AA"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6C2FD585" w14:textId="7B7D645C"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lastRenderedPageBreak/>
        <w:t xml:space="preserve">We have rebuilt our General Fund Balance to 10%, not just to satisfy auditors, but to build a "three-line defence" for </w:t>
      </w:r>
      <w:r w:rsidR="000F55AC">
        <w:rPr>
          <w:rFonts w:ascii="Century Gothic" w:eastAsiaTheme="majorEastAsia" w:hAnsi="Century Gothic" w:cs="Segoe UI"/>
          <w:sz w:val="36"/>
          <w:szCs w:val="36"/>
        </w:rPr>
        <w:t>our people</w:t>
      </w:r>
      <w:r w:rsidRPr="003015A0">
        <w:rPr>
          <w:rFonts w:ascii="Century Gothic" w:eastAsiaTheme="majorEastAsia" w:hAnsi="Century Gothic" w:cs="Segoe UI"/>
          <w:sz w:val="36"/>
          <w:szCs w:val="36"/>
        </w:rPr>
        <w:t xml:space="preserve">. </w:t>
      </w:r>
    </w:p>
    <w:p w14:paraId="03073800"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5509D48" w14:textId="021F3A2B"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This stability is our shield. It is what allows us to protect the services you rely on, while keeping our Council Tax among the lowest in London.</w:t>
      </w:r>
    </w:p>
    <w:p w14:paraId="0FF22C6A" w14:textId="77777777" w:rsidR="000F55AC" w:rsidRPr="003015A0"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54B834B6"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b/>
          <w:bCs/>
          <w:sz w:val="36"/>
          <w:szCs w:val="36"/>
        </w:rPr>
        <w:t>The Cost of the "Lost Decade"</w:t>
      </w:r>
      <w:r w:rsidRPr="003015A0">
        <w:rPr>
          <w:rFonts w:ascii="Century Gothic" w:eastAsiaTheme="majorEastAsia" w:hAnsi="Century Gothic" w:cs="Segoe UI"/>
          <w:sz w:val="36"/>
          <w:szCs w:val="36"/>
        </w:rPr>
        <w:t xml:space="preserve"> </w:t>
      </w:r>
    </w:p>
    <w:p w14:paraId="3E662887"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0AEB516" w14:textId="1140B3D8"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But we must be honest about the journey here. For 14 years, we were forced to navigate the wreckage of Conservative austerity</w:t>
      </w:r>
      <w:r w:rsidR="000F55AC">
        <w:rPr>
          <w:rFonts w:ascii="Century Gothic" w:eastAsiaTheme="majorEastAsia" w:hAnsi="Century Gothic" w:cs="Segoe UI"/>
          <w:sz w:val="36"/>
          <w:szCs w:val="36"/>
        </w:rPr>
        <w:t xml:space="preserve">: </w:t>
      </w:r>
      <w:r w:rsidRPr="003015A0">
        <w:rPr>
          <w:rFonts w:ascii="Century Gothic" w:eastAsiaTheme="majorEastAsia" w:hAnsi="Century Gothic" w:cs="Segoe UI"/>
          <w:sz w:val="36"/>
          <w:szCs w:val="36"/>
        </w:rPr>
        <w:t>a "lost decade" that saw our funding slashed while the needs of our community soared.</w:t>
      </w:r>
    </w:p>
    <w:p w14:paraId="0BEF40B7" w14:textId="77777777" w:rsidR="000F55AC" w:rsidRPr="003015A0"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2CD45E8F"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We refused to be silent. </w:t>
      </w:r>
    </w:p>
    <w:p w14:paraId="2969C5C8"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6A8A8E7A"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This administration led a relentless, evidence-based campaign for Fairer Funding. </w:t>
      </w:r>
    </w:p>
    <w:p w14:paraId="7E1E08BA"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lastRenderedPageBreak/>
        <w:t xml:space="preserve">We proved that Newham had been systematically ignored. </w:t>
      </w:r>
    </w:p>
    <w:p w14:paraId="337D09F9"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0965F658" w14:textId="689D0D72"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Our victory in securing a funding formula that finally recognizes our </w:t>
      </w:r>
      <w:r w:rsidR="00B73DC8" w:rsidRPr="003015A0">
        <w:rPr>
          <w:rFonts w:ascii="Century Gothic" w:eastAsiaTheme="majorEastAsia" w:hAnsi="Century Gothic" w:cs="Segoe UI"/>
          <w:sz w:val="36"/>
          <w:szCs w:val="36"/>
        </w:rPr>
        <w:t>deprivation,</w:t>
      </w:r>
      <w:r w:rsidRPr="003015A0">
        <w:rPr>
          <w:rFonts w:ascii="Century Gothic" w:eastAsiaTheme="majorEastAsia" w:hAnsi="Century Gothic" w:cs="Segoe UI"/>
          <w:sz w:val="36"/>
          <w:szCs w:val="36"/>
        </w:rPr>
        <w:t xml:space="preserve"> and our growth is a hard-won win for every resident.</w:t>
      </w:r>
    </w:p>
    <w:p w14:paraId="5E061A54" w14:textId="77777777" w:rsidR="000F55AC" w:rsidRPr="003015A0"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673A992"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Had we received this fair funding since 2016, Newham would have had an additional £387 million to invest in our people. That is the scale of the challenge we have overcome. </w:t>
      </w:r>
    </w:p>
    <w:p w14:paraId="6BA35966"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F6FD6AE" w14:textId="77777777" w:rsidR="000F55AC"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Our Promises Kept: Protecting the Heart of Newham </w:t>
      </w:r>
    </w:p>
    <w:p w14:paraId="5C6F7DE3" w14:textId="77777777" w:rsidR="000F55AC"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7F1CAA7A" w14:textId="108BC0C8"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Behind every line of this budget is a human story.</w:t>
      </w:r>
    </w:p>
    <w:p w14:paraId="1AB395A9" w14:textId="77777777" w:rsidR="000F55AC" w:rsidRPr="003015A0" w:rsidRDefault="000F55AC"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09C4FFBD" w14:textId="77777777" w:rsidR="003015A0" w:rsidRDefault="003015A0" w:rsidP="003015A0">
      <w:pPr>
        <w:pStyle w:val="paragraph"/>
        <w:numPr>
          <w:ilvl w:val="0"/>
          <w:numId w:val="4"/>
        </w:numPr>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It’s the family in Temporary Accommodation who needs the dignity of a permanent front door.</w:t>
      </w:r>
    </w:p>
    <w:p w14:paraId="53F4A6E8" w14:textId="77777777" w:rsidR="000F55AC" w:rsidRPr="003015A0" w:rsidRDefault="000F55AC" w:rsidP="000F55AC">
      <w:pPr>
        <w:pStyle w:val="paragraph"/>
        <w:spacing w:before="0" w:beforeAutospacing="0" w:after="0" w:afterAutospacing="0" w:line="360" w:lineRule="auto"/>
        <w:ind w:left="720"/>
        <w:jc w:val="both"/>
        <w:textAlignment w:val="baseline"/>
        <w:rPr>
          <w:rFonts w:ascii="Century Gothic" w:eastAsiaTheme="majorEastAsia" w:hAnsi="Century Gothic" w:cs="Segoe UI"/>
          <w:sz w:val="36"/>
          <w:szCs w:val="36"/>
        </w:rPr>
      </w:pPr>
    </w:p>
    <w:p w14:paraId="65939B0C" w14:textId="77777777" w:rsidR="003015A0" w:rsidRDefault="003015A0" w:rsidP="003015A0">
      <w:pPr>
        <w:pStyle w:val="paragraph"/>
        <w:numPr>
          <w:ilvl w:val="0"/>
          <w:numId w:val="4"/>
        </w:numPr>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lastRenderedPageBreak/>
        <w:t>It’s the vulnerable adult who deserves to live with independence and care.</w:t>
      </w:r>
    </w:p>
    <w:p w14:paraId="72701C2B" w14:textId="77777777" w:rsidR="000F55AC" w:rsidRPr="003015A0" w:rsidRDefault="000F55AC" w:rsidP="000F55AC">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6AB00DB3" w14:textId="0CF0381A" w:rsidR="003015A0" w:rsidRDefault="003015A0" w:rsidP="003015A0">
      <w:pPr>
        <w:pStyle w:val="paragraph"/>
        <w:numPr>
          <w:ilvl w:val="0"/>
          <w:numId w:val="4"/>
        </w:numPr>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It’s the child in our schools who deserves the "Outstanding" </w:t>
      </w:r>
      <w:r w:rsidR="000F55AC">
        <w:rPr>
          <w:rFonts w:ascii="Century Gothic" w:eastAsiaTheme="majorEastAsia" w:hAnsi="Century Gothic" w:cs="Segoe UI"/>
          <w:sz w:val="36"/>
          <w:szCs w:val="36"/>
        </w:rPr>
        <w:t xml:space="preserve">support and </w:t>
      </w:r>
      <w:r w:rsidR="001B49D4">
        <w:rPr>
          <w:rFonts w:ascii="Century Gothic" w:eastAsiaTheme="majorEastAsia" w:hAnsi="Century Gothic" w:cs="Segoe UI"/>
          <w:sz w:val="36"/>
          <w:szCs w:val="36"/>
        </w:rPr>
        <w:t xml:space="preserve">care </w:t>
      </w:r>
      <w:r w:rsidRPr="003015A0">
        <w:rPr>
          <w:rFonts w:ascii="Century Gothic" w:eastAsiaTheme="majorEastAsia" w:hAnsi="Century Gothic" w:cs="Segoe UI"/>
          <w:sz w:val="36"/>
          <w:szCs w:val="36"/>
        </w:rPr>
        <w:t>our Children’s Services now provide.</w:t>
      </w:r>
    </w:p>
    <w:p w14:paraId="31DAD27A" w14:textId="77777777" w:rsidR="001B49D4" w:rsidRPr="003015A0" w:rsidRDefault="001B49D4" w:rsidP="001B49D4">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21A9ED5A" w14:textId="77777777" w:rsidR="001B49D4"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Let me be crystal clear on our libraries: </w:t>
      </w:r>
    </w:p>
    <w:p w14:paraId="0C90C95B" w14:textId="77777777" w:rsidR="001B49D4"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There is no closure programme. Our libraries are the beating hearts of our neighbourhoods. </w:t>
      </w:r>
    </w:p>
    <w:p w14:paraId="18E4E1C7" w14:textId="77777777" w:rsidR="001B49D4" w:rsidRDefault="001B49D4"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3E8AAFBD" w14:textId="77777777" w:rsidR="001B49D4"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On our environment: We have listened to </w:t>
      </w:r>
      <w:r w:rsidR="001B49D4">
        <w:rPr>
          <w:rFonts w:ascii="Century Gothic" w:eastAsiaTheme="majorEastAsia" w:hAnsi="Century Gothic" w:cs="Segoe UI"/>
          <w:sz w:val="36"/>
          <w:szCs w:val="36"/>
        </w:rPr>
        <w:t>our people</w:t>
      </w:r>
      <w:r w:rsidRPr="003015A0">
        <w:rPr>
          <w:rFonts w:ascii="Century Gothic" w:eastAsiaTheme="majorEastAsia" w:hAnsi="Century Gothic" w:cs="Segoe UI"/>
          <w:sz w:val="36"/>
          <w:szCs w:val="36"/>
        </w:rPr>
        <w:t xml:space="preserve">. </w:t>
      </w:r>
    </w:p>
    <w:p w14:paraId="262BF23B" w14:textId="77777777" w:rsidR="001B49D4" w:rsidRDefault="001B49D4"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7AE4408C" w14:textId="6984C950" w:rsidR="001B49D4"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We are investing in cleaner streets, better recycling, and a guarantee of at least five waste collections per fortnight. </w:t>
      </w:r>
    </w:p>
    <w:p w14:paraId="56A3B90D" w14:textId="77777777" w:rsidR="00B30764" w:rsidRDefault="00B30764"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E00FB2A" w14:textId="1C5EC625"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Because the quality of the air you breathe and the cleanliness of the street you live on is a matter of social justice.</w:t>
      </w:r>
    </w:p>
    <w:p w14:paraId="21EE03AA" w14:textId="77777777" w:rsidR="001B49D4" w:rsidRPr="003015A0" w:rsidRDefault="001B49D4"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228BBFF3" w14:textId="77777777" w:rsidR="00CA53AB" w:rsidRDefault="001B49D4"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Pr>
          <w:rFonts w:ascii="Century Gothic" w:eastAsiaTheme="majorEastAsia" w:hAnsi="Century Gothic" w:cs="Segoe UI"/>
          <w:sz w:val="36"/>
          <w:szCs w:val="36"/>
        </w:rPr>
        <w:t>Building a</w:t>
      </w:r>
      <w:r w:rsidR="003015A0" w:rsidRPr="003015A0">
        <w:rPr>
          <w:rFonts w:ascii="Century Gothic" w:eastAsiaTheme="majorEastAsia" w:hAnsi="Century Gothic" w:cs="Segoe UI"/>
          <w:sz w:val="36"/>
          <w:szCs w:val="36"/>
        </w:rPr>
        <w:t xml:space="preserve"> Fairer Newham in Action </w:t>
      </w:r>
      <w:r>
        <w:rPr>
          <w:rFonts w:ascii="Century Gothic" w:eastAsiaTheme="majorEastAsia" w:hAnsi="Century Gothic" w:cs="Segoe UI"/>
          <w:sz w:val="36"/>
          <w:szCs w:val="36"/>
        </w:rPr>
        <w:t xml:space="preserve">is what </w:t>
      </w:r>
      <w:r w:rsidR="00CA53AB">
        <w:rPr>
          <w:rFonts w:ascii="Century Gothic" w:eastAsiaTheme="majorEastAsia" w:hAnsi="Century Gothic" w:cs="Segoe UI"/>
          <w:sz w:val="36"/>
          <w:szCs w:val="36"/>
        </w:rPr>
        <w:t xml:space="preserve">tonight is about. </w:t>
      </w:r>
    </w:p>
    <w:p w14:paraId="13AF166B" w14:textId="77777777" w:rsidR="00CA53AB"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596262ED" w14:textId="77777777" w:rsidR="00CA53AB"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We are not in this position by accident. </w:t>
      </w:r>
    </w:p>
    <w:p w14:paraId="1A76C95A" w14:textId="77777777" w:rsidR="00CA53AB"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655E5203" w14:textId="77777777" w:rsidR="00CA53AB"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We took the difficult decisions early. </w:t>
      </w:r>
    </w:p>
    <w:p w14:paraId="51020D54" w14:textId="77777777" w:rsidR="00CA53AB"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16B04FE7" w14:textId="6E7D1E58"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We chose responsibility over rhetoric.</w:t>
      </w:r>
    </w:p>
    <w:p w14:paraId="472ECCDB" w14:textId="77777777" w:rsidR="00CA53AB" w:rsidRPr="003015A0"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BE77C6C" w14:textId="77777777" w:rsidR="00CA53AB"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This is a Responsible Labour Budget. </w:t>
      </w:r>
    </w:p>
    <w:p w14:paraId="49F8CC26" w14:textId="77777777" w:rsidR="00CA53AB"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3C9996E0" w14:textId="77777777" w:rsidR="00CA53AB"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Pr>
          <w:rFonts w:ascii="Century Gothic" w:eastAsiaTheme="majorEastAsia" w:hAnsi="Century Gothic" w:cs="Segoe UI"/>
          <w:sz w:val="36"/>
          <w:szCs w:val="36"/>
        </w:rPr>
        <w:t>i</w:t>
      </w:r>
      <w:r w:rsidR="003015A0" w:rsidRPr="003015A0">
        <w:rPr>
          <w:rFonts w:ascii="Century Gothic" w:eastAsiaTheme="majorEastAsia" w:hAnsi="Century Gothic" w:cs="Segoe UI"/>
          <w:sz w:val="36"/>
          <w:szCs w:val="36"/>
        </w:rPr>
        <w:t xml:space="preserve">t proves that compassion and financial discipline are not enemies—they are partners. </w:t>
      </w:r>
    </w:p>
    <w:p w14:paraId="41DAECA2" w14:textId="77777777" w:rsidR="00CA53AB"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04F61C00" w14:textId="6B3DEDDB"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Sustainability is the foundation of security.</w:t>
      </w:r>
    </w:p>
    <w:p w14:paraId="65662E3E" w14:textId="77777777" w:rsidR="00CA53AB" w:rsidRPr="003015A0"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20177520" w14:textId="2729F27C" w:rsidR="00CA53AB"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 xml:space="preserve">We are building a Fairer Newham where every child gets the best start, every family feels supported, and growth benefits </w:t>
      </w:r>
      <w:r w:rsidR="00CA53AB">
        <w:rPr>
          <w:rFonts w:ascii="Century Gothic" w:eastAsiaTheme="majorEastAsia" w:hAnsi="Century Gothic" w:cs="Segoe UI"/>
          <w:sz w:val="36"/>
          <w:szCs w:val="36"/>
        </w:rPr>
        <w:t>all our residents and our communities</w:t>
      </w:r>
      <w:r w:rsidRPr="003015A0">
        <w:rPr>
          <w:rFonts w:ascii="Century Gothic" w:eastAsiaTheme="majorEastAsia" w:hAnsi="Century Gothic" w:cs="Segoe UI"/>
          <w:sz w:val="36"/>
          <w:szCs w:val="36"/>
        </w:rPr>
        <w:t xml:space="preserve">. </w:t>
      </w:r>
    </w:p>
    <w:p w14:paraId="59482926" w14:textId="77777777" w:rsidR="00CA53AB"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709CDF9F" w14:textId="56A31E08" w:rsid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Our community comes first</w:t>
      </w:r>
      <w:r w:rsidR="00CA53AB">
        <w:rPr>
          <w:rFonts w:ascii="Century Gothic" w:eastAsiaTheme="majorEastAsia" w:hAnsi="Century Gothic" w:cs="Segoe UI"/>
          <w:sz w:val="36"/>
          <w:szCs w:val="36"/>
        </w:rPr>
        <w:t xml:space="preserve">: </w:t>
      </w:r>
      <w:r w:rsidRPr="003015A0">
        <w:rPr>
          <w:rFonts w:ascii="Century Gothic" w:eastAsiaTheme="majorEastAsia" w:hAnsi="Century Gothic" w:cs="Segoe UI"/>
          <w:sz w:val="36"/>
          <w:szCs w:val="36"/>
        </w:rPr>
        <w:t>tonight, and every night</w:t>
      </w:r>
      <w:r w:rsidR="00CA53AB">
        <w:rPr>
          <w:rFonts w:ascii="Century Gothic" w:eastAsiaTheme="majorEastAsia" w:hAnsi="Century Gothic" w:cs="Segoe UI"/>
          <w:sz w:val="36"/>
          <w:szCs w:val="36"/>
        </w:rPr>
        <w:t xml:space="preserve"> </w:t>
      </w:r>
      <w:r w:rsidR="00E21854">
        <w:rPr>
          <w:rFonts w:ascii="Century Gothic" w:eastAsiaTheme="majorEastAsia" w:hAnsi="Century Gothic" w:cs="Segoe UI"/>
          <w:sz w:val="36"/>
          <w:szCs w:val="36"/>
        </w:rPr>
        <w:t xml:space="preserve">as has been my mission and the mission of this Council every day, every night, every week, every month and every year over these past 8-years.  </w:t>
      </w:r>
    </w:p>
    <w:p w14:paraId="2AAA6202" w14:textId="77777777" w:rsidR="00CA53AB" w:rsidRPr="003015A0" w:rsidRDefault="00CA53AB"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4D3BDCBC" w14:textId="799EBEE3" w:rsidR="00F4232D"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r w:rsidRPr="003015A0">
        <w:rPr>
          <w:rFonts w:ascii="Century Gothic" w:eastAsiaTheme="majorEastAsia" w:hAnsi="Century Gothic" w:cs="Segoe UI"/>
          <w:sz w:val="36"/>
          <w:szCs w:val="36"/>
        </w:rPr>
        <w:t>Thank you.</w:t>
      </w:r>
    </w:p>
    <w:p w14:paraId="5A0E01F9" w14:textId="77777777" w:rsidR="00F4232D" w:rsidRDefault="00F4232D">
      <w:pPr>
        <w:rPr>
          <w:rFonts w:ascii="Century Gothic" w:eastAsiaTheme="majorEastAsia" w:hAnsi="Century Gothic" w:cs="Segoe UI"/>
          <w:kern w:val="0"/>
          <w:sz w:val="36"/>
          <w:szCs w:val="36"/>
          <w:lang w:eastAsia="en-GB"/>
          <w14:ligatures w14:val="none"/>
        </w:rPr>
      </w:pPr>
      <w:r>
        <w:rPr>
          <w:rFonts w:ascii="Century Gothic" w:eastAsiaTheme="majorEastAsia" w:hAnsi="Century Gothic" w:cs="Segoe UI"/>
          <w:sz w:val="36"/>
          <w:szCs w:val="36"/>
        </w:rPr>
        <w:br w:type="page"/>
      </w:r>
    </w:p>
    <w:p w14:paraId="72DA31BC" w14:textId="77777777" w:rsidR="0019166A" w:rsidRDefault="0019166A" w:rsidP="00F4232D">
      <w:pPr>
        <w:spacing w:before="100" w:beforeAutospacing="1" w:after="100" w:afterAutospacing="1"/>
        <w:jc w:val="both"/>
        <w:rPr>
          <w:rFonts w:ascii="Century Gothic" w:hAnsi="Century Gothic"/>
          <w:b/>
          <w:bCs/>
          <w:sz w:val="32"/>
          <w:szCs w:val="32"/>
        </w:rPr>
      </w:pPr>
      <w:r>
        <w:rPr>
          <w:rFonts w:ascii="Century Gothic" w:hAnsi="Century Gothic"/>
          <w:b/>
          <w:bCs/>
          <w:sz w:val="32"/>
          <w:szCs w:val="32"/>
        </w:rPr>
        <w:lastRenderedPageBreak/>
        <w:t>PROPOSING THE BUDGET REPORT</w:t>
      </w:r>
    </w:p>
    <w:p w14:paraId="01497511" w14:textId="77777777" w:rsidR="0019166A" w:rsidRDefault="00F4232D" w:rsidP="00FC4398">
      <w:pPr>
        <w:spacing w:after="0"/>
        <w:jc w:val="both"/>
        <w:rPr>
          <w:rFonts w:ascii="Century Gothic" w:hAnsi="Century Gothic"/>
          <w:sz w:val="32"/>
          <w:szCs w:val="32"/>
        </w:rPr>
      </w:pPr>
      <w:r w:rsidRPr="0019166A">
        <w:rPr>
          <w:rFonts w:ascii="Century Gothic" w:hAnsi="Century Gothic"/>
          <w:b/>
          <w:bCs/>
          <w:sz w:val="32"/>
          <w:szCs w:val="32"/>
        </w:rPr>
        <w:t>The Core Choice</w:t>
      </w:r>
      <w:r w:rsidRPr="0019166A">
        <w:rPr>
          <w:rFonts w:ascii="Century Gothic" w:hAnsi="Century Gothic"/>
          <w:sz w:val="32"/>
          <w:szCs w:val="32"/>
        </w:rPr>
        <w:t xml:space="preserve"> </w:t>
      </w:r>
    </w:p>
    <w:p w14:paraId="41C89F67" w14:textId="77777777" w:rsidR="00FC4398" w:rsidRDefault="00FC4398" w:rsidP="00FC4398">
      <w:pPr>
        <w:spacing w:after="0"/>
        <w:jc w:val="both"/>
        <w:rPr>
          <w:rFonts w:ascii="Century Gothic" w:hAnsi="Century Gothic"/>
          <w:sz w:val="32"/>
          <w:szCs w:val="32"/>
        </w:rPr>
      </w:pPr>
    </w:p>
    <w:p w14:paraId="4E48E1CB" w14:textId="6F072CAA" w:rsidR="00F4232D" w:rsidRP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Colleagues, residents, and friends—I rise tonight to second this budget because it represents a </w:t>
      </w:r>
      <w:r w:rsidRPr="0019166A">
        <w:rPr>
          <w:rFonts w:ascii="Century Gothic" w:hAnsi="Century Gothic"/>
          <w:b/>
          <w:bCs/>
          <w:sz w:val="32"/>
          <w:szCs w:val="32"/>
        </w:rPr>
        <w:t>promise kept</w:t>
      </w:r>
      <w:r w:rsidRPr="0019166A">
        <w:rPr>
          <w:rFonts w:ascii="Century Gothic" w:hAnsi="Century Gothic"/>
          <w:sz w:val="32"/>
          <w:szCs w:val="32"/>
        </w:rPr>
        <w:t>.</w:t>
      </w:r>
    </w:p>
    <w:p w14:paraId="39D8B235" w14:textId="77777777" w:rsid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In the face of a national housing crisis and the scars of a "lost decade" of austerity, we have refused to settle for "managing decline." </w:t>
      </w:r>
    </w:p>
    <w:p w14:paraId="0C09D26E" w14:textId="77777777" w:rsidR="00FC4398" w:rsidRDefault="00FC4398" w:rsidP="00FC4398">
      <w:pPr>
        <w:spacing w:after="0"/>
        <w:jc w:val="both"/>
        <w:rPr>
          <w:rFonts w:ascii="Century Gothic" w:hAnsi="Century Gothic"/>
          <w:sz w:val="32"/>
          <w:szCs w:val="32"/>
        </w:rPr>
      </w:pPr>
    </w:p>
    <w:p w14:paraId="5D0B111F" w14:textId="1C643967" w:rsidR="00F4232D"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Instead, we have chosen </w:t>
      </w:r>
      <w:r w:rsidRPr="0019166A">
        <w:rPr>
          <w:rFonts w:ascii="Century Gothic" w:hAnsi="Century Gothic"/>
          <w:b/>
          <w:bCs/>
          <w:sz w:val="32"/>
          <w:szCs w:val="32"/>
        </w:rPr>
        <w:t>Social Justice</w:t>
      </w:r>
      <w:r w:rsidRPr="0019166A">
        <w:rPr>
          <w:rFonts w:ascii="Century Gothic" w:hAnsi="Century Gothic"/>
          <w:sz w:val="32"/>
          <w:szCs w:val="32"/>
        </w:rPr>
        <w:t>. This budget is our manifesto for a Fairer Newham</w:t>
      </w:r>
      <w:r w:rsidR="0019166A">
        <w:rPr>
          <w:rFonts w:ascii="Century Gothic" w:hAnsi="Century Gothic"/>
          <w:sz w:val="32"/>
          <w:szCs w:val="32"/>
        </w:rPr>
        <w:t xml:space="preserve">: </w:t>
      </w:r>
      <w:r w:rsidRPr="0019166A">
        <w:rPr>
          <w:rFonts w:ascii="Century Gothic" w:hAnsi="Century Gothic"/>
          <w:sz w:val="32"/>
          <w:szCs w:val="32"/>
        </w:rPr>
        <w:t>a shield for the vulnerable and a blueprint for our borough’s future.</w:t>
      </w:r>
    </w:p>
    <w:p w14:paraId="295527AD" w14:textId="77777777" w:rsidR="00FC4398" w:rsidRPr="0019166A" w:rsidRDefault="00FC4398" w:rsidP="00FC4398">
      <w:pPr>
        <w:spacing w:after="0"/>
        <w:jc w:val="both"/>
        <w:rPr>
          <w:rFonts w:ascii="Century Gothic" w:hAnsi="Century Gothic"/>
          <w:sz w:val="32"/>
          <w:szCs w:val="32"/>
        </w:rPr>
      </w:pPr>
    </w:p>
    <w:p w14:paraId="7477F87C" w14:textId="77777777" w:rsidR="0019166A" w:rsidRDefault="00F4232D" w:rsidP="00FC4398">
      <w:pPr>
        <w:spacing w:after="0"/>
        <w:jc w:val="both"/>
        <w:rPr>
          <w:rFonts w:ascii="Century Gothic" w:hAnsi="Century Gothic"/>
          <w:sz w:val="32"/>
          <w:szCs w:val="32"/>
        </w:rPr>
      </w:pPr>
      <w:r w:rsidRPr="0019166A">
        <w:rPr>
          <w:rFonts w:ascii="Century Gothic" w:hAnsi="Century Gothic"/>
          <w:b/>
          <w:bCs/>
          <w:sz w:val="32"/>
          <w:szCs w:val="32"/>
        </w:rPr>
        <w:t>Protecting the Human Essentials</w:t>
      </w:r>
      <w:r w:rsidRPr="0019166A">
        <w:rPr>
          <w:rFonts w:ascii="Century Gothic" w:hAnsi="Century Gothic"/>
          <w:sz w:val="32"/>
          <w:szCs w:val="32"/>
        </w:rPr>
        <w:t xml:space="preserve"> </w:t>
      </w:r>
    </w:p>
    <w:p w14:paraId="1F9BF469" w14:textId="77777777" w:rsidR="00FC4398" w:rsidRDefault="00FC4398" w:rsidP="00FC4398">
      <w:pPr>
        <w:spacing w:after="0"/>
        <w:jc w:val="both"/>
        <w:rPr>
          <w:rFonts w:ascii="Century Gothic" w:hAnsi="Century Gothic"/>
          <w:sz w:val="32"/>
          <w:szCs w:val="32"/>
        </w:rPr>
      </w:pPr>
    </w:p>
    <w:p w14:paraId="31A3E5D3" w14:textId="77777777" w:rsid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What does this look like in the lives of our residents? It means that despite every pressure, the </w:t>
      </w:r>
      <w:r w:rsidRPr="0019166A">
        <w:rPr>
          <w:rFonts w:ascii="Century Gothic" w:hAnsi="Century Gothic"/>
          <w:b/>
          <w:bCs/>
          <w:sz w:val="32"/>
          <w:szCs w:val="32"/>
        </w:rPr>
        <w:t>essentials remain sacred</w:t>
      </w:r>
      <w:r w:rsidRPr="0019166A">
        <w:rPr>
          <w:rFonts w:ascii="Century Gothic" w:hAnsi="Century Gothic"/>
          <w:sz w:val="32"/>
          <w:szCs w:val="32"/>
        </w:rPr>
        <w:t xml:space="preserve">. </w:t>
      </w:r>
    </w:p>
    <w:p w14:paraId="26851EB9" w14:textId="688C8655" w:rsid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Our support for young people, our care for the elderly, and our "Outstanding" Children’s Services are protected. </w:t>
      </w:r>
    </w:p>
    <w:p w14:paraId="316C1FB0" w14:textId="77777777" w:rsidR="00FC4398" w:rsidRDefault="00FC4398" w:rsidP="00FC4398">
      <w:pPr>
        <w:spacing w:after="0"/>
        <w:jc w:val="both"/>
        <w:rPr>
          <w:rFonts w:ascii="Century Gothic" w:hAnsi="Century Gothic"/>
          <w:sz w:val="32"/>
          <w:szCs w:val="32"/>
        </w:rPr>
      </w:pPr>
    </w:p>
    <w:p w14:paraId="0C9CAD14" w14:textId="5BF85D65" w:rsidR="00F4232D" w:rsidRDefault="00F4232D" w:rsidP="00FC4398">
      <w:pPr>
        <w:spacing w:after="0"/>
        <w:jc w:val="both"/>
        <w:rPr>
          <w:rFonts w:ascii="Century Gothic" w:hAnsi="Century Gothic"/>
          <w:sz w:val="32"/>
          <w:szCs w:val="32"/>
        </w:rPr>
      </w:pPr>
      <w:r w:rsidRPr="0019166A">
        <w:rPr>
          <w:rFonts w:ascii="Century Gothic" w:hAnsi="Century Gothic"/>
          <w:sz w:val="32"/>
          <w:szCs w:val="32"/>
        </w:rPr>
        <w:t>These aren't just line items; they are the foundations of a decent society.</w:t>
      </w:r>
    </w:p>
    <w:p w14:paraId="0B9F3BDE" w14:textId="77777777" w:rsidR="00FC4398" w:rsidRPr="0019166A" w:rsidRDefault="00FC4398" w:rsidP="00FC4398">
      <w:pPr>
        <w:spacing w:after="0"/>
        <w:jc w:val="both"/>
        <w:rPr>
          <w:rFonts w:ascii="Century Gothic" w:hAnsi="Century Gothic"/>
          <w:sz w:val="32"/>
          <w:szCs w:val="32"/>
        </w:rPr>
      </w:pPr>
    </w:p>
    <w:p w14:paraId="1702D41D" w14:textId="77777777" w:rsidR="0019166A" w:rsidRDefault="00F4232D" w:rsidP="00FC4398">
      <w:pPr>
        <w:spacing w:after="0"/>
        <w:jc w:val="both"/>
        <w:rPr>
          <w:rFonts w:ascii="Century Gothic" w:hAnsi="Century Gothic"/>
          <w:sz w:val="32"/>
          <w:szCs w:val="32"/>
        </w:rPr>
      </w:pPr>
      <w:r w:rsidRPr="0019166A">
        <w:rPr>
          <w:rFonts w:ascii="Century Gothic" w:hAnsi="Century Gothic"/>
          <w:sz w:val="32"/>
          <w:szCs w:val="32"/>
        </w:rPr>
        <w:t>On housing, we are not just managing the crisis</w:t>
      </w:r>
      <w:r w:rsidR="0019166A">
        <w:rPr>
          <w:rFonts w:ascii="Century Gothic" w:hAnsi="Century Gothic"/>
          <w:sz w:val="32"/>
          <w:szCs w:val="32"/>
        </w:rPr>
        <w:t xml:space="preserve">: </w:t>
      </w:r>
      <w:r w:rsidRPr="0019166A">
        <w:rPr>
          <w:rFonts w:ascii="Century Gothic" w:hAnsi="Century Gothic"/>
          <w:sz w:val="32"/>
          <w:szCs w:val="32"/>
        </w:rPr>
        <w:t xml:space="preserve">we are attacking its roots. </w:t>
      </w:r>
    </w:p>
    <w:p w14:paraId="4AC90003" w14:textId="77777777" w:rsidR="0019166A" w:rsidRDefault="0019166A" w:rsidP="00FC4398">
      <w:pPr>
        <w:spacing w:after="0"/>
        <w:jc w:val="both"/>
        <w:rPr>
          <w:rFonts w:ascii="Century Gothic" w:hAnsi="Century Gothic"/>
          <w:sz w:val="32"/>
          <w:szCs w:val="32"/>
        </w:rPr>
      </w:pPr>
    </w:p>
    <w:p w14:paraId="71A8916F" w14:textId="6290097E" w:rsidR="00F4232D" w:rsidRPr="0019166A" w:rsidRDefault="00F4232D" w:rsidP="00FC4398">
      <w:pPr>
        <w:spacing w:after="0"/>
        <w:jc w:val="both"/>
        <w:rPr>
          <w:rFonts w:ascii="Century Gothic" w:hAnsi="Century Gothic"/>
          <w:sz w:val="32"/>
          <w:szCs w:val="32"/>
        </w:rPr>
      </w:pPr>
      <w:r w:rsidRPr="0019166A">
        <w:rPr>
          <w:rFonts w:ascii="Century Gothic" w:hAnsi="Century Gothic"/>
          <w:sz w:val="32"/>
          <w:szCs w:val="32"/>
        </w:rPr>
        <w:t>We are strengthening prevention and building the genuinely affordable homes our families deserve, so that "stability" isn't a luxury for the few, but a right for the many.</w:t>
      </w:r>
    </w:p>
    <w:p w14:paraId="0FBAE9FE" w14:textId="77777777" w:rsidR="00FC4398" w:rsidRDefault="00FC4398" w:rsidP="00FC4398">
      <w:pPr>
        <w:spacing w:after="0"/>
        <w:jc w:val="both"/>
        <w:rPr>
          <w:rFonts w:ascii="Century Gothic" w:hAnsi="Century Gothic"/>
          <w:b/>
          <w:bCs/>
          <w:sz w:val="32"/>
          <w:szCs w:val="32"/>
        </w:rPr>
      </w:pPr>
    </w:p>
    <w:p w14:paraId="006B50D6" w14:textId="79F6E4F8" w:rsidR="00FC4398" w:rsidRDefault="00F4232D" w:rsidP="00FC4398">
      <w:pPr>
        <w:spacing w:after="0"/>
        <w:jc w:val="both"/>
        <w:rPr>
          <w:rFonts w:ascii="Century Gothic" w:hAnsi="Century Gothic"/>
          <w:sz w:val="32"/>
          <w:szCs w:val="32"/>
        </w:rPr>
      </w:pPr>
      <w:r w:rsidRPr="0019166A">
        <w:rPr>
          <w:rFonts w:ascii="Century Gothic" w:hAnsi="Century Gothic"/>
          <w:b/>
          <w:bCs/>
          <w:sz w:val="32"/>
          <w:szCs w:val="32"/>
        </w:rPr>
        <w:lastRenderedPageBreak/>
        <w:t>Our Libraries: Symbols of Renewal</w:t>
      </w:r>
      <w:r w:rsidRPr="0019166A">
        <w:rPr>
          <w:rFonts w:ascii="Century Gothic" w:hAnsi="Century Gothic"/>
          <w:sz w:val="32"/>
          <w:szCs w:val="32"/>
        </w:rPr>
        <w:t xml:space="preserve"> </w:t>
      </w:r>
    </w:p>
    <w:p w14:paraId="5E5B91D8" w14:textId="77777777" w:rsidR="00FC4398" w:rsidRDefault="00FC4398" w:rsidP="00FC4398">
      <w:pPr>
        <w:spacing w:after="0"/>
        <w:jc w:val="both"/>
        <w:rPr>
          <w:rFonts w:ascii="Century Gothic" w:hAnsi="Century Gothic"/>
          <w:sz w:val="32"/>
          <w:szCs w:val="32"/>
        </w:rPr>
      </w:pPr>
    </w:p>
    <w:p w14:paraId="0709A206" w14:textId="3008D837" w:rsid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And let me address the rumours with the clarity our residents deserve: </w:t>
      </w:r>
      <w:r w:rsidRPr="0019166A">
        <w:rPr>
          <w:rFonts w:ascii="Century Gothic" w:hAnsi="Century Gothic"/>
          <w:b/>
          <w:bCs/>
          <w:sz w:val="32"/>
          <w:szCs w:val="32"/>
        </w:rPr>
        <w:t>We are not closing libraries.</w:t>
      </w:r>
      <w:r w:rsidRPr="0019166A">
        <w:rPr>
          <w:rFonts w:ascii="Century Gothic" w:hAnsi="Century Gothic"/>
          <w:sz w:val="32"/>
          <w:szCs w:val="32"/>
        </w:rPr>
        <w:t xml:space="preserve"> </w:t>
      </w:r>
    </w:p>
    <w:p w14:paraId="378E3A2D" w14:textId="77777777" w:rsidR="00FC4398" w:rsidRDefault="00FC4398" w:rsidP="00FC4398">
      <w:pPr>
        <w:spacing w:after="0"/>
        <w:jc w:val="both"/>
        <w:rPr>
          <w:rFonts w:ascii="Century Gothic" w:hAnsi="Century Gothic"/>
          <w:sz w:val="32"/>
          <w:szCs w:val="32"/>
        </w:rPr>
      </w:pPr>
    </w:p>
    <w:p w14:paraId="05CBCC57" w14:textId="77777777" w:rsid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Under </w:t>
      </w:r>
      <w:r w:rsidRPr="0019166A">
        <w:rPr>
          <w:rFonts w:ascii="Century Gothic" w:hAnsi="Century Gothic"/>
          <w:i/>
          <w:iCs/>
          <w:sz w:val="32"/>
          <w:szCs w:val="32"/>
        </w:rPr>
        <w:t>this</w:t>
      </w:r>
      <w:r w:rsidRPr="0019166A">
        <w:rPr>
          <w:rFonts w:ascii="Century Gothic" w:hAnsi="Century Gothic"/>
          <w:sz w:val="32"/>
          <w:szCs w:val="32"/>
        </w:rPr>
        <w:t xml:space="preserve"> Labour administration, our libraries are safe. But "safe" isn't enoug</w:t>
      </w:r>
      <w:r w:rsidR="0019166A">
        <w:rPr>
          <w:rFonts w:ascii="Century Gothic" w:hAnsi="Century Gothic"/>
          <w:sz w:val="32"/>
          <w:szCs w:val="32"/>
        </w:rPr>
        <w:t xml:space="preserve">h: </w:t>
      </w:r>
      <w:r w:rsidRPr="0019166A">
        <w:rPr>
          <w:rFonts w:ascii="Century Gothic" w:hAnsi="Century Gothic"/>
          <w:sz w:val="32"/>
          <w:szCs w:val="32"/>
        </w:rPr>
        <w:t>we want them to thrive</w:t>
      </w:r>
      <w:r w:rsidR="0019166A">
        <w:rPr>
          <w:rFonts w:ascii="Century Gothic" w:hAnsi="Century Gothic"/>
          <w:sz w:val="32"/>
          <w:szCs w:val="32"/>
        </w:rPr>
        <w:t xml:space="preserve"> as we want all our Council buildings with energy and heartbeat that reflects our desire to serve. </w:t>
      </w:r>
    </w:p>
    <w:p w14:paraId="3F8A81BF" w14:textId="77777777" w:rsidR="00FC4398" w:rsidRDefault="00FC4398" w:rsidP="00FC4398">
      <w:pPr>
        <w:spacing w:after="0"/>
        <w:jc w:val="both"/>
        <w:rPr>
          <w:rFonts w:ascii="Century Gothic" w:hAnsi="Century Gothic"/>
          <w:sz w:val="32"/>
          <w:szCs w:val="32"/>
        </w:rPr>
      </w:pPr>
    </w:p>
    <w:p w14:paraId="408878EC" w14:textId="740BC0C8" w:rsidR="0019166A" w:rsidRDefault="00F4232D" w:rsidP="00FC4398">
      <w:pPr>
        <w:spacing w:after="0"/>
        <w:jc w:val="both"/>
        <w:rPr>
          <w:rFonts w:ascii="Century Gothic" w:hAnsi="Century Gothic"/>
          <w:sz w:val="32"/>
          <w:szCs w:val="32"/>
        </w:rPr>
      </w:pPr>
      <w:r w:rsidRPr="0019166A">
        <w:rPr>
          <w:rFonts w:ascii="Century Gothic" w:hAnsi="Century Gothic"/>
          <w:sz w:val="32"/>
          <w:szCs w:val="32"/>
        </w:rPr>
        <w:t>We are moderni</w:t>
      </w:r>
      <w:r w:rsidR="0019166A">
        <w:rPr>
          <w:rFonts w:ascii="Century Gothic" w:hAnsi="Century Gothic"/>
          <w:sz w:val="32"/>
          <w:szCs w:val="32"/>
        </w:rPr>
        <w:t>s</w:t>
      </w:r>
      <w:r w:rsidRPr="0019166A">
        <w:rPr>
          <w:rFonts w:ascii="Century Gothic" w:hAnsi="Century Gothic"/>
          <w:sz w:val="32"/>
          <w:szCs w:val="32"/>
        </w:rPr>
        <w:t xml:space="preserve">ing </w:t>
      </w:r>
      <w:r w:rsidR="0019166A">
        <w:rPr>
          <w:rFonts w:ascii="Century Gothic" w:hAnsi="Century Gothic"/>
          <w:sz w:val="32"/>
          <w:szCs w:val="32"/>
        </w:rPr>
        <w:t>all our Council</w:t>
      </w:r>
      <w:r w:rsidRPr="0019166A">
        <w:rPr>
          <w:rFonts w:ascii="Century Gothic" w:hAnsi="Century Gothic"/>
          <w:sz w:val="32"/>
          <w:szCs w:val="32"/>
        </w:rPr>
        <w:t xml:space="preserve"> spaces so they become modern hubs for</w:t>
      </w:r>
      <w:r w:rsidR="0019166A">
        <w:rPr>
          <w:rFonts w:ascii="Century Gothic" w:hAnsi="Century Gothic"/>
          <w:sz w:val="32"/>
          <w:szCs w:val="32"/>
        </w:rPr>
        <w:t xml:space="preserve"> our residents to access, be supported </w:t>
      </w:r>
      <w:r w:rsidR="00CA313C">
        <w:rPr>
          <w:rFonts w:ascii="Century Gothic" w:hAnsi="Century Gothic"/>
          <w:sz w:val="32"/>
          <w:szCs w:val="32"/>
        </w:rPr>
        <w:t xml:space="preserve">so they can be well and thrive. </w:t>
      </w:r>
      <w:r w:rsidRPr="0019166A">
        <w:rPr>
          <w:rFonts w:ascii="Century Gothic" w:hAnsi="Century Gothic"/>
          <w:sz w:val="32"/>
          <w:szCs w:val="32"/>
        </w:rPr>
        <w:t xml:space="preserve"> </w:t>
      </w:r>
    </w:p>
    <w:p w14:paraId="063833D0" w14:textId="77777777" w:rsidR="00FC4398" w:rsidRDefault="00FC4398" w:rsidP="00FC4398">
      <w:pPr>
        <w:spacing w:after="0"/>
        <w:jc w:val="both"/>
        <w:rPr>
          <w:rFonts w:ascii="Century Gothic" w:hAnsi="Century Gothic"/>
          <w:sz w:val="32"/>
          <w:szCs w:val="32"/>
        </w:rPr>
      </w:pPr>
    </w:p>
    <w:p w14:paraId="6AE03FDD" w14:textId="63DA15F0" w:rsidR="00F4232D"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This is what </w:t>
      </w:r>
      <w:r w:rsidRPr="0019166A">
        <w:rPr>
          <w:rFonts w:ascii="Century Gothic" w:hAnsi="Century Gothic"/>
          <w:b/>
          <w:bCs/>
          <w:sz w:val="32"/>
          <w:szCs w:val="32"/>
        </w:rPr>
        <w:t>responsible leadership</w:t>
      </w:r>
      <w:r w:rsidRPr="0019166A">
        <w:rPr>
          <w:rFonts w:ascii="Century Gothic" w:hAnsi="Century Gothic"/>
          <w:sz w:val="32"/>
          <w:szCs w:val="32"/>
        </w:rPr>
        <w:t xml:space="preserve"> looks like: adapting our treasures so they survive and serve for another fifty years.</w:t>
      </w:r>
    </w:p>
    <w:p w14:paraId="6B498F02" w14:textId="77777777" w:rsidR="00FC4398" w:rsidRPr="0019166A" w:rsidRDefault="00FC4398" w:rsidP="00FC4398">
      <w:pPr>
        <w:spacing w:after="0"/>
        <w:jc w:val="both"/>
        <w:rPr>
          <w:rFonts w:ascii="Century Gothic" w:hAnsi="Century Gothic"/>
          <w:sz w:val="32"/>
          <w:szCs w:val="32"/>
        </w:rPr>
      </w:pPr>
    </w:p>
    <w:p w14:paraId="217C836C" w14:textId="77777777" w:rsidR="00FC4398" w:rsidRDefault="00F4232D" w:rsidP="00FC4398">
      <w:pPr>
        <w:spacing w:after="0"/>
        <w:jc w:val="both"/>
        <w:rPr>
          <w:rFonts w:ascii="Century Gothic" w:hAnsi="Century Gothic"/>
          <w:sz w:val="32"/>
          <w:szCs w:val="32"/>
        </w:rPr>
      </w:pPr>
      <w:r w:rsidRPr="0019166A">
        <w:rPr>
          <w:rFonts w:ascii="Century Gothic" w:hAnsi="Century Gothic"/>
          <w:b/>
          <w:bCs/>
          <w:sz w:val="32"/>
          <w:szCs w:val="32"/>
        </w:rPr>
        <w:t>Fairness for the Taxpayer</w:t>
      </w:r>
      <w:r w:rsidRPr="0019166A">
        <w:rPr>
          <w:rFonts w:ascii="Century Gothic" w:hAnsi="Century Gothic"/>
          <w:sz w:val="32"/>
          <w:szCs w:val="32"/>
        </w:rPr>
        <w:t xml:space="preserve"> </w:t>
      </w:r>
    </w:p>
    <w:p w14:paraId="34192A27" w14:textId="77777777" w:rsidR="00FC4398" w:rsidRDefault="00FC4398" w:rsidP="00FC4398">
      <w:pPr>
        <w:spacing w:after="0"/>
        <w:jc w:val="both"/>
        <w:rPr>
          <w:rFonts w:ascii="Century Gothic" w:hAnsi="Century Gothic"/>
          <w:sz w:val="32"/>
          <w:szCs w:val="32"/>
        </w:rPr>
      </w:pPr>
    </w:p>
    <w:p w14:paraId="37FEFAE5" w14:textId="40CA833A" w:rsidR="00F4232D"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We know that for many, every penny counts. That is why we have fought so hard for Fairer Funding. Because we won that fight, we can keep Newham’s Council Tax among the </w:t>
      </w:r>
      <w:r w:rsidRPr="0019166A">
        <w:rPr>
          <w:rFonts w:ascii="Century Gothic" w:hAnsi="Century Gothic"/>
          <w:b/>
          <w:bCs/>
          <w:sz w:val="32"/>
          <w:szCs w:val="32"/>
        </w:rPr>
        <w:t>lowest in London</w:t>
      </w:r>
      <w:r w:rsidRPr="0019166A">
        <w:rPr>
          <w:rFonts w:ascii="Century Gothic" w:hAnsi="Century Gothic"/>
          <w:sz w:val="32"/>
          <w:szCs w:val="32"/>
        </w:rPr>
        <w:t>.</w:t>
      </w:r>
    </w:p>
    <w:p w14:paraId="07B1B1CB" w14:textId="77777777" w:rsidR="00FC4398" w:rsidRPr="0019166A" w:rsidRDefault="00FC4398" w:rsidP="00FC4398">
      <w:pPr>
        <w:spacing w:after="0"/>
        <w:jc w:val="both"/>
        <w:rPr>
          <w:rFonts w:ascii="Century Gothic" w:hAnsi="Century Gothic"/>
          <w:sz w:val="32"/>
          <w:szCs w:val="32"/>
        </w:rPr>
      </w:pPr>
    </w:p>
    <w:p w14:paraId="4BEBF58A" w14:textId="77777777" w:rsidR="00F4232D" w:rsidRP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But fairness isn't just about the rate; it’s about the </w:t>
      </w:r>
      <w:r w:rsidRPr="0019166A">
        <w:rPr>
          <w:rFonts w:ascii="Century Gothic" w:hAnsi="Century Gothic"/>
          <w:b/>
          <w:bCs/>
          <w:sz w:val="32"/>
          <w:szCs w:val="32"/>
        </w:rPr>
        <w:t>safety net</w:t>
      </w:r>
      <w:r w:rsidRPr="0019166A">
        <w:rPr>
          <w:rFonts w:ascii="Century Gothic" w:hAnsi="Century Gothic"/>
          <w:sz w:val="32"/>
          <w:szCs w:val="32"/>
        </w:rPr>
        <w:t>.</w:t>
      </w:r>
    </w:p>
    <w:p w14:paraId="36377A83" w14:textId="77777777" w:rsidR="00F4232D" w:rsidRPr="0019166A" w:rsidRDefault="00F4232D" w:rsidP="00FC4398">
      <w:pPr>
        <w:numPr>
          <w:ilvl w:val="0"/>
          <w:numId w:val="6"/>
        </w:numPr>
        <w:spacing w:after="0" w:line="240" w:lineRule="auto"/>
        <w:jc w:val="both"/>
        <w:rPr>
          <w:rFonts w:ascii="Century Gothic" w:eastAsia="Times New Roman" w:hAnsi="Century Gothic"/>
          <w:sz w:val="32"/>
          <w:szCs w:val="32"/>
        </w:rPr>
      </w:pPr>
      <w:r w:rsidRPr="0019166A">
        <w:rPr>
          <w:rFonts w:ascii="Century Gothic" w:eastAsia="Times New Roman" w:hAnsi="Century Gothic"/>
          <w:sz w:val="32"/>
          <w:szCs w:val="32"/>
        </w:rPr>
        <w:t xml:space="preserve">Our pensioners will continue to pay </w:t>
      </w:r>
      <w:r w:rsidRPr="0019166A">
        <w:rPr>
          <w:rFonts w:ascii="Century Gothic" w:eastAsia="Times New Roman" w:hAnsi="Century Gothic"/>
          <w:b/>
          <w:bCs/>
          <w:sz w:val="32"/>
          <w:szCs w:val="32"/>
        </w:rPr>
        <w:t>nothing</w:t>
      </w:r>
      <w:r w:rsidRPr="0019166A">
        <w:rPr>
          <w:rFonts w:ascii="Century Gothic" w:eastAsia="Times New Roman" w:hAnsi="Century Gothic"/>
          <w:sz w:val="32"/>
          <w:szCs w:val="32"/>
        </w:rPr>
        <w:t>.</w:t>
      </w:r>
    </w:p>
    <w:p w14:paraId="0963C318" w14:textId="77777777" w:rsidR="00F4232D" w:rsidRPr="0019166A" w:rsidRDefault="00F4232D" w:rsidP="00FC4398">
      <w:pPr>
        <w:numPr>
          <w:ilvl w:val="0"/>
          <w:numId w:val="6"/>
        </w:numPr>
        <w:spacing w:after="0" w:line="240" w:lineRule="auto"/>
        <w:jc w:val="both"/>
        <w:rPr>
          <w:rFonts w:ascii="Century Gothic" w:eastAsia="Times New Roman" w:hAnsi="Century Gothic"/>
          <w:sz w:val="32"/>
          <w:szCs w:val="32"/>
        </w:rPr>
      </w:pPr>
      <w:r w:rsidRPr="0019166A">
        <w:rPr>
          <w:rFonts w:ascii="Century Gothic" w:eastAsia="Times New Roman" w:hAnsi="Century Gothic"/>
          <w:sz w:val="32"/>
          <w:szCs w:val="32"/>
        </w:rPr>
        <w:t xml:space="preserve">Our families facing the most pressure will see discounts of up to </w:t>
      </w:r>
      <w:r w:rsidRPr="0019166A">
        <w:rPr>
          <w:rFonts w:ascii="Century Gothic" w:eastAsia="Times New Roman" w:hAnsi="Century Gothic"/>
          <w:b/>
          <w:bCs/>
          <w:sz w:val="32"/>
          <w:szCs w:val="32"/>
        </w:rPr>
        <w:t>70%</w:t>
      </w:r>
      <w:r w:rsidRPr="0019166A">
        <w:rPr>
          <w:rFonts w:ascii="Century Gothic" w:eastAsia="Times New Roman" w:hAnsi="Century Gothic"/>
          <w:sz w:val="32"/>
          <w:szCs w:val="32"/>
        </w:rPr>
        <w:t>.</w:t>
      </w:r>
    </w:p>
    <w:p w14:paraId="5340187B" w14:textId="77777777" w:rsidR="00F4232D" w:rsidRPr="0019166A" w:rsidRDefault="00F4232D" w:rsidP="00FC4398">
      <w:pPr>
        <w:numPr>
          <w:ilvl w:val="0"/>
          <w:numId w:val="6"/>
        </w:numPr>
        <w:spacing w:after="0" w:line="240" w:lineRule="auto"/>
        <w:jc w:val="both"/>
        <w:rPr>
          <w:rFonts w:ascii="Century Gothic" w:eastAsia="Times New Roman" w:hAnsi="Century Gothic"/>
          <w:sz w:val="32"/>
          <w:szCs w:val="32"/>
        </w:rPr>
      </w:pPr>
      <w:r w:rsidRPr="0019166A">
        <w:rPr>
          <w:rFonts w:ascii="Century Gothic" w:eastAsia="Times New Roman" w:hAnsi="Century Gothic"/>
          <w:sz w:val="32"/>
          <w:szCs w:val="32"/>
        </w:rPr>
        <w:t>And for those in the deepest hardship, we will be there. That is a deliberate choice. It is a Labour choice. And I stand by it 100%.</w:t>
      </w:r>
    </w:p>
    <w:p w14:paraId="5DCC7C3F" w14:textId="4FE48E31" w:rsidR="00CA313C" w:rsidRDefault="00F4232D" w:rsidP="00FC4398">
      <w:pPr>
        <w:spacing w:after="0"/>
        <w:jc w:val="both"/>
        <w:rPr>
          <w:rFonts w:ascii="Century Gothic" w:hAnsi="Century Gothic"/>
          <w:sz w:val="32"/>
          <w:szCs w:val="32"/>
        </w:rPr>
      </w:pPr>
      <w:r w:rsidRPr="0019166A">
        <w:rPr>
          <w:rFonts w:ascii="Century Gothic" w:hAnsi="Century Gothic"/>
          <w:b/>
          <w:bCs/>
          <w:sz w:val="32"/>
          <w:szCs w:val="32"/>
        </w:rPr>
        <w:lastRenderedPageBreak/>
        <w:t>Pride in our Postcodes</w:t>
      </w:r>
      <w:r w:rsidRPr="0019166A">
        <w:rPr>
          <w:rFonts w:ascii="Century Gothic" w:hAnsi="Century Gothic"/>
          <w:sz w:val="32"/>
          <w:szCs w:val="32"/>
        </w:rPr>
        <w:t xml:space="preserve"> </w:t>
      </w:r>
    </w:p>
    <w:p w14:paraId="283A4783" w14:textId="77777777" w:rsidR="00FC4398" w:rsidRDefault="00FC4398" w:rsidP="00FC4398">
      <w:pPr>
        <w:spacing w:after="0"/>
        <w:jc w:val="both"/>
        <w:rPr>
          <w:rFonts w:ascii="Century Gothic" w:hAnsi="Century Gothic"/>
          <w:sz w:val="32"/>
          <w:szCs w:val="32"/>
        </w:rPr>
      </w:pPr>
    </w:p>
    <w:p w14:paraId="65909649" w14:textId="1FF38F48" w:rsidR="00CA313C"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Finally, we are investing in the "every day." </w:t>
      </w:r>
    </w:p>
    <w:p w14:paraId="5ACC38FD" w14:textId="77777777" w:rsidR="00FC4398" w:rsidRDefault="00FC4398" w:rsidP="00FC4398">
      <w:pPr>
        <w:spacing w:after="0"/>
        <w:jc w:val="both"/>
        <w:rPr>
          <w:rFonts w:ascii="Century Gothic" w:hAnsi="Century Gothic"/>
          <w:sz w:val="32"/>
          <w:szCs w:val="32"/>
        </w:rPr>
      </w:pPr>
    </w:p>
    <w:p w14:paraId="5F616DB8" w14:textId="77777777" w:rsidR="00FC4398"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We’ve listened to your concerns about our environment. We are guaranteeing a minimum of </w:t>
      </w:r>
      <w:r w:rsidRPr="0019166A">
        <w:rPr>
          <w:rFonts w:ascii="Century Gothic" w:hAnsi="Century Gothic"/>
          <w:b/>
          <w:bCs/>
          <w:sz w:val="32"/>
          <w:szCs w:val="32"/>
        </w:rPr>
        <w:t>five high-quality waste and recycling collections every fortnight</w:t>
      </w:r>
      <w:r w:rsidRPr="0019166A">
        <w:rPr>
          <w:rFonts w:ascii="Century Gothic" w:hAnsi="Century Gothic"/>
          <w:sz w:val="32"/>
          <w:szCs w:val="32"/>
        </w:rPr>
        <w:t xml:space="preserve">. </w:t>
      </w:r>
    </w:p>
    <w:p w14:paraId="1F8A9D15" w14:textId="77777777" w:rsidR="00FC4398" w:rsidRDefault="00FC4398" w:rsidP="00FC4398">
      <w:pPr>
        <w:spacing w:after="0"/>
        <w:jc w:val="both"/>
        <w:rPr>
          <w:rFonts w:ascii="Century Gothic" w:hAnsi="Century Gothic"/>
          <w:sz w:val="32"/>
          <w:szCs w:val="32"/>
        </w:rPr>
      </w:pPr>
    </w:p>
    <w:p w14:paraId="5CF7F954" w14:textId="37BB17BE" w:rsidR="00F4232D" w:rsidRDefault="00F4232D" w:rsidP="00FC4398">
      <w:pPr>
        <w:spacing w:after="0"/>
        <w:jc w:val="both"/>
        <w:rPr>
          <w:rFonts w:ascii="Century Gothic" w:hAnsi="Century Gothic"/>
          <w:sz w:val="32"/>
          <w:szCs w:val="32"/>
        </w:rPr>
      </w:pPr>
      <w:r w:rsidRPr="0019166A">
        <w:rPr>
          <w:rFonts w:ascii="Century Gothic" w:hAnsi="Century Gothic"/>
          <w:sz w:val="32"/>
          <w:szCs w:val="32"/>
        </w:rPr>
        <w:t>We are investing in our parks and our streets because the quality of the world outside your front door shapes your quality of life.</w:t>
      </w:r>
    </w:p>
    <w:p w14:paraId="075990E3" w14:textId="77777777" w:rsidR="00FC4398" w:rsidRPr="0019166A" w:rsidRDefault="00FC4398" w:rsidP="00FC4398">
      <w:pPr>
        <w:spacing w:after="0"/>
        <w:jc w:val="both"/>
        <w:rPr>
          <w:rFonts w:ascii="Century Gothic" w:hAnsi="Century Gothic"/>
          <w:sz w:val="32"/>
          <w:szCs w:val="32"/>
        </w:rPr>
      </w:pPr>
    </w:p>
    <w:p w14:paraId="5C5DB57A" w14:textId="77777777" w:rsidR="00CA313C" w:rsidRDefault="00F4232D" w:rsidP="00FC4398">
      <w:pPr>
        <w:spacing w:after="0"/>
        <w:jc w:val="both"/>
        <w:rPr>
          <w:rFonts w:ascii="Century Gothic" w:hAnsi="Century Gothic"/>
          <w:sz w:val="32"/>
          <w:szCs w:val="32"/>
        </w:rPr>
      </w:pPr>
      <w:r w:rsidRPr="0019166A">
        <w:rPr>
          <w:rFonts w:ascii="Century Gothic" w:hAnsi="Century Gothic"/>
          <w:b/>
          <w:bCs/>
          <w:sz w:val="32"/>
          <w:szCs w:val="32"/>
        </w:rPr>
        <w:t>Conclusion</w:t>
      </w:r>
      <w:r w:rsidRPr="0019166A">
        <w:rPr>
          <w:rFonts w:ascii="Century Gothic" w:hAnsi="Century Gothic"/>
          <w:sz w:val="32"/>
          <w:szCs w:val="32"/>
        </w:rPr>
        <w:t xml:space="preserve"> </w:t>
      </w:r>
    </w:p>
    <w:p w14:paraId="57F51BC6" w14:textId="77777777" w:rsidR="00CA313C" w:rsidRDefault="00CA313C" w:rsidP="00FC4398">
      <w:pPr>
        <w:spacing w:after="0"/>
        <w:jc w:val="both"/>
        <w:rPr>
          <w:rFonts w:ascii="Century Gothic" w:hAnsi="Century Gothic"/>
          <w:sz w:val="32"/>
          <w:szCs w:val="32"/>
        </w:rPr>
      </w:pPr>
    </w:p>
    <w:p w14:paraId="3024F2C5" w14:textId="12080003" w:rsidR="00F4232D" w:rsidRDefault="00F4232D" w:rsidP="00FC4398">
      <w:pPr>
        <w:spacing w:after="0"/>
        <w:jc w:val="both"/>
        <w:rPr>
          <w:rFonts w:ascii="Century Gothic" w:hAnsi="Century Gothic"/>
          <w:sz w:val="32"/>
          <w:szCs w:val="32"/>
        </w:rPr>
      </w:pPr>
      <w:r w:rsidRPr="0019166A">
        <w:rPr>
          <w:rFonts w:ascii="Century Gothic" w:hAnsi="Century Gothic"/>
          <w:sz w:val="32"/>
          <w:szCs w:val="32"/>
        </w:rPr>
        <w:t>Colleagues, this budget proves that you can be both fiscally responsible and radically compassionate. We have reached a point of stability without emergency support because we did the hard work early.</w:t>
      </w:r>
    </w:p>
    <w:p w14:paraId="41E3B878" w14:textId="77777777" w:rsidR="00FC4398" w:rsidRPr="0019166A" w:rsidRDefault="00FC4398" w:rsidP="00FC4398">
      <w:pPr>
        <w:spacing w:after="0"/>
        <w:jc w:val="both"/>
        <w:rPr>
          <w:rFonts w:ascii="Century Gothic" w:hAnsi="Century Gothic"/>
          <w:sz w:val="32"/>
          <w:szCs w:val="32"/>
        </w:rPr>
      </w:pPr>
    </w:p>
    <w:p w14:paraId="14822E96" w14:textId="77777777" w:rsidR="00F4232D"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This budget ensures our children have the support to succeed, our streets are cleaner, and our most vulnerable residents are protected by a Council that </w:t>
      </w:r>
      <w:proofErr w:type="gramStart"/>
      <w:r w:rsidRPr="0019166A">
        <w:rPr>
          <w:rFonts w:ascii="Century Gothic" w:hAnsi="Century Gothic"/>
          <w:sz w:val="32"/>
          <w:szCs w:val="32"/>
        </w:rPr>
        <w:t>actually has</w:t>
      </w:r>
      <w:proofErr w:type="gramEnd"/>
      <w:r w:rsidRPr="0019166A">
        <w:rPr>
          <w:rFonts w:ascii="Century Gothic" w:hAnsi="Century Gothic"/>
          <w:sz w:val="32"/>
          <w:szCs w:val="32"/>
        </w:rPr>
        <w:t xml:space="preserve"> their back.</w:t>
      </w:r>
    </w:p>
    <w:p w14:paraId="2B4A703B" w14:textId="77777777" w:rsidR="00FC4398" w:rsidRPr="0019166A" w:rsidRDefault="00FC4398" w:rsidP="00FC4398">
      <w:pPr>
        <w:spacing w:after="0"/>
        <w:jc w:val="both"/>
        <w:rPr>
          <w:rFonts w:ascii="Century Gothic" w:hAnsi="Century Gothic"/>
          <w:sz w:val="32"/>
          <w:szCs w:val="32"/>
        </w:rPr>
      </w:pPr>
    </w:p>
    <w:p w14:paraId="765C5177" w14:textId="77777777" w:rsidR="00CA313C"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I am proud to second this Budget for a </w:t>
      </w:r>
      <w:r w:rsidRPr="0019166A">
        <w:rPr>
          <w:rFonts w:ascii="Century Gothic" w:hAnsi="Century Gothic"/>
          <w:b/>
          <w:bCs/>
          <w:sz w:val="32"/>
          <w:szCs w:val="32"/>
        </w:rPr>
        <w:t>Fairer Newham</w:t>
      </w:r>
      <w:r w:rsidRPr="0019166A">
        <w:rPr>
          <w:rFonts w:ascii="Century Gothic" w:hAnsi="Century Gothic"/>
          <w:sz w:val="32"/>
          <w:szCs w:val="32"/>
        </w:rPr>
        <w:t xml:space="preserve">. </w:t>
      </w:r>
    </w:p>
    <w:p w14:paraId="2A8081B3" w14:textId="77777777" w:rsidR="00FC4398" w:rsidRDefault="00FC4398" w:rsidP="00FC4398">
      <w:pPr>
        <w:spacing w:after="0"/>
        <w:jc w:val="both"/>
        <w:rPr>
          <w:rFonts w:ascii="Century Gothic" w:hAnsi="Century Gothic"/>
          <w:sz w:val="32"/>
          <w:szCs w:val="32"/>
        </w:rPr>
      </w:pPr>
    </w:p>
    <w:p w14:paraId="6141DAC0" w14:textId="61C054C2" w:rsidR="00F4232D" w:rsidRPr="0019166A" w:rsidRDefault="00F4232D" w:rsidP="00FC4398">
      <w:pPr>
        <w:spacing w:after="0"/>
        <w:jc w:val="both"/>
        <w:rPr>
          <w:rFonts w:ascii="Century Gothic" w:hAnsi="Century Gothic"/>
          <w:sz w:val="32"/>
          <w:szCs w:val="32"/>
        </w:rPr>
      </w:pPr>
      <w:r w:rsidRPr="0019166A">
        <w:rPr>
          <w:rFonts w:ascii="Century Gothic" w:hAnsi="Century Gothic"/>
          <w:sz w:val="32"/>
          <w:szCs w:val="32"/>
        </w:rPr>
        <w:t xml:space="preserve">Let’s </w:t>
      </w:r>
      <w:r w:rsidR="00CA313C">
        <w:rPr>
          <w:rFonts w:ascii="Century Gothic" w:hAnsi="Century Gothic"/>
          <w:sz w:val="32"/>
          <w:szCs w:val="32"/>
        </w:rPr>
        <w:t xml:space="preserve">vote </w:t>
      </w:r>
      <w:r w:rsidR="00FC4398">
        <w:rPr>
          <w:rFonts w:ascii="Century Gothic" w:hAnsi="Century Gothic"/>
          <w:sz w:val="32"/>
          <w:szCs w:val="32"/>
        </w:rPr>
        <w:t>to approve, so we can continue our</w:t>
      </w:r>
      <w:r w:rsidRPr="0019166A">
        <w:rPr>
          <w:rFonts w:ascii="Century Gothic" w:hAnsi="Century Gothic"/>
          <w:sz w:val="32"/>
          <w:szCs w:val="32"/>
        </w:rPr>
        <w:t xml:space="preserve"> work.</w:t>
      </w:r>
    </w:p>
    <w:p w14:paraId="05A3D7E9" w14:textId="77777777" w:rsidR="003015A0" w:rsidRPr="003015A0" w:rsidRDefault="003015A0" w:rsidP="003015A0">
      <w:pPr>
        <w:pStyle w:val="paragraph"/>
        <w:spacing w:before="0" w:beforeAutospacing="0" w:after="0" w:afterAutospacing="0" w:line="360" w:lineRule="auto"/>
        <w:jc w:val="both"/>
        <w:textAlignment w:val="baseline"/>
        <w:rPr>
          <w:rFonts w:ascii="Century Gothic" w:eastAsiaTheme="majorEastAsia" w:hAnsi="Century Gothic" w:cs="Segoe UI"/>
          <w:sz w:val="36"/>
          <w:szCs w:val="36"/>
        </w:rPr>
      </w:pPr>
    </w:p>
    <w:p w14:paraId="2A5C1616" w14:textId="015590AB" w:rsidR="006D2437" w:rsidRDefault="006D2437">
      <w:pPr>
        <w:rPr>
          <w:rStyle w:val="eop"/>
          <w:rFonts w:ascii="Century Gothic" w:eastAsiaTheme="majorEastAsia" w:hAnsi="Century Gothic" w:cs="Segoe UI"/>
          <w:kern w:val="0"/>
          <w:sz w:val="28"/>
          <w:szCs w:val="28"/>
          <w:lang w:eastAsia="en-GB"/>
          <w14:ligatures w14:val="none"/>
        </w:rPr>
      </w:pPr>
      <w:r>
        <w:rPr>
          <w:rStyle w:val="eop"/>
          <w:rFonts w:ascii="Century Gothic" w:eastAsiaTheme="majorEastAsia" w:hAnsi="Century Gothic" w:cs="Segoe UI"/>
          <w:sz w:val="28"/>
          <w:szCs w:val="28"/>
        </w:rPr>
        <w:br w:type="page"/>
      </w:r>
    </w:p>
    <w:p w14:paraId="4A9BA3D2" w14:textId="04F46441" w:rsidR="00EC1AE1" w:rsidRPr="00F4232D" w:rsidRDefault="006D2437" w:rsidP="003015A0">
      <w:pPr>
        <w:pStyle w:val="paragraph"/>
        <w:spacing w:before="0" w:beforeAutospacing="0" w:after="0" w:afterAutospacing="0" w:line="360" w:lineRule="auto"/>
        <w:jc w:val="both"/>
        <w:textAlignment w:val="baseline"/>
        <w:rPr>
          <w:rStyle w:val="eop"/>
          <w:rFonts w:ascii="Century Gothic" w:eastAsiaTheme="majorEastAsia" w:hAnsi="Century Gothic" w:cs="Segoe UI"/>
          <w:b/>
          <w:bCs/>
          <w:sz w:val="28"/>
          <w:szCs w:val="28"/>
        </w:rPr>
      </w:pPr>
      <w:r w:rsidRPr="00F4232D">
        <w:rPr>
          <w:rStyle w:val="eop"/>
          <w:rFonts w:ascii="Century Gothic" w:eastAsiaTheme="majorEastAsia" w:hAnsi="Century Gothic" w:cs="Segoe UI"/>
          <w:b/>
          <w:bCs/>
          <w:sz w:val="28"/>
          <w:szCs w:val="28"/>
        </w:rPr>
        <w:lastRenderedPageBreak/>
        <w:t>BUDGET DEBATE ADDITION</w:t>
      </w:r>
    </w:p>
    <w:p w14:paraId="34E4B2D4" w14:textId="77777777" w:rsidR="006D2437" w:rsidRDefault="006D2437" w:rsidP="003015A0">
      <w:pPr>
        <w:pStyle w:val="paragraph"/>
        <w:spacing w:before="0" w:beforeAutospacing="0" w:after="0" w:afterAutospacing="0" w:line="360" w:lineRule="auto"/>
        <w:jc w:val="both"/>
        <w:textAlignment w:val="baseline"/>
        <w:rPr>
          <w:rStyle w:val="eop"/>
          <w:rFonts w:ascii="Century Gothic" w:eastAsiaTheme="majorEastAsia" w:hAnsi="Century Gothic" w:cs="Segoe UI"/>
          <w:sz w:val="28"/>
          <w:szCs w:val="28"/>
        </w:rPr>
      </w:pPr>
    </w:p>
    <w:p w14:paraId="529A7B37" w14:textId="77777777" w:rsidR="006D2437" w:rsidRPr="006D2437" w:rsidRDefault="006D2437" w:rsidP="006D2437">
      <w:pPr>
        <w:pStyle w:val="NormalWeb"/>
        <w:jc w:val="both"/>
        <w:rPr>
          <w:rFonts w:ascii="Century Gothic" w:hAnsi="Century Gothic"/>
          <w:sz w:val="32"/>
          <w:szCs w:val="32"/>
        </w:rPr>
      </w:pPr>
      <w:r w:rsidRPr="006D2437">
        <w:rPr>
          <w:rFonts w:ascii="Century Gothic" w:hAnsi="Century Gothic"/>
          <w:b/>
          <w:bCs/>
          <w:sz w:val="32"/>
          <w:szCs w:val="32"/>
        </w:rPr>
        <w:t>Introduction: A Budget of Resilience, Realism, and Results</w:t>
      </w:r>
    </w:p>
    <w:p w14:paraId="46FC499C"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As Mayor, I am committed to delivering a fairer future for Newham</w:t>
      </w:r>
      <w:r>
        <w:rPr>
          <w:rFonts w:ascii="Century Gothic" w:hAnsi="Century Gothic"/>
          <w:sz w:val="32"/>
          <w:szCs w:val="32"/>
        </w:rPr>
        <w:t xml:space="preserve">, </w:t>
      </w:r>
      <w:r w:rsidRPr="006D2437">
        <w:rPr>
          <w:rFonts w:ascii="Century Gothic" w:hAnsi="Century Gothic"/>
          <w:sz w:val="32"/>
          <w:szCs w:val="32"/>
        </w:rPr>
        <w:t xml:space="preserve">wisely investing in the vital services residents rely on and ensuring everyone </w:t>
      </w:r>
      <w:proofErr w:type="gramStart"/>
      <w:r w:rsidRPr="006D2437">
        <w:rPr>
          <w:rFonts w:ascii="Century Gothic" w:hAnsi="Century Gothic"/>
          <w:sz w:val="32"/>
          <w:szCs w:val="32"/>
        </w:rPr>
        <w:t>has the opportunity to</w:t>
      </w:r>
      <w:proofErr w:type="gramEnd"/>
      <w:r w:rsidRPr="006D2437">
        <w:rPr>
          <w:rFonts w:ascii="Century Gothic" w:hAnsi="Century Gothic"/>
          <w:sz w:val="32"/>
          <w:szCs w:val="32"/>
        </w:rPr>
        <w:t xml:space="preserve"> succeed. </w:t>
      </w:r>
    </w:p>
    <w:p w14:paraId="4A701253" w14:textId="77777777" w:rsidR="006D2437" w:rsidRDefault="006D2437" w:rsidP="006D2437">
      <w:pPr>
        <w:pStyle w:val="NormalWeb"/>
        <w:jc w:val="both"/>
        <w:rPr>
          <w:rFonts w:ascii="Century Gothic" w:hAnsi="Century Gothic"/>
          <w:sz w:val="32"/>
          <w:szCs w:val="32"/>
        </w:rPr>
      </w:pPr>
    </w:p>
    <w:p w14:paraId="0B75D19D" w14:textId="57A0AF40" w:rsidR="006D2437" w:rsidRP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Our 2026/27 Budget is a turning point. We have balanced the books, agreed a sustainable 5-year Medium-Term Financial Strategy, and ended the need for Exceptional Financial Support (EFS).</w:t>
      </w:r>
    </w:p>
    <w:p w14:paraId="53385528"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This achievement was not a "stroke of luck" or a "miraculous" intervention. </w:t>
      </w:r>
    </w:p>
    <w:p w14:paraId="192CBE96" w14:textId="77777777" w:rsidR="006D2437" w:rsidRDefault="006D2437" w:rsidP="006D2437">
      <w:pPr>
        <w:pStyle w:val="NormalWeb"/>
        <w:jc w:val="both"/>
        <w:rPr>
          <w:rFonts w:ascii="Century Gothic" w:hAnsi="Century Gothic"/>
          <w:sz w:val="32"/>
          <w:szCs w:val="32"/>
        </w:rPr>
      </w:pPr>
    </w:p>
    <w:p w14:paraId="416FBBD7"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It is the direct result of this administration’s relentless, evidence-based lobbying of Central Government to ensure Newham’s deprivation and population growth are finally recognized. </w:t>
      </w:r>
    </w:p>
    <w:p w14:paraId="0BE24C7B" w14:textId="77777777" w:rsidR="006D2437" w:rsidRDefault="006D2437" w:rsidP="006D2437">
      <w:pPr>
        <w:pStyle w:val="NormalWeb"/>
        <w:jc w:val="both"/>
        <w:rPr>
          <w:rFonts w:ascii="Century Gothic" w:hAnsi="Century Gothic"/>
          <w:sz w:val="32"/>
          <w:szCs w:val="32"/>
        </w:rPr>
      </w:pPr>
    </w:p>
    <w:p w14:paraId="41F72557" w14:textId="7685F3AE" w:rsidR="006D2437" w:rsidRP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We spent years proving that Newham had been systemically underfunded; this is a hard-won victory for our people.</w:t>
      </w:r>
    </w:p>
    <w:p w14:paraId="2F3DBC4F"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To those who warn of "optimism bias," I say this: there is a fine line between bias and vision. </w:t>
      </w:r>
    </w:p>
    <w:p w14:paraId="0B309ACF" w14:textId="77777777" w:rsidR="006D2437" w:rsidRDefault="006D2437" w:rsidP="006D2437">
      <w:pPr>
        <w:pStyle w:val="NormalWeb"/>
        <w:jc w:val="both"/>
        <w:rPr>
          <w:rFonts w:ascii="Century Gothic" w:hAnsi="Century Gothic"/>
          <w:sz w:val="32"/>
          <w:szCs w:val="32"/>
        </w:rPr>
      </w:pPr>
    </w:p>
    <w:p w14:paraId="41604203" w14:textId="6E6DF3D8" w:rsidR="006D2437" w:rsidRP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lastRenderedPageBreak/>
        <w:t xml:space="preserve">We have replaced "optimism" with </w:t>
      </w:r>
      <w:r w:rsidRPr="006D2437">
        <w:rPr>
          <w:rFonts w:ascii="Century Gothic" w:hAnsi="Century Gothic"/>
          <w:b/>
          <w:bCs/>
          <w:sz w:val="32"/>
          <w:szCs w:val="32"/>
        </w:rPr>
        <w:t>"realism"</w:t>
      </w:r>
      <w:r w:rsidRPr="006D2437">
        <w:rPr>
          <w:rFonts w:ascii="Century Gothic" w:hAnsi="Century Gothic"/>
          <w:sz w:val="32"/>
          <w:szCs w:val="32"/>
        </w:rPr>
        <w:t xml:space="preserve">—not by lowering our ambitions, but by hardening our defences through our robust </w:t>
      </w:r>
      <w:r w:rsidRPr="006D2437">
        <w:rPr>
          <w:rFonts w:ascii="Century Gothic" w:hAnsi="Century Gothic"/>
          <w:b/>
          <w:bCs/>
          <w:sz w:val="32"/>
          <w:szCs w:val="32"/>
        </w:rPr>
        <w:t>'3 Lines of Defence'</w:t>
      </w:r>
      <w:r w:rsidRPr="006D2437">
        <w:rPr>
          <w:rFonts w:ascii="Century Gothic" w:hAnsi="Century Gothic"/>
          <w:sz w:val="32"/>
          <w:szCs w:val="32"/>
        </w:rPr>
        <w:t xml:space="preserve"> framework:</w:t>
      </w:r>
    </w:p>
    <w:p w14:paraId="24D14AE7" w14:textId="77777777" w:rsidR="006D2437" w:rsidRPr="006D2437" w:rsidRDefault="006D2437" w:rsidP="006D2437">
      <w:pPr>
        <w:pStyle w:val="NormalWeb"/>
        <w:numPr>
          <w:ilvl w:val="0"/>
          <w:numId w:val="5"/>
        </w:numPr>
        <w:jc w:val="both"/>
        <w:rPr>
          <w:rFonts w:ascii="Century Gothic" w:hAnsi="Century Gothic"/>
          <w:sz w:val="32"/>
          <w:szCs w:val="32"/>
        </w:rPr>
      </w:pPr>
      <w:r w:rsidRPr="006D2437">
        <w:rPr>
          <w:rFonts w:ascii="Century Gothic" w:hAnsi="Century Gothic"/>
          <w:b/>
          <w:bCs/>
          <w:sz w:val="32"/>
          <w:szCs w:val="32"/>
        </w:rPr>
        <w:t>The First Line: Service Budgets.</w:t>
      </w:r>
      <w:r w:rsidRPr="006D2437">
        <w:rPr>
          <w:rFonts w:ascii="Century Gothic" w:hAnsi="Century Gothic"/>
          <w:sz w:val="32"/>
          <w:szCs w:val="32"/>
        </w:rPr>
        <w:t xml:space="preserve"> We have built growth directly into our service budgets to meet real-world demands, ensuring that the </w:t>
      </w:r>
      <w:r w:rsidRPr="006D2437">
        <w:rPr>
          <w:rFonts w:ascii="Century Gothic" w:hAnsi="Century Gothic"/>
          <w:b/>
          <w:bCs/>
          <w:sz w:val="32"/>
          <w:szCs w:val="32"/>
        </w:rPr>
        <w:t>homes people can afford continue to be built</w:t>
      </w:r>
      <w:r w:rsidRPr="006D2437">
        <w:rPr>
          <w:rFonts w:ascii="Century Gothic" w:hAnsi="Century Gothic"/>
          <w:sz w:val="32"/>
          <w:szCs w:val="32"/>
        </w:rPr>
        <w:t xml:space="preserve"> and our frontline support remains unshakable.</w:t>
      </w:r>
    </w:p>
    <w:p w14:paraId="0C334348" w14:textId="77777777" w:rsidR="006D2437" w:rsidRPr="006D2437" w:rsidRDefault="006D2437" w:rsidP="006D2437">
      <w:pPr>
        <w:pStyle w:val="NormalWeb"/>
        <w:numPr>
          <w:ilvl w:val="0"/>
          <w:numId w:val="5"/>
        </w:numPr>
        <w:jc w:val="both"/>
        <w:rPr>
          <w:rFonts w:ascii="Century Gothic" w:hAnsi="Century Gothic"/>
          <w:sz w:val="32"/>
          <w:szCs w:val="32"/>
        </w:rPr>
      </w:pPr>
      <w:r w:rsidRPr="006D2437">
        <w:rPr>
          <w:rFonts w:ascii="Century Gothic" w:hAnsi="Century Gothic"/>
          <w:b/>
          <w:bCs/>
          <w:sz w:val="32"/>
          <w:szCs w:val="32"/>
        </w:rPr>
        <w:t>The Second Line: Corporate Contingency.</w:t>
      </w:r>
      <w:r w:rsidRPr="006D2437">
        <w:rPr>
          <w:rFonts w:ascii="Century Gothic" w:hAnsi="Century Gothic"/>
          <w:sz w:val="32"/>
          <w:szCs w:val="32"/>
        </w:rPr>
        <w:t xml:space="preserve"> We have established a </w:t>
      </w:r>
      <w:r w:rsidRPr="006D2437">
        <w:rPr>
          <w:rFonts w:ascii="Century Gothic" w:hAnsi="Century Gothic"/>
          <w:b/>
          <w:bCs/>
          <w:sz w:val="32"/>
          <w:szCs w:val="32"/>
        </w:rPr>
        <w:t>£10m contingency</w:t>
      </w:r>
      <w:r w:rsidRPr="006D2437">
        <w:rPr>
          <w:rFonts w:ascii="Century Gothic" w:hAnsi="Century Gothic"/>
          <w:sz w:val="32"/>
          <w:szCs w:val="32"/>
        </w:rPr>
        <w:t xml:space="preserve"> and a new </w:t>
      </w:r>
      <w:r w:rsidRPr="006D2437">
        <w:rPr>
          <w:rFonts w:ascii="Century Gothic" w:hAnsi="Century Gothic"/>
          <w:b/>
          <w:bCs/>
          <w:sz w:val="32"/>
          <w:szCs w:val="32"/>
        </w:rPr>
        <w:t>£52m Business Risk Reserve</w:t>
      </w:r>
      <w:r w:rsidRPr="006D2437">
        <w:rPr>
          <w:rFonts w:ascii="Century Gothic" w:hAnsi="Century Gothic"/>
          <w:sz w:val="32"/>
          <w:szCs w:val="32"/>
        </w:rPr>
        <w:t>. We do not budget on hope; we budget on resilience.</w:t>
      </w:r>
    </w:p>
    <w:p w14:paraId="25A8DFF3" w14:textId="77777777" w:rsidR="006D2437" w:rsidRPr="006D2437" w:rsidRDefault="006D2437" w:rsidP="006D2437">
      <w:pPr>
        <w:pStyle w:val="NormalWeb"/>
        <w:numPr>
          <w:ilvl w:val="0"/>
          <w:numId w:val="5"/>
        </w:numPr>
        <w:jc w:val="both"/>
        <w:rPr>
          <w:rFonts w:ascii="Century Gothic" w:hAnsi="Century Gothic"/>
          <w:sz w:val="32"/>
          <w:szCs w:val="32"/>
        </w:rPr>
      </w:pPr>
      <w:r w:rsidRPr="006D2437">
        <w:rPr>
          <w:rFonts w:ascii="Century Gothic" w:hAnsi="Century Gothic"/>
          <w:b/>
          <w:bCs/>
          <w:sz w:val="32"/>
          <w:szCs w:val="32"/>
        </w:rPr>
        <w:t>The Third Line: Rebuilding Reserves.</w:t>
      </w:r>
      <w:r w:rsidRPr="006D2437">
        <w:rPr>
          <w:rFonts w:ascii="Century Gothic" w:hAnsi="Century Gothic"/>
          <w:sz w:val="32"/>
          <w:szCs w:val="32"/>
        </w:rPr>
        <w:t xml:space="preserve"> This Budget explicitly funds a path to a </w:t>
      </w:r>
      <w:r w:rsidRPr="006D2437">
        <w:rPr>
          <w:rFonts w:ascii="Century Gothic" w:hAnsi="Century Gothic"/>
          <w:b/>
          <w:bCs/>
          <w:sz w:val="32"/>
          <w:szCs w:val="32"/>
        </w:rPr>
        <w:t>10% General Fund reserve level</w:t>
      </w:r>
      <w:r w:rsidRPr="006D2437">
        <w:rPr>
          <w:rFonts w:ascii="Century Gothic" w:hAnsi="Century Gothic"/>
          <w:sz w:val="32"/>
          <w:szCs w:val="32"/>
        </w:rPr>
        <w:t>, "firewalling" Newham against the risk of statutory intervention and protecting our independence.</w:t>
      </w:r>
    </w:p>
    <w:p w14:paraId="0ACE6285"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What some call "discretionary" spending, we call </w:t>
      </w:r>
      <w:r w:rsidRPr="006D2437">
        <w:rPr>
          <w:rFonts w:ascii="Century Gothic" w:hAnsi="Century Gothic"/>
          <w:b/>
          <w:bCs/>
          <w:sz w:val="32"/>
          <w:szCs w:val="32"/>
        </w:rPr>
        <w:t>essential</w:t>
      </w:r>
      <w:r w:rsidRPr="006D2437">
        <w:rPr>
          <w:rFonts w:ascii="Century Gothic" w:hAnsi="Century Gothic"/>
          <w:sz w:val="32"/>
          <w:szCs w:val="32"/>
        </w:rPr>
        <w:t xml:space="preserve">. </w:t>
      </w:r>
    </w:p>
    <w:p w14:paraId="27529DF3"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This budget ensures the </w:t>
      </w:r>
      <w:r w:rsidRPr="006D2437">
        <w:rPr>
          <w:rFonts w:ascii="Century Gothic" w:hAnsi="Century Gothic"/>
          <w:b/>
          <w:bCs/>
          <w:sz w:val="32"/>
          <w:szCs w:val="32"/>
        </w:rPr>
        <w:t>borough’s cherished libraries are protected</w:t>
      </w:r>
      <w:r w:rsidRPr="006D2437">
        <w:rPr>
          <w:rFonts w:ascii="Century Gothic" w:hAnsi="Century Gothic"/>
          <w:sz w:val="32"/>
          <w:szCs w:val="32"/>
        </w:rPr>
        <w:t xml:space="preserve"> and provides </w:t>
      </w:r>
      <w:r w:rsidRPr="006D2437">
        <w:rPr>
          <w:rFonts w:ascii="Century Gothic" w:hAnsi="Century Gothic"/>
          <w:b/>
          <w:bCs/>
          <w:sz w:val="32"/>
          <w:szCs w:val="32"/>
        </w:rPr>
        <w:t>increased investment in keeping our streets clean</w:t>
      </w:r>
      <w:r w:rsidRPr="006D2437">
        <w:rPr>
          <w:rFonts w:ascii="Century Gothic" w:hAnsi="Century Gothic"/>
          <w:sz w:val="32"/>
          <w:szCs w:val="32"/>
        </w:rPr>
        <w:t xml:space="preserve">. </w:t>
      </w:r>
    </w:p>
    <w:p w14:paraId="5AA428FE" w14:textId="66C8257A" w:rsidR="006D2437" w:rsidRP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We are also guaranteeing service standards that matter to every household, ensuring residents get a </w:t>
      </w:r>
      <w:r w:rsidRPr="006D2437">
        <w:rPr>
          <w:rFonts w:ascii="Century Gothic" w:hAnsi="Century Gothic"/>
          <w:b/>
          <w:bCs/>
          <w:sz w:val="32"/>
          <w:szCs w:val="32"/>
        </w:rPr>
        <w:t>minimum of 5 high-quality waste and recycling collections every fortnight</w:t>
      </w:r>
      <w:r w:rsidRPr="006D2437">
        <w:rPr>
          <w:rFonts w:ascii="Century Gothic" w:hAnsi="Century Gothic"/>
          <w:sz w:val="32"/>
          <w:szCs w:val="32"/>
        </w:rPr>
        <w:t>.</w:t>
      </w:r>
    </w:p>
    <w:p w14:paraId="766DCD7D"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We have protected these core services while making the hard choices to implement </w:t>
      </w:r>
      <w:r w:rsidRPr="006D2437">
        <w:rPr>
          <w:rFonts w:ascii="Century Gothic" w:hAnsi="Century Gothic"/>
          <w:b/>
          <w:bCs/>
          <w:sz w:val="32"/>
          <w:szCs w:val="32"/>
        </w:rPr>
        <w:t>£55.7m in savings</w:t>
      </w:r>
      <w:r>
        <w:rPr>
          <w:rFonts w:ascii="Century Gothic" w:hAnsi="Century Gothic"/>
          <w:sz w:val="32"/>
          <w:szCs w:val="32"/>
        </w:rPr>
        <w:t xml:space="preserve"> - </w:t>
      </w:r>
      <w:r w:rsidRPr="006D2437">
        <w:rPr>
          <w:rFonts w:ascii="Century Gothic" w:hAnsi="Century Gothic"/>
          <w:sz w:val="32"/>
          <w:szCs w:val="32"/>
        </w:rPr>
        <w:t xml:space="preserve">proof that we do not shrink from the difficult decisions required to keep this Council solvent. </w:t>
      </w:r>
    </w:p>
    <w:p w14:paraId="2BB20C96" w14:textId="77777777" w:rsidR="006D2437" w:rsidRDefault="006D2437" w:rsidP="006D2437">
      <w:pPr>
        <w:pStyle w:val="NormalWeb"/>
        <w:jc w:val="both"/>
        <w:rPr>
          <w:rFonts w:ascii="Century Gothic" w:hAnsi="Century Gothic"/>
          <w:sz w:val="32"/>
          <w:szCs w:val="32"/>
        </w:rPr>
      </w:pPr>
    </w:p>
    <w:p w14:paraId="67376AC7"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lastRenderedPageBreak/>
        <w:t xml:space="preserve">Unlike councils that failed due to high-risk commercial gambles, Newham’s pressures are born of our values: looking out for the homeless and the vulnerable. </w:t>
      </w:r>
    </w:p>
    <w:p w14:paraId="5D0BEFEA" w14:textId="77777777" w:rsidR="006D2437" w:rsidRDefault="006D2437" w:rsidP="006D2437">
      <w:pPr>
        <w:pStyle w:val="NormalWeb"/>
        <w:jc w:val="both"/>
        <w:rPr>
          <w:rFonts w:ascii="Century Gothic" w:hAnsi="Century Gothic"/>
          <w:sz w:val="32"/>
          <w:szCs w:val="32"/>
        </w:rPr>
      </w:pPr>
    </w:p>
    <w:p w14:paraId="66C58F8F" w14:textId="54084A01" w:rsidR="006D2437" w:rsidRP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Our </w:t>
      </w:r>
      <w:r w:rsidRPr="006D2437">
        <w:rPr>
          <w:rFonts w:ascii="Century Gothic" w:hAnsi="Century Gothic"/>
          <w:b/>
          <w:bCs/>
          <w:sz w:val="32"/>
          <w:szCs w:val="32"/>
        </w:rPr>
        <w:t>£15m Temporary Accommodation mitigation strategy</w:t>
      </w:r>
      <w:r w:rsidRPr="006D2437">
        <w:rPr>
          <w:rFonts w:ascii="Century Gothic" w:hAnsi="Century Gothic"/>
          <w:sz w:val="32"/>
          <w:szCs w:val="32"/>
        </w:rPr>
        <w:t xml:space="preserve"> is one of the most proactive in London, shifting us from being a victim of the housing market to an active participant.</w:t>
      </w:r>
    </w:p>
    <w:p w14:paraId="474B3DB1"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We are not a council "on the brink"; we are a council on the move. </w:t>
      </w:r>
    </w:p>
    <w:p w14:paraId="53DC2C21" w14:textId="77777777"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 xml:space="preserve">We are standing on our own two feet, securing our financial future while keeping Council Tax among the lowest in London. </w:t>
      </w:r>
    </w:p>
    <w:p w14:paraId="44214162" w14:textId="3CEC649A" w:rsidR="006D2437" w:rsidRDefault="006D2437" w:rsidP="006D2437">
      <w:pPr>
        <w:pStyle w:val="NormalWeb"/>
        <w:jc w:val="both"/>
        <w:rPr>
          <w:rFonts w:ascii="Century Gothic" w:hAnsi="Century Gothic"/>
          <w:sz w:val="32"/>
          <w:szCs w:val="32"/>
        </w:rPr>
      </w:pPr>
      <w:r w:rsidRPr="006D2437">
        <w:rPr>
          <w:rFonts w:ascii="Century Gothic" w:hAnsi="Century Gothic"/>
          <w:sz w:val="32"/>
          <w:szCs w:val="32"/>
        </w:rPr>
        <w:t>This is our ongoing commitment to you: a Newham defined by dignity, stability, and opportunity for all.</w:t>
      </w:r>
    </w:p>
    <w:p w14:paraId="2FAAC128" w14:textId="7F69A09B" w:rsidR="006D2437" w:rsidRPr="006D2437" w:rsidRDefault="006D2437" w:rsidP="006D2437">
      <w:pPr>
        <w:pStyle w:val="NormalWeb"/>
        <w:jc w:val="both"/>
        <w:rPr>
          <w:rFonts w:ascii="Century Gothic" w:hAnsi="Century Gothic"/>
          <w:sz w:val="32"/>
          <w:szCs w:val="32"/>
        </w:rPr>
      </w:pPr>
      <w:r>
        <w:rPr>
          <w:rFonts w:ascii="Century Gothic" w:hAnsi="Century Gothic"/>
          <w:sz w:val="32"/>
          <w:szCs w:val="32"/>
        </w:rPr>
        <w:t>Because our mission is building a fairer Newham for everyone</w:t>
      </w:r>
      <w:r w:rsidR="000D2687">
        <w:rPr>
          <w:rFonts w:ascii="Century Gothic" w:hAnsi="Century Gothic"/>
          <w:sz w:val="32"/>
          <w:szCs w:val="32"/>
        </w:rPr>
        <w:t xml:space="preserve">. </w:t>
      </w:r>
    </w:p>
    <w:p w14:paraId="47BF607F" w14:textId="77777777" w:rsidR="006D2437" w:rsidRPr="003015A0" w:rsidRDefault="006D2437" w:rsidP="003015A0">
      <w:pPr>
        <w:pStyle w:val="paragraph"/>
        <w:spacing w:before="0" w:beforeAutospacing="0" w:after="0" w:afterAutospacing="0" w:line="360" w:lineRule="auto"/>
        <w:jc w:val="both"/>
        <w:textAlignment w:val="baseline"/>
        <w:rPr>
          <w:rStyle w:val="eop"/>
          <w:rFonts w:ascii="Century Gothic" w:eastAsiaTheme="majorEastAsia" w:hAnsi="Century Gothic" w:cs="Segoe UI"/>
          <w:sz w:val="28"/>
          <w:szCs w:val="28"/>
        </w:rPr>
      </w:pPr>
    </w:p>
    <w:sectPr w:rsidR="006D2437" w:rsidRPr="003015A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028D" w14:textId="77777777" w:rsidR="003015A0" w:rsidRDefault="003015A0" w:rsidP="003015A0">
      <w:pPr>
        <w:spacing w:after="0" w:line="240" w:lineRule="auto"/>
      </w:pPr>
      <w:r>
        <w:separator/>
      </w:r>
    </w:p>
  </w:endnote>
  <w:endnote w:type="continuationSeparator" w:id="0">
    <w:p w14:paraId="58FBF685" w14:textId="77777777" w:rsidR="003015A0" w:rsidRDefault="003015A0" w:rsidP="0030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048464"/>
      <w:docPartObj>
        <w:docPartGallery w:val="Page Numbers (Bottom of Page)"/>
        <w:docPartUnique/>
      </w:docPartObj>
    </w:sdtPr>
    <w:sdtEndPr>
      <w:rPr>
        <w:rFonts w:ascii="Century Gothic" w:hAnsi="Century Gothic"/>
      </w:rPr>
    </w:sdtEndPr>
    <w:sdtContent>
      <w:p w14:paraId="70C17FC9" w14:textId="67576296" w:rsidR="003015A0" w:rsidRPr="003015A0" w:rsidRDefault="003015A0">
        <w:pPr>
          <w:pStyle w:val="Footer"/>
          <w:jc w:val="center"/>
          <w:rPr>
            <w:rFonts w:ascii="Century Gothic" w:hAnsi="Century Gothic"/>
          </w:rPr>
        </w:pPr>
        <w:r w:rsidRPr="003015A0">
          <w:rPr>
            <w:rFonts w:ascii="Century Gothic" w:hAnsi="Century Gothic"/>
          </w:rPr>
          <w:fldChar w:fldCharType="begin"/>
        </w:r>
        <w:r w:rsidRPr="003015A0">
          <w:rPr>
            <w:rFonts w:ascii="Century Gothic" w:hAnsi="Century Gothic"/>
          </w:rPr>
          <w:instrText>PAGE   \* MERGEFORMAT</w:instrText>
        </w:r>
        <w:r w:rsidRPr="003015A0">
          <w:rPr>
            <w:rFonts w:ascii="Century Gothic" w:hAnsi="Century Gothic"/>
          </w:rPr>
          <w:fldChar w:fldCharType="separate"/>
        </w:r>
        <w:r w:rsidRPr="003015A0">
          <w:rPr>
            <w:rFonts w:ascii="Century Gothic" w:hAnsi="Century Gothic"/>
          </w:rPr>
          <w:t>2</w:t>
        </w:r>
        <w:r w:rsidRPr="003015A0">
          <w:rPr>
            <w:rFonts w:ascii="Century Gothic" w:hAnsi="Century Gothic"/>
          </w:rPr>
          <w:fldChar w:fldCharType="end"/>
        </w:r>
      </w:p>
    </w:sdtContent>
  </w:sdt>
  <w:p w14:paraId="2DB6837B" w14:textId="77777777" w:rsidR="003015A0" w:rsidRDefault="00301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76F49" w14:textId="77777777" w:rsidR="003015A0" w:rsidRDefault="003015A0" w:rsidP="003015A0">
      <w:pPr>
        <w:spacing w:after="0" w:line="240" w:lineRule="auto"/>
      </w:pPr>
      <w:r>
        <w:separator/>
      </w:r>
    </w:p>
  </w:footnote>
  <w:footnote w:type="continuationSeparator" w:id="0">
    <w:p w14:paraId="3A35AB3A" w14:textId="77777777" w:rsidR="003015A0" w:rsidRDefault="003015A0" w:rsidP="00301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7396"/>
    <w:multiLevelType w:val="multilevel"/>
    <w:tmpl w:val="079078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6AD5700"/>
    <w:multiLevelType w:val="hybridMultilevel"/>
    <w:tmpl w:val="D10A2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C6495"/>
    <w:multiLevelType w:val="multilevel"/>
    <w:tmpl w:val="EF54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1D3D5F"/>
    <w:multiLevelType w:val="multilevel"/>
    <w:tmpl w:val="2A38E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7C6FF4"/>
    <w:multiLevelType w:val="multilevel"/>
    <w:tmpl w:val="6E72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067B4"/>
    <w:multiLevelType w:val="multilevel"/>
    <w:tmpl w:val="52D4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176235"/>
    <w:multiLevelType w:val="multilevel"/>
    <w:tmpl w:val="B7D2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C04864"/>
    <w:multiLevelType w:val="multilevel"/>
    <w:tmpl w:val="F6DC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0875E2"/>
    <w:multiLevelType w:val="multilevel"/>
    <w:tmpl w:val="727A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C44803"/>
    <w:multiLevelType w:val="multilevel"/>
    <w:tmpl w:val="CC5E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376B1D"/>
    <w:multiLevelType w:val="hybridMultilevel"/>
    <w:tmpl w:val="223E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D5CD2"/>
    <w:multiLevelType w:val="multilevel"/>
    <w:tmpl w:val="420A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9719CC"/>
    <w:multiLevelType w:val="multilevel"/>
    <w:tmpl w:val="B9D2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BE67EF"/>
    <w:multiLevelType w:val="multilevel"/>
    <w:tmpl w:val="EC6C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933BA0"/>
    <w:multiLevelType w:val="multilevel"/>
    <w:tmpl w:val="6240B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205D56"/>
    <w:multiLevelType w:val="multilevel"/>
    <w:tmpl w:val="1328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746ED"/>
    <w:multiLevelType w:val="multilevel"/>
    <w:tmpl w:val="79DE9A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C4E7668"/>
    <w:multiLevelType w:val="multilevel"/>
    <w:tmpl w:val="B082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B76F5A"/>
    <w:multiLevelType w:val="multilevel"/>
    <w:tmpl w:val="48AC6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3B44819"/>
    <w:multiLevelType w:val="multilevel"/>
    <w:tmpl w:val="78EEE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76612AE"/>
    <w:multiLevelType w:val="multilevel"/>
    <w:tmpl w:val="95D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3A6F13"/>
    <w:multiLevelType w:val="multilevel"/>
    <w:tmpl w:val="0A2E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B70984"/>
    <w:multiLevelType w:val="multilevel"/>
    <w:tmpl w:val="9A0AF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CF3DBC"/>
    <w:multiLevelType w:val="multilevel"/>
    <w:tmpl w:val="372E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9B6B57"/>
    <w:multiLevelType w:val="multilevel"/>
    <w:tmpl w:val="47E48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D12D5E"/>
    <w:multiLevelType w:val="multilevel"/>
    <w:tmpl w:val="3FB2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664DA7"/>
    <w:multiLevelType w:val="multilevel"/>
    <w:tmpl w:val="9BB8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FB1459"/>
    <w:multiLevelType w:val="multilevel"/>
    <w:tmpl w:val="BC26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C83D40"/>
    <w:multiLevelType w:val="multilevel"/>
    <w:tmpl w:val="EE6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742B0"/>
    <w:multiLevelType w:val="multilevel"/>
    <w:tmpl w:val="271C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5A5AE3"/>
    <w:multiLevelType w:val="multilevel"/>
    <w:tmpl w:val="DD10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153D86"/>
    <w:multiLevelType w:val="multilevel"/>
    <w:tmpl w:val="F0B8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3D4756"/>
    <w:multiLevelType w:val="multilevel"/>
    <w:tmpl w:val="D4F2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EF6A0C"/>
    <w:multiLevelType w:val="multilevel"/>
    <w:tmpl w:val="4D6A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2A369C"/>
    <w:multiLevelType w:val="multilevel"/>
    <w:tmpl w:val="9AF085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90E4776"/>
    <w:multiLevelType w:val="multilevel"/>
    <w:tmpl w:val="8EE8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FB3212"/>
    <w:multiLevelType w:val="multilevel"/>
    <w:tmpl w:val="48EC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D02C46"/>
    <w:multiLevelType w:val="multilevel"/>
    <w:tmpl w:val="6E08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4B33AF"/>
    <w:multiLevelType w:val="multilevel"/>
    <w:tmpl w:val="FCF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E6D34E2"/>
    <w:multiLevelType w:val="multilevel"/>
    <w:tmpl w:val="1272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171111"/>
    <w:multiLevelType w:val="multilevel"/>
    <w:tmpl w:val="E76A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0834FEE"/>
    <w:multiLevelType w:val="multilevel"/>
    <w:tmpl w:val="5ED0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3CE16C7"/>
    <w:multiLevelType w:val="multilevel"/>
    <w:tmpl w:val="EAF0AC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60D3A96"/>
    <w:multiLevelType w:val="multilevel"/>
    <w:tmpl w:val="7850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132C84"/>
    <w:multiLevelType w:val="multilevel"/>
    <w:tmpl w:val="E1C251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66E83084"/>
    <w:multiLevelType w:val="multilevel"/>
    <w:tmpl w:val="C5CEFC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6A1566DA"/>
    <w:multiLevelType w:val="multilevel"/>
    <w:tmpl w:val="FED03400"/>
    <w:lvl w:ilvl="0">
      <w:start w:val="1"/>
      <w:numFmt w:val="bullet"/>
      <w:lvlText w:val=""/>
      <w:lvlJc w:val="left"/>
      <w:pPr>
        <w:tabs>
          <w:tab w:val="num" w:pos="1352"/>
        </w:tabs>
        <w:ind w:left="135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B336232"/>
    <w:multiLevelType w:val="multilevel"/>
    <w:tmpl w:val="A1D6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D3A2939"/>
    <w:multiLevelType w:val="multilevel"/>
    <w:tmpl w:val="430E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7728C4"/>
    <w:multiLevelType w:val="multilevel"/>
    <w:tmpl w:val="34B0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137674"/>
    <w:multiLevelType w:val="multilevel"/>
    <w:tmpl w:val="FF18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6C07994"/>
    <w:multiLevelType w:val="multilevel"/>
    <w:tmpl w:val="FF9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7610ECD"/>
    <w:multiLevelType w:val="multilevel"/>
    <w:tmpl w:val="2414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D027FDA"/>
    <w:multiLevelType w:val="multilevel"/>
    <w:tmpl w:val="5968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DBD078E"/>
    <w:multiLevelType w:val="multilevel"/>
    <w:tmpl w:val="E4A6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353790">
    <w:abstractNumId w:val="26"/>
  </w:num>
  <w:num w:numId="2" w16cid:durableId="1328250048">
    <w:abstractNumId w:val="10"/>
  </w:num>
  <w:num w:numId="3" w16cid:durableId="820081925">
    <w:abstractNumId w:val="1"/>
  </w:num>
  <w:num w:numId="4" w16cid:durableId="872768735">
    <w:abstractNumId w:val="14"/>
  </w:num>
  <w:num w:numId="5" w16cid:durableId="127824881">
    <w:abstractNumId w:val="49"/>
  </w:num>
  <w:num w:numId="6" w16cid:durableId="851065447">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D8"/>
    <w:rsid w:val="00003CBF"/>
    <w:rsid w:val="00020B37"/>
    <w:rsid w:val="000243C4"/>
    <w:rsid w:val="0002599E"/>
    <w:rsid w:val="00030A51"/>
    <w:rsid w:val="00035A05"/>
    <w:rsid w:val="00040CA8"/>
    <w:rsid w:val="00051DC0"/>
    <w:rsid w:val="00057F83"/>
    <w:rsid w:val="000644E1"/>
    <w:rsid w:val="00064BFC"/>
    <w:rsid w:val="00071CFB"/>
    <w:rsid w:val="00072C9F"/>
    <w:rsid w:val="000753D8"/>
    <w:rsid w:val="00076EBB"/>
    <w:rsid w:val="00081A10"/>
    <w:rsid w:val="0008419A"/>
    <w:rsid w:val="00084E5E"/>
    <w:rsid w:val="00091B5F"/>
    <w:rsid w:val="00093513"/>
    <w:rsid w:val="00097258"/>
    <w:rsid w:val="000A0268"/>
    <w:rsid w:val="000B3CB8"/>
    <w:rsid w:val="000B7D6B"/>
    <w:rsid w:val="000C22BB"/>
    <w:rsid w:val="000C4137"/>
    <w:rsid w:val="000D212E"/>
    <w:rsid w:val="000D2687"/>
    <w:rsid w:val="000D30E2"/>
    <w:rsid w:val="000E7A19"/>
    <w:rsid w:val="000F55AC"/>
    <w:rsid w:val="001019E3"/>
    <w:rsid w:val="001031FA"/>
    <w:rsid w:val="00105BCB"/>
    <w:rsid w:val="001077AC"/>
    <w:rsid w:val="001139AE"/>
    <w:rsid w:val="00127323"/>
    <w:rsid w:val="0014380A"/>
    <w:rsid w:val="0014692C"/>
    <w:rsid w:val="00154105"/>
    <w:rsid w:val="001634E0"/>
    <w:rsid w:val="0017665B"/>
    <w:rsid w:val="00176830"/>
    <w:rsid w:val="00184182"/>
    <w:rsid w:val="0019166A"/>
    <w:rsid w:val="0019208B"/>
    <w:rsid w:val="001979A6"/>
    <w:rsid w:val="001A3E9B"/>
    <w:rsid w:val="001A4ECC"/>
    <w:rsid w:val="001A5E28"/>
    <w:rsid w:val="001B49D4"/>
    <w:rsid w:val="001D34B3"/>
    <w:rsid w:val="001D7AAC"/>
    <w:rsid w:val="001E2630"/>
    <w:rsid w:val="001E68C1"/>
    <w:rsid w:val="001E693F"/>
    <w:rsid w:val="0021033D"/>
    <w:rsid w:val="00214BA1"/>
    <w:rsid w:val="002201F6"/>
    <w:rsid w:val="002202CE"/>
    <w:rsid w:val="002261FF"/>
    <w:rsid w:val="00230466"/>
    <w:rsid w:val="002339F4"/>
    <w:rsid w:val="002353F9"/>
    <w:rsid w:val="00242337"/>
    <w:rsid w:val="00251B07"/>
    <w:rsid w:val="002523B9"/>
    <w:rsid w:val="00261AFD"/>
    <w:rsid w:val="00263BE6"/>
    <w:rsid w:val="00267C95"/>
    <w:rsid w:val="00270049"/>
    <w:rsid w:val="00271D5B"/>
    <w:rsid w:val="00277F06"/>
    <w:rsid w:val="00290733"/>
    <w:rsid w:val="00292FD9"/>
    <w:rsid w:val="0029614F"/>
    <w:rsid w:val="002A1442"/>
    <w:rsid w:val="002B1661"/>
    <w:rsid w:val="002B3AD6"/>
    <w:rsid w:val="002B6A03"/>
    <w:rsid w:val="002B76B3"/>
    <w:rsid w:val="002C09A6"/>
    <w:rsid w:val="002C2C81"/>
    <w:rsid w:val="002C7460"/>
    <w:rsid w:val="002D3396"/>
    <w:rsid w:val="002E1125"/>
    <w:rsid w:val="002E18EE"/>
    <w:rsid w:val="002E4C51"/>
    <w:rsid w:val="003015A0"/>
    <w:rsid w:val="003121A4"/>
    <w:rsid w:val="003151B8"/>
    <w:rsid w:val="00340D49"/>
    <w:rsid w:val="00341D94"/>
    <w:rsid w:val="0034569E"/>
    <w:rsid w:val="00346262"/>
    <w:rsid w:val="00346A76"/>
    <w:rsid w:val="00347271"/>
    <w:rsid w:val="00347293"/>
    <w:rsid w:val="00356A3E"/>
    <w:rsid w:val="00361193"/>
    <w:rsid w:val="00364607"/>
    <w:rsid w:val="003653B0"/>
    <w:rsid w:val="003758F0"/>
    <w:rsid w:val="00381D86"/>
    <w:rsid w:val="00383BE4"/>
    <w:rsid w:val="00392816"/>
    <w:rsid w:val="0039354D"/>
    <w:rsid w:val="003A18B7"/>
    <w:rsid w:val="003A25E2"/>
    <w:rsid w:val="003A526A"/>
    <w:rsid w:val="003A5849"/>
    <w:rsid w:val="003A62EF"/>
    <w:rsid w:val="003B7316"/>
    <w:rsid w:val="003C2BF7"/>
    <w:rsid w:val="003C771A"/>
    <w:rsid w:val="003D5A3B"/>
    <w:rsid w:val="003D755A"/>
    <w:rsid w:val="003E1393"/>
    <w:rsid w:val="00400AD7"/>
    <w:rsid w:val="004063D8"/>
    <w:rsid w:val="00412B8A"/>
    <w:rsid w:val="00417FAD"/>
    <w:rsid w:val="004227DB"/>
    <w:rsid w:val="00426DD6"/>
    <w:rsid w:val="00434576"/>
    <w:rsid w:val="004408E4"/>
    <w:rsid w:val="00444358"/>
    <w:rsid w:val="00446126"/>
    <w:rsid w:val="004462B4"/>
    <w:rsid w:val="004473A5"/>
    <w:rsid w:val="00450F01"/>
    <w:rsid w:val="00453078"/>
    <w:rsid w:val="00455442"/>
    <w:rsid w:val="00456129"/>
    <w:rsid w:val="004625BD"/>
    <w:rsid w:val="00462DB8"/>
    <w:rsid w:val="00465873"/>
    <w:rsid w:val="00465BD4"/>
    <w:rsid w:val="00466698"/>
    <w:rsid w:val="00470ED5"/>
    <w:rsid w:val="004808C2"/>
    <w:rsid w:val="0048300D"/>
    <w:rsid w:val="004836F1"/>
    <w:rsid w:val="0048513A"/>
    <w:rsid w:val="0048556F"/>
    <w:rsid w:val="00495739"/>
    <w:rsid w:val="00497D82"/>
    <w:rsid w:val="004A07E3"/>
    <w:rsid w:val="004A61A7"/>
    <w:rsid w:val="004B01CD"/>
    <w:rsid w:val="004B1FB1"/>
    <w:rsid w:val="004B59CE"/>
    <w:rsid w:val="004C3598"/>
    <w:rsid w:val="004C4D89"/>
    <w:rsid w:val="004E4F23"/>
    <w:rsid w:val="004F1F26"/>
    <w:rsid w:val="004F6931"/>
    <w:rsid w:val="004F7644"/>
    <w:rsid w:val="00512752"/>
    <w:rsid w:val="0051446C"/>
    <w:rsid w:val="00517BF2"/>
    <w:rsid w:val="005249C9"/>
    <w:rsid w:val="00530322"/>
    <w:rsid w:val="00535A40"/>
    <w:rsid w:val="00537542"/>
    <w:rsid w:val="0054217B"/>
    <w:rsid w:val="00566C01"/>
    <w:rsid w:val="00577FD2"/>
    <w:rsid w:val="00583218"/>
    <w:rsid w:val="00586A50"/>
    <w:rsid w:val="00590FCF"/>
    <w:rsid w:val="00591A6E"/>
    <w:rsid w:val="00591FF7"/>
    <w:rsid w:val="005B4BA3"/>
    <w:rsid w:val="005B6141"/>
    <w:rsid w:val="005C7453"/>
    <w:rsid w:val="005D4679"/>
    <w:rsid w:val="005D4F83"/>
    <w:rsid w:val="005D7D04"/>
    <w:rsid w:val="005E446F"/>
    <w:rsid w:val="005F4871"/>
    <w:rsid w:val="005F75A1"/>
    <w:rsid w:val="006050FD"/>
    <w:rsid w:val="00607F24"/>
    <w:rsid w:val="00612E26"/>
    <w:rsid w:val="00616801"/>
    <w:rsid w:val="00622E5C"/>
    <w:rsid w:val="00627395"/>
    <w:rsid w:val="00630E76"/>
    <w:rsid w:val="00644549"/>
    <w:rsid w:val="00645199"/>
    <w:rsid w:val="0065068C"/>
    <w:rsid w:val="006600C2"/>
    <w:rsid w:val="006629A6"/>
    <w:rsid w:val="00665395"/>
    <w:rsid w:val="0067288B"/>
    <w:rsid w:val="00691E17"/>
    <w:rsid w:val="00693FC2"/>
    <w:rsid w:val="006A4DC3"/>
    <w:rsid w:val="006B3724"/>
    <w:rsid w:val="006B7127"/>
    <w:rsid w:val="006C0069"/>
    <w:rsid w:val="006D0FD0"/>
    <w:rsid w:val="006D2300"/>
    <w:rsid w:val="006D2437"/>
    <w:rsid w:val="006E0643"/>
    <w:rsid w:val="006E52A1"/>
    <w:rsid w:val="006E54F5"/>
    <w:rsid w:val="006E7F4C"/>
    <w:rsid w:val="006F5F66"/>
    <w:rsid w:val="006F62FB"/>
    <w:rsid w:val="0070343E"/>
    <w:rsid w:val="007067FA"/>
    <w:rsid w:val="00721A63"/>
    <w:rsid w:val="00723DCF"/>
    <w:rsid w:val="0073084D"/>
    <w:rsid w:val="0073103E"/>
    <w:rsid w:val="00731544"/>
    <w:rsid w:val="00731871"/>
    <w:rsid w:val="00733706"/>
    <w:rsid w:val="0073709B"/>
    <w:rsid w:val="00741AC6"/>
    <w:rsid w:val="0075144C"/>
    <w:rsid w:val="00767598"/>
    <w:rsid w:val="00774067"/>
    <w:rsid w:val="00775A6E"/>
    <w:rsid w:val="00783076"/>
    <w:rsid w:val="0078569C"/>
    <w:rsid w:val="007A4A4D"/>
    <w:rsid w:val="007A7127"/>
    <w:rsid w:val="007B2AFD"/>
    <w:rsid w:val="007B7B53"/>
    <w:rsid w:val="007C2F29"/>
    <w:rsid w:val="007C4E13"/>
    <w:rsid w:val="007C7572"/>
    <w:rsid w:val="007D33F5"/>
    <w:rsid w:val="007D3ACD"/>
    <w:rsid w:val="007E1D8D"/>
    <w:rsid w:val="007E2255"/>
    <w:rsid w:val="007E3760"/>
    <w:rsid w:val="007F5DDE"/>
    <w:rsid w:val="00800474"/>
    <w:rsid w:val="00801238"/>
    <w:rsid w:val="00804F89"/>
    <w:rsid w:val="008210C9"/>
    <w:rsid w:val="00822546"/>
    <w:rsid w:val="00824D82"/>
    <w:rsid w:val="008275A7"/>
    <w:rsid w:val="00830E9D"/>
    <w:rsid w:val="0083450F"/>
    <w:rsid w:val="008401AC"/>
    <w:rsid w:val="00846778"/>
    <w:rsid w:val="00847E6F"/>
    <w:rsid w:val="0085107C"/>
    <w:rsid w:val="00851D6C"/>
    <w:rsid w:val="008642FF"/>
    <w:rsid w:val="008660A3"/>
    <w:rsid w:val="0087101C"/>
    <w:rsid w:val="00872FA5"/>
    <w:rsid w:val="008732CC"/>
    <w:rsid w:val="0087786F"/>
    <w:rsid w:val="00886A7A"/>
    <w:rsid w:val="00890BBF"/>
    <w:rsid w:val="008A0BCA"/>
    <w:rsid w:val="008A3EAA"/>
    <w:rsid w:val="008B2ED5"/>
    <w:rsid w:val="008B6527"/>
    <w:rsid w:val="008C1EA3"/>
    <w:rsid w:val="008C5496"/>
    <w:rsid w:val="008D3CEA"/>
    <w:rsid w:val="008F4CD6"/>
    <w:rsid w:val="008F6AFE"/>
    <w:rsid w:val="00932887"/>
    <w:rsid w:val="009333FE"/>
    <w:rsid w:val="00934148"/>
    <w:rsid w:val="009348D5"/>
    <w:rsid w:val="00936AC1"/>
    <w:rsid w:val="00944E27"/>
    <w:rsid w:val="0095332E"/>
    <w:rsid w:val="0096018D"/>
    <w:rsid w:val="00982E7E"/>
    <w:rsid w:val="009932C7"/>
    <w:rsid w:val="009A0F19"/>
    <w:rsid w:val="009A1BF7"/>
    <w:rsid w:val="009A45D6"/>
    <w:rsid w:val="009A6F69"/>
    <w:rsid w:val="009B10F9"/>
    <w:rsid w:val="009B5760"/>
    <w:rsid w:val="009B6C68"/>
    <w:rsid w:val="009C750B"/>
    <w:rsid w:val="009D1704"/>
    <w:rsid w:val="009D4427"/>
    <w:rsid w:val="009D5505"/>
    <w:rsid w:val="009D71D6"/>
    <w:rsid w:val="009E7012"/>
    <w:rsid w:val="009F1FF5"/>
    <w:rsid w:val="009F2149"/>
    <w:rsid w:val="00A01416"/>
    <w:rsid w:val="00A04449"/>
    <w:rsid w:val="00A1473B"/>
    <w:rsid w:val="00A3279C"/>
    <w:rsid w:val="00A34F22"/>
    <w:rsid w:val="00A3677D"/>
    <w:rsid w:val="00A448AB"/>
    <w:rsid w:val="00A45770"/>
    <w:rsid w:val="00A50F52"/>
    <w:rsid w:val="00A5545F"/>
    <w:rsid w:val="00A6150E"/>
    <w:rsid w:val="00A77E4D"/>
    <w:rsid w:val="00A81BA2"/>
    <w:rsid w:val="00A865A4"/>
    <w:rsid w:val="00A96E0B"/>
    <w:rsid w:val="00AA2EE7"/>
    <w:rsid w:val="00AA3051"/>
    <w:rsid w:val="00AB0E4E"/>
    <w:rsid w:val="00AB5DB3"/>
    <w:rsid w:val="00AB6163"/>
    <w:rsid w:val="00AC5A10"/>
    <w:rsid w:val="00AD0FD5"/>
    <w:rsid w:val="00AD2ED6"/>
    <w:rsid w:val="00AD3C16"/>
    <w:rsid w:val="00AE7FD5"/>
    <w:rsid w:val="00AF66C3"/>
    <w:rsid w:val="00B01A0E"/>
    <w:rsid w:val="00B04BB4"/>
    <w:rsid w:val="00B06DF6"/>
    <w:rsid w:val="00B11AD8"/>
    <w:rsid w:val="00B1535E"/>
    <w:rsid w:val="00B17692"/>
    <w:rsid w:val="00B2788A"/>
    <w:rsid w:val="00B30764"/>
    <w:rsid w:val="00B42924"/>
    <w:rsid w:val="00B54A58"/>
    <w:rsid w:val="00B565EF"/>
    <w:rsid w:val="00B602F4"/>
    <w:rsid w:val="00B70D6E"/>
    <w:rsid w:val="00B71189"/>
    <w:rsid w:val="00B73DC8"/>
    <w:rsid w:val="00B926F6"/>
    <w:rsid w:val="00B92980"/>
    <w:rsid w:val="00BB1ACD"/>
    <w:rsid w:val="00BB409D"/>
    <w:rsid w:val="00BB7B98"/>
    <w:rsid w:val="00BC3C62"/>
    <w:rsid w:val="00BC5517"/>
    <w:rsid w:val="00BC5BEA"/>
    <w:rsid w:val="00BC5F14"/>
    <w:rsid w:val="00BC77B1"/>
    <w:rsid w:val="00BD0C25"/>
    <w:rsid w:val="00BD72E7"/>
    <w:rsid w:val="00BD7F21"/>
    <w:rsid w:val="00BE19FB"/>
    <w:rsid w:val="00BE702E"/>
    <w:rsid w:val="00BF1C13"/>
    <w:rsid w:val="00C0221A"/>
    <w:rsid w:val="00C218DC"/>
    <w:rsid w:val="00C24BBF"/>
    <w:rsid w:val="00C27511"/>
    <w:rsid w:val="00C30E60"/>
    <w:rsid w:val="00C34813"/>
    <w:rsid w:val="00C35718"/>
    <w:rsid w:val="00C36A4F"/>
    <w:rsid w:val="00C377B9"/>
    <w:rsid w:val="00C457AD"/>
    <w:rsid w:val="00C474D8"/>
    <w:rsid w:val="00C574DF"/>
    <w:rsid w:val="00C63CE9"/>
    <w:rsid w:val="00C72FC4"/>
    <w:rsid w:val="00C74CD4"/>
    <w:rsid w:val="00C77D20"/>
    <w:rsid w:val="00C82DBE"/>
    <w:rsid w:val="00C83FA9"/>
    <w:rsid w:val="00C87F30"/>
    <w:rsid w:val="00C93B90"/>
    <w:rsid w:val="00C97F03"/>
    <w:rsid w:val="00CA0CF1"/>
    <w:rsid w:val="00CA313C"/>
    <w:rsid w:val="00CA53AB"/>
    <w:rsid w:val="00CB0B35"/>
    <w:rsid w:val="00CB6FE2"/>
    <w:rsid w:val="00CD5AD7"/>
    <w:rsid w:val="00CE3A1B"/>
    <w:rsid w:val="00CE5822"/>
    <w:rsid w:val="00CF144F"/>
    <w:rsid w:val="00CF6D25"/>
    <w:rsid w:val="00CF71C6"/>
    <w:rsid w:val="00D0396F"/>
    <w:rsid w:val="00D0601C"/>
    <w:rsid w:val="00D211A8"/>
    <w:rsid w:val="00D265AF"/>
    <w:rsid w:val="00D279D8"/>
    <w:rsid w:val="00D46473"/>
    <w:rsid w:val="00D51B8B"/>
    <w:rsid w:val="00D75804"/>
    <w:rsid w:val="00D8514F"/>
    <w:rsid w:val="00D873BB"/>
    <w:rsid w:val="00D929B3"/>
    <w:rsid w:val="00D979D8"/>
    <w:rsid w:val="00DA0C96"/>
    <w:rsid w:val="00DA5EA0"/>
    <w:rsid w:val="00DB421B"/>
    <w:rsid w:val="00DB72D2"/>
    <w:rsid w:val="00DB7C5B"/>
    <w:rsid w:val="00DD1615"/>
    <w:rsid w:val="00DD36D7"/>
    <w:rsid w:val="00DD3807"/>
    <w:rsid w:val="00DE30E9"/>
    <w:rsid w:val="00DE5F63"/>
    <w:rsid w:val="00DE7421"/>
    <w:rsid w:val="00DF7EEF"/>
    <w:rsid w:val="00E02E39"/>
    <w:rsid w:val="00E072E6"/>
    <w:rsid w:val="00E11361"/>
    <w:rsid w:val="00E21854"/>
    <w:rsid w:val="00E23DFA"/>
    <w:rsid w:val="00E311F5"/>
    <w:rsid w:val="00E324AF"/>
    <w:rsid w:val="00E33CD4"/>
    <w:rsid w:val="00E37F75"/>
    <w:rsid w:val="00E40003"/>
    <w:rsid w:val="00E437A9"/>
    <w:rsid w:val="00E45044"/>
    <w:rsid w:val="00E5221E"/>
    <w:rsid w:val="00EC0901"/>
    <w:rsid w:val="00EC1AE1"/>
    <w:rsid w:val="00EC1BA7"/>
    <w:rsid w:val="00EC3AF1"/>
    <w:rsid w:val="00EC650C"/>
    <w:rsid w:val="00ED3CA2"/>
    <w:rsid w:val="00EE5FAE"/>
    <w:rsid w:val="00EF336B"/>
    <w:rsid w:val="00EF7C57"/>
    <w:rsid w:val="00F1346A"/>
    <w:rsid w:val="00F15646"/>
    <w:rsid w:val="00F4036E"/>
    <w:rsid w:val="00F420A6"/>
    <w:rsid w:val="00F4232D"/>
    <w:rsid w:val="00F55AAD"/>
    <w:rsid w:val="00F567AE"/>
    <w:rsid w:val="00F62F77"/>
    <w:rsid w:val="00F63241"/>
    <w:rsid w:val="00F6615D"/>
    <w:rsid w:val="00F6635F"/>
    <w:rsid w:val="00F70A66"/>
    <w:rsid w:val="00F74872"/>
    <w:rsid w:val="00F84046"/>
    <w:rsid w:val="00F84A75"/>
    <w:rsid w:val="00F87E04"/>
    <w:rsid w:val="00F97212"/>
    <w:rsid w:val="00FB1B4F"/>
    <w:rsid w:val="00FC1AE6"/>
    <w:rsid w:val="00FC4398"/>
    <w:rsid w:val="00FE3AF2"/>
    <w:rsid w:val="00FE5C19"/>
    <w:rsid w:val="00FF7A51"/>
    <w:rsid w:val="033A683E"/>
    <w:rsid w:val="03625E4B"/>
    <w:rsid w:val="0383CFAE"/>
    <w:rsid w:val="05F0B0C1"/>
    <w:rsid w:val="06F2A07E"/>
    <w:rsid w:val="07E5AFBD"/>
    <w:rsid w:val="08728B09"/>
    <w:rsid w:val="0931B8B6"/>
    <w:rsid w:val="098EA818"/>
    <w:rsid w:val="09A3125B"/>
    <w:rsid w:val="09DA1B68"/>
    <w:rsid w:val="0BCACF04"/>
    <w:rsid w:val="0DBAAEEA"/>
    <w:rsid w:val="0DCE5243"/>
    <w:rsid w:val="0E8EA248"/>
    <w:rsid w:val="0E9E2291"/>
    <w:rsid w:val="0F15FEA8"/>
    <w:rsid w:val="0F7B358C"/>
    <w:rsid w:val="0F7B586A"/>
    <w:rsid w:val="0F8220EB"/>
    <w:rsid w:val="11748F27"/>
    <w:rsid w:val="11ED2851"/>
    <w:rsid w:val="122BBE2A"/>
    <w:rsid w:val="13401D51"/>
    <w:rsid w:val="1435FBD4"/>
    <w:rsid w:val="14D6EF16"/>
    <w:rsid w:val="14DDAE6A"/>
    <w:rsid w:val="151DB5AF"/>
    <w:rsid w:val="156A496A"/>
    <w:rsid w:val="164369B4"/>
    <w:rsid w:val="176D7BAF"/>
    <w:rsid w:val="178468FE"/>
    <w:rsid w:val="18BDDB7B"/>
    <w:rsid w:val="18EBC503"/>
    <w:rsid w:val="1A2471BF"/>
    <w:rsid w:val="1AFFDAB2"/>
    <w:rsid w:val="1B023993"/>
    <w:rsid w:val="1E5C7897"/>
    <w:rsid w:val="21E53FF9"/>
    <w:rsid w:val="220F1325"/>
    <w:rsid w:val="23549695"/>
    <w:rsid w:val="23D6F780"/>
    <w:rsid w:val="25883482"/>
    <w:rsid w:val="2657112C"/>
    <w:rsid w:val="268001B4"/>
    <w:rsid w:val="28166631"/>
    <w:rsid w:val="28666720"/>
    <w:rsid w:val="28B0A4D4"/>
    <w:rsid w:val="29AFC090"/>
    <w:rsid w:val="2CDC5662"/>
    <w:rsid w:val="2EBF5A2C"/>
    <w:rsid w:val="2F3B6D6F"/>
    <w:rsid w:val="324D4E0E"/>
    <w:rsid w:val="32674A38"/>
    <w:rsid w:val="33E5FD28"/>
    <w:rsid w:val="3415355D"/>
    <w:rsid w:val="35DE37FC"/>
    <w:rsid w:val="365D9A99"/>
    <w:rsid w:val="3AB53B3A"/>
    <w:rsid w:val="3AFF6C67"/>
    <w:rsid w:val="3C196CDB"/>
    <w:rsid w:val="3CDF06A9"/>
    <w:rsid w:val="3E4A11D3"/>
    <w:rsid w:val="3E4CACCA"/>
    <w:rsid w:val="3F245B38"/>
    <w:rsid w:val="3FDDE5F3"/>
    <w:rsid w:val="401BCB42"/>
    <w:rsid w:val="40670560"/>
    <w:rsid w:val="4134619A"/>
    <w:rsid w:val="43BAEEA0"/>
    <w:rsid w:val="4581EB7F"/>
    <w:rsid w:val="4A723ACA"/>
    <w:rsid w:val="4B7A9ACB"/>
    <w:rsid w:val="4C696ED7"/>
    <w:rsid w:val="4CD745B5"/>
    <w:rsid w:val="4DF9B25C"/>
    <w:rsid w:val="4F1DFAEB"/>
    <w:rsid w:val="4F97FAEF"/>
    <w:rsid w:val="519A319F"/>
    <w:rsid w:val="524A7E9F"/>
    <w:rsid w:val="52E9C4C0"/>
    <w:rsid w:val="54C9A01A"/>
    <w:rsid w:val="55460B0F"/>
    <w:rsid w:val="555BBA5D"/>
    <w:rsid w:val="5579071B"/>
    <w:rsid w:val="566C89CD"/>
    <w:rsid w:val="56D2188C"/>
    <w:rsid w:val="58AAF312"/>
    <w:rsid w:val="58D2565C"/>
    <w:rsid w:val="5A8C8230"/>
    <w:rsid w:val="5AC3E58C"/>
    <w:rsid w:val="5C427077"/>
    <w:rsid w:val="5E3477B5"/>
    <w:rsid w:val="5F0C4E11"/>
    <w:rsid w:val="5F169093"/>
    <w:rsid w:val="5F4FA7D2"/>
    <w:rsid w:val="61BCBA80"/>
    <w:rsid w:val="61D9D0DD"/>
    <w:rsid w:val="61F1F02E"/>
    <w:rsid w:val="61FC54D0"/>
    <w:rsid w:val="620031B8"/>
    <w:rsid w:val="62041EAA"/>
    <w:rsid w:val="622E679D"/>
    <w:rsid w:val="6251773F"/>
    <w:rsid w:val="6406B01A"/>
    <w:rsid w:val="650C205F"/>
    <w:rsid w:val="67690944"/>
    <w:rsid w:val="6790B8E8"/>
    <w:rsid w:val="68343BEF"/>
    <w:rsid w:val="693154E7"/>
    <w:rsid w:val="6B588E90"/>
    <w:rsid w:val="6B8BEB81"/>
    <w:rsid w:val="6BE1B9AD"/>
    <w:rsid w:val="6EBE06A4"/>
    <w:rsid w:val="6F805412"/>
    <w:rsid w:val="7045505F"/>
    <w:rsid w:val="72F149FC"/>
    <w:rsid w:val="75BF7CB3"/>
    <w:rsid w:val="75ED8375"/>
    <w:rsid w:val="7664956A"/>
    <w:rsid w:val="76E12DD5"/>
    <w:rsid w:val="78011C0C"/>
    <w:rsid w:val="7B3F2BE0"/>
    <w:rsid w:val="7CD2C2F9"/>
    <w:rsid w:val="7D2E20CA"/>
    <w:rsid w:val="7E16E83F"/>
    <w:rsid w:val="7F9C52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ADBFF"/>
  <w15:chartTrackingRefBased/>
  <w15:docId w15:val="{F0A939E4-4DC1-4157-871C-71A497BE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5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53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53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53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53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3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3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3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3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53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53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53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53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53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3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3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3D8"/>
    <w:rPr>
      <w:rFonts w:eastAsiaTheme="majorEastAsia" w:cstheme="majorBidi"/>
      <w:color w:val="272727" w:themeColor="text1" w:themeTint="D8"/>
    </w:rPr>
  </w:style>
  <w:style w:type="paragraph" w:styleId="Title">
    <w:name w:val="Title"/>
    <w:basedOn w:val="Normal"/>
    <w:next w:val="Normal"/>
    <w:link w:val="TitleChar"/>
    <w:uiPriority w:val="10"/>
    <w:qFormat/>
    <w:rsid w:val="00075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3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3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3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3D8"/>
    <w:pPr>
      <w:spacing w:before="160"/>
      <w:jc w:val="center"/>
    </w:pPr>
    <w:rPr>
      <w:i/>
      <w:iCs/>
      <w:color w:val="404040" w:themeColor="text1" w:themeTint="BF"/>
    </w:rPr>
  </w:style>
  <w:style w:type="character" w:customStyle="1" w:styleId="QuoteChar">
    <w:name w:val="Quote Char"/>
    <w:basedOn w:val="DefaultParagraphFont"/>
    <w:link w:val="Quote"/>
    <w:uiPriority w:val="29"/>
    <w:rsid w:val="000753D8"/>
    <w:rPr>
      <w:i/>
      <w:iCs/>
      <w:color w:val="404040" w:themeColor="text1" w:themeTint="BF"/>
    </w:rPr>
  </w:style>
  <w:style w:type="paragraph" w:styleId="ListParagraph">
    <w:name w:val="List Paragraph"/>
    <w:basedOn w:val="Normal"/>
    <w:uiPriority w:val="34"/>
    <w:qFormat/>
    <w:rsid w:val="000753D8"/>
    <w:pPr>
      <w:ind w:left="720"/>
      <w:contextualSpacing/>
    </w:pPr>
  </w:style>
  <w:style w:type="character" w:styleId="IntenseEmphasis">
    <w:name w:val="Intense Emphasis"/>
    <w:basedOn w:val="DefaultParagraphFont"/>
    <w:uiPriority w:val="21"/>
    <w:qFormat/>
    <w:rsid w:val="000753D8"/>
    <w:rPr>
      <w:i/>
      <w:iCs/>
      <w:color w:val="0F4761" w:themeColor="accent1" w:themeShade="BF"/>
    </w:rPr>
  </w:style>
  <w:style w:type="paragraph" w:styleId="IntenseQuote">
    <w:name w:val="Intense Quote"/>
    <w:basedOn w:val="Normal"/>
    <w:next w:val="Normal"/>
    <w:link w:val="IntenseQuoteChar"/>
    <w:uiPriority w:val="30"/>
    <w:qFormat/>
    <w:rsid w:val="00075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53D8"/>
    <w:rPr>
      <w:i/>
      <w:iCs/>
      <w:color w:val="0F4761" w:themeColor="accent1" w:themeShade="BF"/>
    </w:rPr>
  </w:style>
  <w:style w:type="character" w:styleId="IntenseReference">
    <w:name w:val="Intense Reference"/>
    <w:basedOn w:val="DefaultParagraphFont"/>
    <w:uiPriority w:val="32"/>
    <w:qFormat/>
    <w:rsid w:val="000753D8"/>
    <w:rPr>
      <w:b/>
      <w:bCs/>
      <w:smallCaps/>
      <w:color w:val="0F4761" w:themeColor="accent1" w:themeShade="BF"/>
      <w:spacing w:val="5"/>
    </w:rPr>
  </w:style>
  <w:style w:type="paragraph" w:customStyle="1" w:styleId="paragraph">
    <w:name w:val="paragraph"/>
    <w:basedOn w:val="Normal"/>
    <w:rsid w:val="000753D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753D8"/>
  </w:style>
  <w:style w:type="character" w:customStyle="1" w:styleId="eop">
    <w:name w:val="eop"/>
    <w:basedOn w:val="DefaultParagraphFont"/>
    <w:rsid w:val="000753D8"/>
  </w:style>
  <w:style w:type="character" w:styleId="CommentReference">
    <w:name w:val="annotation reference"/>
    <w:basedOn w:val="DefaultParagraphFont"/>
    <w:uiPriority w:val="99"/>
    <w:semiHidden/>
    <w:unhideWhenUsed/>
    <w:rsid w:val="00400AD7"/>
    <w:rPr>
      <w:sz w:val="16"/>
      <w:szCs w:val="16"/>
    </w:rPr>
  </w:style>
  <w:style w:type="paragraph" w:styleId="CommentText">
    <w:name w:val="annotation text"/>
    <w:basedOn w:val="Normal"/>
    <w:link w:val="CommentTextChar"/>
    <w:uiPriority w:val="99"/>
    <w:unhideWhenUsed/>
    <w:rsid w:val="00400AD7"/>
    <w:pPr>
      <w:spacing w:line="240" w:lineRule="auto"/>
    </w:pPr>
    <w:rPr>
      <w:sz w:val="20"/>
      <w:szCs w:val="20"/>
    </w:rPr>
  </w:style>
  <w:style w:type="character" w:customStyle="1" w:styleId="CommentTextChar">
    <w:name w:val="Comment Text Char"/>
    <w:basedOn w:val="DefaultParagraphFont"/>
    <w:link w:val="CommentText"/>
    <w:uiPriority w:val="99"/>
    <w:rsid w:val="00400AD7"/>
    <w:rPr>
      <w:sz w:val="20"/>
      <w:szCs w:val="20"/>
    </w:rPr>
  </w:style>
  <w:style w:type="paragraph" w:styleId="CommentSubject">
    <w:name w:val="annotation subject"/>
    <w:basedOn w:val="CommentText"/>
    <w:next w:val="CommentText"/>
    <w:link w:val="CommentSubjectChar"/>
    <w:uiPriority w:val="99"/>
    <w:semiHidden/>
    <w:unhideWhenUsed/>
    <w:rsid w:val="00400AD7"/>
    <w:rPr>
      <w:b/>
      <w:bCs/>
    </w:rPr>
  </w:style>
  <w:style w:type="character" w:customStyle="1" w:styleId="CommentSubjectChar">
    <w:name w:val="Comment Subject Char"/>
    <w:basedOn w:val="CommentTextChar"/>
    <w:link w:val="CommentSubject"/>
    <w:uiPriority w:val="99"/>
    <w:semiHidden/>
    <w:rsid w:val="00400AD7"/>
    <w:rPr>
      <w:b/>
      <w:bCs/>
      <w:sz w:val="20"/>
      <w:szCs w:val="20"/>
    </w:rPr>
  </w:style>
  <w:style w:type="paragraph" w:customStyle="1" w:styleId="xxmsonormal">
    <w:name w:val="x_x_msonormal"/>
    <w:basedOn w:val="Normal"/>
    <w:rsid w:val="00003C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xxmsolistparagraph">
    <w:name w:val="x_x_msolistparagraph"/>
    <w:basedOn w:val="Normal"/>
    <w:rsid w:val="00003C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8A0BC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summary">
    <w:name w:val="summary"/>
    <w:basedOn w:val="Normal"/>
    <w:rsid w:val="00E4504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E437A9"/>
    <w:pPr>
      <w:spacing w:after="0" w:line="240" w:lineRule="auto"/>
    </w:pPr>
  </w:style>
  <w:style w:type="paragraph" w:styleId="Header">
    <w:name w:val="header"/>
    <w:basedOn w:val="Normal"/>
    <w:link w:val="HeaderChar"/>
    <w:uiPriority w:val="99"/>
    <w:unhideWhenUsed/>
    <w:rsid w:val="003015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5A0"/>
  </w:style>
  <w:style w:type="paragraph" w:styleId="Footer">
    <w:name w:val="footer"/>
    <w:basedOn w:val="Normal"/>
    <w:link w:val="FooterChar"/>
    <w:uiPriority w:val="99"/>
    <w:unhideWhenUsed/>
    <w:rsid w:val="003015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1600</Words>
  <Characters>8134</Characters>
  <Application>Microsoft Office Word</Application>
  <DocSecurity>0</DocSecurity>
  <Lines>301</Lines>
  <Paragraphs>113</Paragraphs>
  <ScaleCrop>false</ScaleCrop>
  <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Shaw</dc:creator>
  <cp:keywords/>
  <dc:description/>
  <cp:lastModifiedBy>Denise Shaw</cp:lastModifiedBy>
  <cp:revision>3</cp:revision>
  <cp:lastPrinted>2026-02-19T15:30:00Z</cp:lastPrinted>
  <dcterms:created xsi:type="dcterms:W3CDTF">2026-03-11T10:59:00Z</dcterms:created>
  <dcterms:modified xsi:type="dcterms:W3CDTF">2026-03-11T11:00:00Z</dcterms:modified>
</cp:coreProperties>
</file>