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1425" w14:textId="1F08BF25" w:rsidR="009D1704" w:rsidRPr="001C6071" w:rsidRDefault="00EF1D31" w:rsidP="001C6071">
      <w:pPr>
        <w:rPr>
          <w:rFonts w:ascii="Century Gothic" w:eastAsia="Times New Roman" w:hAnsi="Century Gothic" w:cs="Times New Roman"/>
          <w:b/>
          <w:bCs/>
          <w:color w:val="000000" w:themeColor="text1"/>
          <w:kern w:val="0"/>
          <w:sz w:val="28"/>
          <w:szCs w:val="28"/>
          <w:lang w:eastAsia="en-GB"/>
          <w14:ligatures w14:val="none"/>
        </w:rPr>
      </w:pPr>
      <w:r w:rsidRPr="001C6071">
        <w:rPr>
          <w:rFonts w:ascii="Century Gothic" w:eastAsia="Times New Roman" w:hAnsi="Century Gothic" w:cs="Times New Roman"/>
          <w:b/>
          <w:bCs/>
          <w:color w:val="000000" w:themeColor="text1"/>
          <w:kern w:val="0"/>
          <w:sz w:val="28"/>
          <w:szCs w:val="28"/>
          <w:lang w:eastAsia="en-GB"/>
          <w14:ligatures w14:val="none"/>
        </w:rPr>
        <w:t xml:space="preserve">Full </w:t>
      </w:r>
      <w:r w:rsidR="00E543D4" w:rsidRPr="001C6071">
        <w:rPr>
          <w:rFonts w:ascii="Century Gothic" w:eastAsia="Times New Roman" w:hAnsi="Century Gothic" w:cs="Times New Roman"/>
          <w:b/>
          <w:bCs/>
          <w:color w:val="000000" w:themeColor="text1"/>
          <w:kern w:val="0"/>
          <w:sz w:val="28"/>
          <w:szCs w:val="28"/>
          <w:lang w:eastAsia="en-GB"/>
          <w14:ligatures w14:val="none"/>
        </w:rPr>
        <w:t xml:space="preserve">Council </w:t>
      </w:r>
      <w:r w:rsidRPr="001C6071">
        <w:rPr>
          <w:rFonts w:ascii="Century Gothic" w:eastAsia="Times New Roman" w:hAnsi="Century Gothic" w:cs="Times New Roman"/>
          <w:b/>
          <w:bCs/>
          <w:color w:val="000000" w:themeColor="text1"/>
          <w:kern w:val="0"/>
          <w:sz w:val="28"/>
          <w:szCs w:val="28"/>
          <w:lang w:eastAsia="en-GB"/>
          <w14:ligatures w14:val="none"/>
        </w:rPr>
        <w:t>speech</w:t>
      </w:r>
      <w:r w:rsidR="00E543D4" w:rsidRPr="001C6071">
        <w:rPr>
          <w:rFonts w:ascii="Century Gothic" w:eastAsia="Times New Roman" w:hAnsi="Century Gothic" w:cs="Times New Roman"/>
          <w:b/>
          <w:bCs/>
          <w:color w:val="000000" w:themeColor="text1"/>
          <w:kern w:val="0"/>
          <w:sz w:val="28"/>
          <w:szCs w:val="28"/>
          <w:lang w:eastAsia="en-GB"/>
          <w14:ligatures w14:val="none"/>
        </w:rPr>
        <w:t xml:space="preserve"> – 23 March 2026</w:t>
      </w:r>
      <w:r w:rsidR="00591966" w:rsidRPr="001C6071">
        <w:rPr>
          <w:rFonts w:ascii="Century Gothic" w:eastAsia="Times New Roman" w:hAnsi="Century Gothic" w:cs="Times New Roman"/>
          <w:b/>
          <w:bCs/>
          <w:color w:val="000000" w:themeColor="text1"/>
          <w:kern w:val="0"/>
          <w:sz w:val="28"/>
          <w:szCs w:val="28"/>
          <w:lang w:eastAsia="en-GB"/>
          <w14:ligatures w14:val="none"/>
        </w:rPr>
        <w:t xml:space="preserve"> (10-12 mins)</w:t>
      </w:r>
    </w:p>
    <w:p w14:paraId="2F6110A9" w14:textId="77777777" w:rsidR="00EF1D31" w:rsidRDefault="00EF1D31">
      <w:pPr>
        <w:rPr>
          <w:b/>
          <w:bCs/>
        </w:rPr>
      </w:pPr>
    </w:p>
    <w:p w14:paraId="7C2CEDFA" w14:textId="77777777" w:rsidR="00F23FD1" w:rsidRDefault="00F23FD1" w:rsidP="00F23FD1">
      <w:pPr>
        <w:spacing w:after="0" w:line="276" w:lineRule="auto"/>
        <w:rPr>
          <w:rFonts w:ascii="Century Gothic" w:eastAsia="Times New Roman" w:hAnsi="Century Gothic" w:cs="Times New Roman"/>
          <w:color w:val="000000" w:themeColor="text1"/>
          <w:kern w:val="0"/>
          <w:sz w:val="28"/>
          <w:szCs w:val="28"/>
          <w:lang w:eastAsia="en-GB"/>
          <w14:ligatures w14:val="none"/>
        </w:rPr>
      </w:pPr>
      <w:r w:rsidRPr="00F23FD1">
        <w:rPr>
          <w:rFonts w:ascii="Century Gothic" w:eastAsia="Times New Roman" w:hAnsi="Century Gothic" w:cs="Times New Roman"/>
          <w:color w:val="000000" w:themeColor="text1"/>
          <w:kern w:val="0"/>
          <w:sz w:val="28"/>
          <w:szCs w:val="28"/>
          <w:lang w:eastAsia="en-GB"/>
          <w14:ligatures w14:val="none"/>
        </w:rPr>
        <w:t>Good evening, colleagues, guests, officer colleagues and residents of Newham.</w:t>
      </w:r>
    </w:p>
    <w:p w14:paraId="5D3E58A7" w14:textId="77777777" w:rsidR="00F23FD1" w:rsidRPr="00F23FD1" w:rsidRDefault="00F23FD1" w:rsidP="00F23FD1">
      <w:pPr>
        <w:spacing w:after="0" w:line="276" w:lineRule="auto"/>
        <w:rPr>
          <w:rFonts w:ascii="Century Gothic" w:eastAsia="Times New Roman" w:hAnsi="Century Gothic" w:cs="Times New Roman"/>
          <w:color w:val="000000" w:themeColor="text1"/>
          <w:kern w:val="0"/>
          <w:sz w:val="28"/>
          <w:szCs w:val="28"/>
          <w:lang w:eastAsia="en-GB"/>
          <w14:ligatures w14:val="none"/>
        </w:rPr>
      </w:pPr>
    </w:p>
    <w:p w14:paraId="62B2993D" w14:textId="77777777" w:rsidR="00F23FD1" w:rsidRDefault="00F23FD1" w:rsidP="00F23FD1">
      <w:pPr>
        <w:spacing w:after="0" w:line="276" w:lineRule="auto"/>
        <w:rPr>
          <w:rFonts w:ascii="Century Gothic" w:eastAsia="Times New Roman" w:hAnsi="Century Gothic" w:cs="Times New Roman"/>
          <w:color w:val="000000" w:themeColor="text1"/>
          <w:kern w:val="0"/>
          <w:sz w:val="28"/>
          <w:szCs w:val="28"/>
          <w:lang w:eastAsia="en-GB"/>
          <w14:ligatures w14:val="none"/>
        </w:rPr>
      </w:pPr>
      <w:r w:rsidRPr="00F23FD1">
        <w:rPr>
          <w:rFonts w:ascii="Century Gothic" w:eastAsia="Times New Roman" w:hAnsi="Century Gothic" w:cs="Times New Roman"/>
          <w:color w:val="000000" w:themeColor="text1"/>
          <w:kern w:val="0"/>
          <w:sz w:val="28"/>
          <w:szCs w:val="28"/>
          <w:lang w:eastAsia="en-GB"/>
          <w14:ligatures w14:val="none"/>
        </w:rPr>
        <w:t>When I first stood to be mayor in 2018, it was because I care passionately about Newham, the place I grew up in and the community I love. It’s been the greatest honour of my life to lead this borough and work alongside you - its incredible residents, councillor colleagues and council officers.</w:t>
      </w:r>
    </w:p>
    <w:p w14:paraId="7F973C28" w14:textId="77777777" w:rsidR="00F23FD1" w:rsidRPr="00F23FD1" w:rsidRDefault="00F23FD1" w:rsidP="00F23FD1">
      <w:pPr>
        <w:spacing w:after="0" w:line="276" w:lineRule="auto"/>
        <w:rPr>
          <w:rFonts w:ascii="Century Gothic" w:eastAsia="Times New Roman" w:hAnsi="Century Gothic" w:cs="Times New Roman"/>
          <w:color w:val="000000" w:themeColor="text1"/>
          <w:kern w:val="0"/>
          <w:sz w:val="28"/>
          <w:szCs w:val="28"/>
          <w:lang w:eastAsia="en-GB"/>
          <w14:ligatures w14:val="none"/>
        </w:rPr>
      </w:pPr>
    </w:p>
    <w:p w14:paraId="78AD9817" w14:textId="2E5B9AD3" w:rsidR="00F23FD1" w:rsidRDefault="00EA7F6F" w:rsidP="00F23FD1">
      <w:pPr>
        <w:spacing w:after="0" w:line="276" w:lineRule="auto"/>
        <w:rPr>
          <w:rFonts w:ascii="Century Gothic" w:eastAsia="Times New Roman" w:hAnsi="Century Gothic" w:cs="Times New Roman"/>
          <w:color w:val="000000" w:themeColor="text1"/>
          <w:kern w:val="0"/>
          <w:sz w:val="28"/>
          <w:szCs w:val="28"/>
          <w:lang w:eastAsia="en-GB"/>
          <w14:ligatures w14:val="none"/>
        </w:rPr>
      </w:pPr>
      <w:r>
        <w:rPr>
          <w:rFonts w:ascii="Century Gothic" w:eastAsia="Times New Roman" w:hAnsi="Century Gothic" w:cs="Times New Roman"/>
          <w:color w:val="000000" w:themeColor="text1"/>
          <w:kern w:val="0"/>
          <w:sz w:val="28"/>
          <w:szCs w:val="28"/>
          <w:lang w:eastAsia="en-GB"/>
          <w14:ligatures w14:val="none"/>
        </w:rPr>
        <w:t>Because w</w:t>
      </w:r>
      <w:r w:rsidR="00F23FD1" w:rsidRPr="00F23FD1">
        <w:rPr>
          <w:rFonts w:ascii="Century Gothic" w:eastAsia="Times New Roman" w:hAnsi="Century Gothic" w:cs="Times New Roman"/>
          <w:color w:val="000000" w:themeColor="text1"/>
          <w:kern w:val="0"/>
          <w:sz w:val="28"/>
          <w:szCs w:val="28"/>
          <w:lang w:eastAsia="en-GB"/>
          <w14:ligatures w14:val="none"/>
        </w:rPr>
        <w:t>e have achieved so much together through our vision of Building a Fairer Newham. As I stand down, I do so immensely proud of what our Council has achieved together.</w:t>
      </w:r>
    </w:p>
    <w:p w14:paraId="5CAAB602" w14:textId="77777777" w:rsidR="00F23FD1" w:rsidRPr="00F23FD1" w:rsidRDefault="00F23FD1" w:rsidP="00F23FD1">
      <w:pPr>
        <w:spacing w:after="0" w:line="276" w:lineRule="auto"/>
        <w:rPr>
          <w:rFonts w:ascii="Century Gothic" w:eastAsia="Times New Roman" w:hAnsi="Century Gothic" w:cs="Times New Roman"/>
          <w:color w:val="000000" w:themeColor="text1"/>
          <w:kern w:val="0"/>
          <w:sz w:val="28"/>
          <w:szCs w:val="28"/>
          <w:lang w:eastAsia="en-GB"/>
          <w14:ligatures w14:val="none"/>
        </w:rPr>
      </w:pPr>
    </w:p>
    <w:p w14:paraId="36B0AFE1" w14:textId="77777777" w:rsidR="00F23FD1" w:rsidRDefault="00F23FD1" w:rsidP="00F23FD1">
      <w:pPr>
        <w:spacing w:after="0" w:line="276" w:lineRule="auto"/>
        <w:rPr>
          <w:rFonts w:ascii="Century Gothic" w:eastAsia="Times New Roman" w:hAnsi="Century Gothic" w:cs="Times New Roman"/>
          <w:color w:val="000000" w:themeColor="text1"/>
          <w:kern w:val="0"/>
          <w:sz w:val="28"/>
          <w:szCs w:val="28"/>
          <w:lang w:eastAsia="en-GB"/>
          <w14:ligatures w14:val="none"/>
        </w:rPr>
      </w:pPr>
      <w:r w:rsidRPr="00F23FD1">
        <w:rPr>
          <w:rFonts w:ascii="Century Gothic" w:eastAsia="Times New Roman" w:hAnsi="Century Gothic" w:cs="Times New Roman"/>
          <w:color w:val="000000" w:themeColor="text1"/>
          <w:kern w:val="0"/>
          <w:sz w:val="28"/>
          <w:szCs w:val="28"/>
          <w:lang w:eastAsia="en-GB"/>
          <w14:ligatures w14:val="none"/>
        </w:rPr>
        <w:t>We wanted change. We wanted justice. And we have delivered these.</w:t>
      </w:r>
    </w:p>
    <w:p w14:paraId="7B1330E2" w14:textId="77777777" w:rsidR="00F23FD1" w:rsidRPr="00F23FD1" w:rsidRDefault="00F23FD1" w:rsidP="00F23FD1">
      <w:pPr>
        <w:spacing w:after="0" w:line="276" w:lineRule="auto"/>
        <w:rPr>
          <w:rFonts w:ascii="Century Gothic" w:eastAsia="Times New Roman" w:hAnsi="Century Gothic" w:cs="Times New Roman"/>
          <w:color w:val="000000" w:themeColor="text1"/>
          <w:kern w:val="0"/>
          <w:sz w:val="28"/>
          <w:szCs w:val="28"/>
          <w:lang w:eastAsia="en-GB"/>
          <w14:ligatures w14:val="none"/>
        </w:rPr>
      </w:pPr>
    </w:p>
    <w:p w14:paraId="128B13A5" w14:textId="59212C46" w:rsidR="00F23FD1" w:rsidRDefault="00F23FD1" w:rsidP="00F23FD1">
      <w:pPr>
        <w:spacing w:after="0" w:line="276" w:lineRule="auto"/>
        <w:contextualSpacing/>
        <w:rPr>
          <w:rFonts w:ascii="Century Gothic" w:eastAsia="Aptos" w:hAnsi="Century Gothic" w:cs="Times New Roman"/>
          <w:sz w:val="28"/>
          <w:szCs w:val="28"/>
        </w:rPr>
      </w:pPr>
      <w:r w:rsidRPr="00F23FD1">
        <w:rPr>
          <w:rFonts w:ascii="Century Gothic" w:eastAsia="Aptos" w:hAnsi="Century Gothic" w:cs="Times New Roman"/>
          <w:sz w:val="28"/>
          <w:szCs w:val="28"/>
        </w:rPr>
        <w:t>At the heart of everything our Council has been these three core goals:</w:t>
      </w:r>
    </w:p>
    <w:p w14:paraId="6D3E19E9" w14:textId="77777777" w:rsidR="00F23FD1" w:rsidRPr="00F23FD1" w:rsidRDefault="00F23FD1" w:rsidP="00F23FD1">
      <w:pPr>
        <w:spacing w:after="0" w:line="276" w:lineRule="auto"/>
        <w:contextualSpacing/>
        <w:rPr>
          <w:rFonts w:ascii="Century Gothic" w:eastAsia="Aptos" w:hAnsi="Century Gothic" w:cs="Times New Roman"/>
          <w:sz w:val="28"/>
          <w:szCs w:val="28"/>
        </w:rPr>
      </w:pPr>
    </w:p>
    <w:p w14:paraId="4F8E00D1" w14:textId="68AC5DFC" w:rsidR="00D35C77" w:rsidRDefault="00F23FD1" w:rsidP="00D35C77">
      <w:pPr>
        <w:spacing w:after="0" w:line="276" w:lineRule="auto"/>
        <w:contextualSpacing/>
        <w:rPr>
          <w:rFonts w:ascii="Century Gothic" w:eastAsia="Aptos" w:hAnsi="Century Gothic" w:cs="Times New Roman"/>
          <w:sz w:val="28"/>
          <w:szCs w:val="28"/>
        </w:rPr>
      </w:pPr>
      <w:r w:rsidRPr="00F23FD1">
        <w:rPr>
          <w:rFonts w:ascii="Century Gothic" w:eastAsia="Aptos" w:hAnsi="Century Gothic" w:cs="Times New Roman"/>
          <w:sz w:val="28"/>
          <w:szCs w:val="28"/>
        </w:rPr>
        <w:t>• People at the Heart of Everything We Do</w:t>
      </w:r>
      <w:r w:rsidRPr="00F23FD1">
        <w:rPr>
          <w:rFonts w:ascii="Century Gothic" w:eastAsia="Aptos" w:hAnsi="Century Gothic" w:cs="Times New Roman"/>
          <w:sz w:val="28"/>
          <w:szCs w:val="28"/>
        </w:rPr>
        <w:br/>
        <w:t>• Towards a Fairer Newham was our Covid-19 response</w:t>
      </w:r>
      <w:r w:rsidRPr="00F23FD1">
        <w:rPr>
          <w:rFonts w:ascii="Century Gothic" w:eastAsia="Aptos" w:hAnsi="Century Gothic" w:cs="Times New Roman"/>
          <w:sz w:val="28"/>
          <w:szCs w:val="28"/>
        </w:rPr>
        <w:br/>
        <w:t>• Building a Fairer Newham – a permanent foundation of fairness</w:t>
      </w:r>
    </w:p>
    <w:p w14:paraId="46D41EC4" w14:textId="77777777" w:rsidR="00F9568C" w:rsidRPr="00395A76" w:rsidRDefault="00F9568C" w:rsidP="00CA5EFF">
      <w:pPr>
        <w:spacing w:after="0" w:line="276" w:lineRule="auto"/>
        <w:contextualSpacing/>
        <w:rPr>
          <w:rFonts w:ascii="Century Gothic" w:eastAsia="Aptos" w:hAnsi="Century Gothic" w:cs="Times New Roman"/>
          <w:sz w:val="28"/>
          <w:szCs w:val="28"/>
        </w:rPr>
      </w:pPr>
    </w:p>
    <w:p w14:paraId="26E247B3" w14:textId="379E7440" w:rsidR="0085703F" w:rsidRDefault="0085703F" w:rsidP="00840FAD">
      <w:pPr>
        <w:spacing w:after="0" w:line="276" w:lineRule="auto"/>
        <w:rPr>
          <w:rFonts w:ascii="Century Gothic" w:eastAsia="Aptos" w:hAnsi="Century Gothic" w:cs="Times New Roman"/>
          <w:sz w:val="28"/>
          <w:szCs w:val="28"/>
        </w:rPr>
      </w:pPr>
      <w:r w:rsidRPr="00840FAD">
        <w:rPr>
          <w:rFonts w:ascii="Century Gothic" w:eastAsia="Aptos" w:hAnsi="Century Gothic" w:cs="Times New Roman"/>
          <w:sz w:val="28"/>
          <w:szCs w:val="28"/>
        </w:rPr>
        <w:t xml:space="preserve">Nowhere is that more evident than in our </w:t>
      </w:r>
      <w:r w:rsidR="00241011" w:rsidRPr="00840FAD">
        <w:rPr>
          <w:rFonts w:ascii="Century Gothic" w:eastAsia="Aptos" w:hAnsi="Century Gothic" w:cs="Times New Roman"/>
          <w:sz w:val="28"/>
          <w:szCs w:val="28"/>
        </w:rPr>
        <w:t>C</w:t>
      </w:r>
      <w:r w:rsidRPr="00840FAD">
        <w:rPr>
          <w:rFonts w:ascii="Century Gothic" w:eastAsia="Aptos" w:hAnsi="Century Gothic" w:cs="Times New Roman"/>
          <w:sz w:val="28"/>
          <w:szCs w:val="28"/>
        </w:rPr>
        <w:t xml:space="preserve">hildren’s </w:t>
      </w:r>
      <w:r w:rsidR="00241011" w:rsidRPr="00840FAD">
        <w:rPr>
          <w:rFonts w:ascii="Century Gothic" w:eastAsia="Aptos" w:hAnsi="Century Gothic" w:cs="Times New Roman"/>
          <w:sz w:val="28"/>
          <w:szCs w:val="28"/>
        </w:rPr>
        <w:t>S</w:t>
      </w:r>
      <w:r w:rsidRPr="00840FAD">
        <w:rPr>
          <w:rFonts w:ascii="Century Gothic" w:eastAsia="Aptos" w:hAnsi="Century Gothic" w:cs="Times New Roman"/>
          <w:sz w:val="28"/>
          <w:szCs w:val="28"/>
        </w:rPr>
        <w:t>ervices.</w:t>
      </w:r>
    </w:p>
    <w:p w14:paraId="76898D60" w14:textId="77777777" w:rsidR="00F23FD1" w:rsidRPr="00840FAD" w:rsidRDefault="00F23FD1" w:rsidP="00840FAD">
      <w:pPr>
        <w:spacing w:after="0" w:line="276" w:lineRule="auto"/>
        <w:rPr>
          <w:rFonts w:ascii="Century Gothic" w:eastAsia="Aptos" w:hAnsi="Century Gothic" w:cs="Times New Roman"/>
          <w:sz w:val="28"/>
          <w:szCs w:val="28"/>
        </w:rPr>
      </w:pPr>
    </w:p>
    <w:p w14:paraId="2853F74B" w14:textId="711D162C" w:rsidR="00F9568C" w:rsidRDefault="00D76BE2" w:rsidP="00840FAD">
      <w:pPr>
        <w:spacing w:after="0" w:line="276" w:lineRule="auto"/>
        <w:contextualSpacing/>
        <w:rPr>
          <w:rFonts w:ascii="Century Gothic" w:eastAsia="Aptos" w:hAnsi="Century Gothic" w:cs="Times New Roman"/>
          <w:sz w:val="28"/>
          <w:szCs w:val="28"/>
        </w:rPr>
      </w:pPr>
      <w:r>
        <w:rPr>
          <w:rFonts w:ascii="Century Gothic" w:eastAsia="Aptos" w:hAnsi="Century Gothic" w:cs="Times New Roman"/>
          <w:sz w:val="28"/>
          <w:szCs w:val="28"/>
        </w:rPr>
        <w:t>Since 2018, w</w:t>
      </w:r>
      <w:r w:rsidR="00F9568C" w:rsidRPr="005A4741">
        <w:rPr>
          <w:rFonts w:ascii="Century Gothic" w:eastAsia="Aptos" w:hAnsi="Century Gothic" w:cs="Times New Roman"/>
          <w:sz w:val="28"/>
          <w:szCs w:val="28"/>
        </w:rPr>
        <w:t>e have turn</w:t>
      </w:r>
      <w:r w:rsidR="008060F3">
        <w:rPr>
          <w:rFonts w:ascii="Century Gothic" w:eastAsia="Aptos" w:hAnsi="Century Gothic" w:cs="Times New Roman"/>
          <w:sz w:val="28"/>
          <w:szCs w:val="28"/>
        </w:rPr>
        <w:t xml:space="preserve">ed around </w:t>
      </w:r>
      <w:r w:rsidR="00F9568C" w:rsidRPr="005A4741">
        <w:rPr>
          <w:rFonts w:ascii="Century Gothic" w:eastAsia="Aptos" w:hAnsi="Century Gothic" w:cs="Times New Roman"/>
          <w:sz w:val="28"/>
          <w:szCs w:val="28"/>
        </w:rPr>
        <w:t xml:space="preserve">our Children’s </w:t>
      </w:r>
      <w:r w:rsidR="00241011">
        <w:rPr>
          <w:rFonts w:ascii="Century Gothic" w:eastAsia="Aptos" w:hAnsi="Century Gothic" w:cs="Times New Roman"/>
          <w:sz w:val="28"/>
          <w:szCs w:val="28"/>
        </w:rPr>
        <w:t>S</w:t>
      </w:r>
      <w:r w:rsidR="00F9568C" w:rsidRPr="005A4741">
        <w:rPr>
          <w:rFonts w:ascii="Century Gothic" w:eastAsia="Aptos" w:hAnsi="Century Gothic" w:cs="Times New Roman"/>
          <w:sz w:val="28"/>
          <w:szCs w:val="28"/>
        </w:rPr>
        <w:t>ervices from languishing in ‘requires improvement’ for years to outstanding</w:t>
      </w:r>
      <w:r w:rsidR="00CB69CF">
        <w:rPr>
          <w:rFonts w:ascii="Century Gothic" w:eastAsia="Aptos" w:hAnsi="Century Gothic" w:cs="Times New Roman"/>
          <w:sz w:val="28"/>
          <w:szCs w:val="28"/>
        </w:rPr>
        <w:t>.</w:t>
      </w:r>
      <w:r w:rsidR="00F9568C" w:rsidRPr="005A4741">
        <w:rPr>
          <w:rFonts w:ascii="Century Gothic" w:eastAsia="Aptos" w:hAnsi="Century Gothic" w:cs="Times New Roman"/>
          <w:sz w:val="28"/>
          <w:szCs w:val="28"/>
        </w:rPr>
        <w:t xml:space="preserve"> </w:t>
      </w:r>
    </w:p>
    <w:p w14:paraId="53F35DDC" w14:textId="77777777" w:rsidR="00F23FD1" w:rsidRDefault="00F23FD1" w:rsidP="00840FAD">
      <w:pPr>
        <w:spacing w:after="0" w:line="276" w:lineRule="auto"/>
        <w:contextualSpacing/>
        <w:rPr>
          <w:rFonts w:ascii="Century Gothic" w:eastAsia="Aptos" w:hAnsi="Century Gothic" w:cs="Times New Roman"/>
          <w:sz w:val="28"/>
          <w:szCs w:val="28"/>
        </w:rPr>
      </w:pPr>
    </w:p>
    <w:p w14:paraId="09194C54" w14:textId="1F17BB59" w:rsidR="00CB69CF" w:rsidRDefault="00CB69CF" w:rsidP="00840FAD">
      <w:pPr>
        <w:spacing w:after="0" w:line="276" w:lineRule="auto"/>
        <w:contextualSpacing/>
        <w:rPr>
          <w:rFonts w:ascii="Century Gothic" w:eastAsia="Aptos" w:hAnsi="Century Gothic" w:cs="Times New Roman"/>
          <w:sz w:val="28"/>
          <w:szCs w:val="28"/>
        </w:rPr>
      </w:pPr>
      <w:r>
        <w:rPr>
          <w:rFonts w:ascii="Century Gothic" w:eastAsia="Aptos" w:hAnsi="Century Gothic" w:cs="Times New Roman"/>
          <w:sz w:val="28"/>
          <w:szCs w:val="28"/>
        </w:rPr>
        <w:t xml:space="preserve">This has been done through </w:t>
      </w:r>
      <w:r w:rsidR="009F595D">
        <w:rPr>
          <w:rFonts w:ascii="Century Gothic" w:eastAsia="Aptos" w:hAnsi="Century Gothic" w:cs="Times New Roman"/>
          <w:sz w:val="28"/>
          <w:szCs w:val="28"/>
        </w:rPr>
        <w:t xml:space="preserve">relentless </w:t>
      </w:r>
      <w:r w:rsidR="00B03059">
        <w:rPr>
          <w:rFonts w:ascii="Century Gothic" w:eastAsia="Aptos" w:hAnsi="Century Gothic" w:cs="Times New Roman"/>
          <w:sz w:val="28"/>
          <w:szCs w:val="28"/>
        </w:rPr>
        <w:t xml:space="preserve">focus </w:t>
      </w:r>
      <w:r w:rsidR="009F595D">
        <w:rPr>
          <w:rFonts w:ascii="Century Gothic" w:eastAsia="Aptos" w:hAnsi="Century Gothic" w:cs="Times New Roman"/>
          <w:sz w:val="28"/>
          <w:szCs w:val="28"/>
        </w:rPr>
        <w:t xml:space="preserve">and </w:t>
      </w:r>
      <w:r>
        <w:rPr>
          <w:rFonts w:ascii="Century Gothic" w:eastAsia="Aptos" w:hAnsi="Century Gothic" w:cs="Times New Roman"/>
          <w:sz w:val="28"/>
          <w:szCs w:val="28"/>
        </w:rPr>
        <w:t>leadership</w:t>
      </w:r>
      <w:r w:rsidR="001042F3">
        <w:rPr>
          <w:rFonts w:ascii="Century Gothic" w:eastAsia="Aptos" w:hAnsi="Century Gothic" w:cs="Times New Roman"/>
          <w:sz w:val="28"/>
          <w:szCs w:val="28"/>
        </w:rPr>
        <w:t>.</w:t>
      </w:r>
      <w:r>
        <w:rPr>
          <w:rFonts w:ascii="Century Gothic" w:eastAsia="Aptos" w:hAnsi="Century Gothic" w:cs="Times New Roman"/>
          <w:sz w:val="28"/>
          <w:szCs w:val="28"/>
        </w:rPr>
        <w:t xml:space="preserve"> </w:t>
      </w:r>
      <w:r w:rsidR="001042F3">
        <w:rPr>
          <w:rFonts w:ascii="Century Gothic" w:eastAsia="Aptos" w:hAnsi="Century Gothic" w:cs="Times New Roman"/>
          <w:sz w:val="28"/>
          <w:szCs w:val="28"/>
        </w:rPr>
        <w:t>A</w:t>
      </w:r>
      <w:r>
        <w:rPr>
          <w:rFonts w:ascii="Century Gothic" w:eastAsia="Aptos" w:hAnsi="Century Gothic" w:cs="Times New Roman"/>
          <w:sz w:val="28"/>
          <w:szCs w:val="28"/>
        </w:rPr>
        <w:t>nd I pay credit to Cllr Sarah R</w:t>
      </w:r>
      <w:r w:rsidR="002D6752">
        <w:rPr>
          <w:rFonts w:ascii="Century Gothic" w:eastAsia="Aptos" w:hAnsi="Century Gothic" w:cs="Times New Roman"/>
          <w:sz w:val="28"/>
          <w:szCs w:val="28"/>
        </w:rPr>
        <w:t>ui</w:t>
      </w:r>
      <w:r>
        <w:rPr>
          <w:rFonts w:ascii="Century Gothic" w:eastAsia="Aptos" w:hAnsi="Century Gothic" w:cs="Times New Roman"/>
          <w:sz w:val="28"/>
          <w:szCs w:val="28"/>
        </w:rPr>
        <w:t xml:space="preserve">z </w:t>
      </w:r>
      <w:r w:rsidR="00631A91">
        <w:rPr>
          <w:rFonts w:ascii="Century Gothic" w:eastAsia="Aptos" w:hAnsi="Century Gothic" w:cs="Times New Roman"/>
          <w:sz w:val="28"/>
          <w:szCs w:val="28"/>
        </w:rPr>
        <w:t>who turned it around to achieve an ‘outstanding rating’ from Ofsted</w:t>
      </w:r>
      <w:r w:rsidR="00D0239F">
        <w:rPr>
          <w:rFonts w:ascii="Century Gothic" w:eastAsia="Aptos" w:hAnsi="Century Gothic" w:cs="Times New Roman"/>
          <w:sz w:val="28"/>
          <w:szCs w:val="28"/>
        </w:rPr>
        <w:t xml:space="preserve"> in every single area.</w:t>
      </w:r>
      <w:r w:rsidR="00114D60">
        <w:rPr>
          <w:rFonts w:ascii="Century Gothic" w:eastAsia="Aptos" w:hAnsi="Century Gothic" w:cs="Times New Roman"/>
          <w:sz w:val="28"/>
          <w:szCs w:val="28"/>
        </w:rPr>
        <w:t xml:space="preserve"> </w:t>
      </w:r>
    </w:p>
    <w:p w14:paraId="3CB0929C" w14:textId="77777777" w:rsidR="008B36DB" w:rsidRDefault="008B36DB" w:rsidP="008B36DB">
      <w:pPr>
        <w:spacing w:after="0" w:line="276" w:lineRule="auto"/>
        <w:ind w:left="927"/>
        <w:contextualSpacing/>
        <w:rPr>
          <w:rFonts w:ascii="Century Gothic" w:eastAsia="Aptos" w:hAnsi="Century Gothic" w:cs="Times New Roman"/>
          <w:sz w:val="28"/>
          <w:szCs w:val="28"/>
        </w:rPr>
      </w:pPr>
    </w:p>
    <w:p w14:paraId="2828F1F0" w14:textId="3346C6E7" w:rsidR="00725783" w:rsidRDefault="00725783" w:rsidP="00725783">
      <w:pPr>
        <w:spacing w:after="0" w:line="276" w:lineRule="auto"/>
        <w:contextualSpacing/>
        <w:rPr>
          <w:rFonts w:ascii="Century Gothic" w:eastAsia="Aptos" w:hAnsi="Century Gothic" w:cs="Times New Roman"/>
          <w:sz w:val="28"/>
          <w:szCs w:val="28"/>
        </w:rPr>
      </w:pPr>
      <w:r>
        <w:rPr>
          <w:rFonts w:ascii="Century Gothic" w:eastAsia="Aptos" w:hAnsi="Century Gothic" w:cs="Times New Roman"/>
          <w:sz w:val="28"/>
          <w:szCs w:val="28"/>
        </w:rPr>
        <w:lastRenderedPageBreak/>
        <w:t>We’ve invested in the next generation …</w:t>
      </w:r>
    </w:p>
    <w:p w14:paraId="4812EA1B" w14:textId="77777777" w:rsidR="008B36DB" w:rsidRPr="005A4741" w:rsidRDefault="008B36DB" w:rsidP="00725783">
      <w:pPr>
        <w:spacing w:after="0" w:line="276" w:lineRule="auto"/>
        <w:contextualSpacing/>
        <w:rPr>
          <w:rFonts w:ascii="Century Gothic" w:eastAsia="Aptos" w:hAnsi="Century Gothic" w:cs="Times New Roman"/>
          <w:sz w:val="28"/>
          <w:szCs w:val="28"/>
        </w:rPr>
      </w:pPr>
    </w:p>
    <w:p w14:paraId="552A2E95" w14:textId="77777777" w:rsidR="00F9568C" w:rsidRPr="00EB7DEA" w:rsidRDefault="00F9568C" w:rsidP="00EB7DEA">
      <w:pPr>
        <w:numPr>
          <w:ilvl w:val="0"/>
          <w:numId w:val="8"/>
        </w:numPr>
        <w:spacing w:after="0" w:line="276" w:lineRule="auto"/>
        <w:contextualSpacing/>
        <w:rPr>
          <w:rFonts w:ascii="Century Gothic" w:eastAsia="Aptos" w:hAnsi="Century Gothic" w:cs="Times New Roman"/>
          <w:sz w:val="28"/>
          <w:szCs w:val="28"/>
        </w:rPr>
      </w:pPr>
      <w:r w:rsidRPr="00EB7DEA">
        <w:rPr>
          <w:rFonts w:ascii="Century Gothic" w:eastAsia="Aptos" w:hAnsi="Century Gothic" w:cs="Times New Roman"/>
          <w:sz w:val="28"/>
          <w:szCs w:val="28"/>
        </w:rPr>
        <w:t>Excellence in educational attainment in primary and secondary levels.</w:t>
      </w:r>
    </w:p>
    <w:p w14:paraId="4E49F5BA" w14:textId="77777777" w:rsidR="00F9568C" w:rsidRPr="005A4741" w:rsidRDefault="00F9568C" w:rsidP="001C6071">
      <w:pPr>
        <w:numPr>
          <w:ilvl w:val="0"/>
          <w:numId w:val="8"/>
        </w:numPr>
        <w:spacing w:after="0" w:line="276" w:lineRule="auto"/>
        <w:contextualSpacing/>
        <w:rPr>
          <w:rFonts w:ascii="Century Gothic" w:eastAsia="Aptos" w:hAnsi="Century Gothic" w:cs="Times New Roman"/>
          <w:sz w:val="28"/>
          <w:szCs w:val="28"/>
        </w:rPr>
      </w:pPr>
      <w:r w:rsidRPr="005A4741">
        <w:rPr>
          <w:rFonts w:ascii="Century Gothic" w:eastAsia="Aptos" w:hAnsi="Century Gothic" w:cs="Times New Roman"/>
          <w:sz w:val="28"/>
          <w:szCs w:val="28"/>
        </w:rPr>
        <w:t>95% of infants in Newham receive face-to-face visits within their first 14 days from birth.</w:t>
      </w:r>
    </w:p>
    <w:p w14:paraId="0664B41F" w14:textId="77777777" w:rsidR="00F9568C" w:rsidRPr="005A4741" w:rsidRDefault="00F9568C" w:rsidP="001C6071">
      <w:pPr>
        <w:numPr>
          <w:ilvl w:val="0"/>
          <w:numId w:val="8"/>
        </w:numPr>
        <w:spacing w:after="0" w:line="276" w:lineRule="auto"/>
        <w:contextualSpacing/>
        <w:rPr>
          <w:rFonts w:ascii="Century Gothic" w:eastAsia="Aptos" w:hAnsi="Century Gothic" w:cs="Times New Roman"/>
          <w:sz w:val="28"/>
          <w:szCs w:val="28"/>
        </w:rPr>
      </w:pPr>
      <w:r w:rsidRPr="005A4741">
        <w:rPr>
          <w:rFonts w:ascii="Century Gothic" w:eastAsia="Aptos" w:hAnsi="Century Gothic" w:cs="Times New Roman"/>
          <w:sz w:val="28"/>
          <w:szCs w:val="28"/>
        </w:rPr>
        <w:t>97% of schools are rated Good or Outstanding, well above England's 82%</w:t>
      </w:r>
    </w:p>
    <w:p w14:paraId="605EAAAE" w14:textId="5C2ABA75" w:rsidR="00F9568C" w:rsidRDefault="00F9568C" w:rsidP="001C6071">
      <w:pPr>
        <w:numPr>
          <w:ilvl w:val="0"/>
          <w:numId w:val="8"/>
        </w:numPr>
        <w:spacing w:after="0" w:line="276" w:lineRule="auto"/>
        <w:contextualSpacing/>
        <w:rPr>
          <w:rFonts w:ascii="Century Gothic" w:eastAsia="Aptos" w:hAnsi="Century Gothic" w:cs="Times New Roman"/>
          <w:sz w:val="28"/>
          <w:szCs w:val="28"/>
        </w:rPr>
      </w:pPr>
      <w:r w:rsidRPr="005A4741">
        <w:rPr>
          <w:rFonts w:ascii="Century Gothic" w:eastAsia="Aptos" w:hAnsi="Century Gothic" w:cs="Times New Roman"/>
          <w:sz w:val="28"/>
          <w:szCs w:val="28"/>
        </w:rPr>
        <w:t>Newham primary schools achieve exceptional results, with 81% of pupils meeting expected standards in reading, writing and maths compared to 62% nationally. 31% achieve the higher standard, nearly four times the England average of 8%.</w:t>
      </w:r>
    </w:p>
    <w:p w14:paraId="3E751346" w14:textId="77777777" w:rsidR="00EB7DEA" w:rsidRDefault="00EB7DEA" w:rsidP="00EB7DEA">
      <w:pPr>
        <w:spacing w:after="0" w:line="276" w:lineRule="auto"/>
        <w:ind w:left="927"/>
        <w:contextualSpacing/>
        <w:rPr>
          <w:rFonts w:ascii="Century Gothic" w:eastAsia="Aptos" w:hAnsi="Century Gothic" w:cs="Times New Roman"/>
          <w:sz w:val="28"/>
          <w:szCs w:val="28"/>
        </w:rPr>
      </w:pPr>
    </w:p>
    <w:p w14:paraId="46BCAEAE" w14:textId="637C6D2A" w:rsidR="00AD5CF7" w:rsidRDefault="00AD5CF7" w:rsidP="00EB7DEA">
      <w:pPr>
        <w:spacing w:after="0" w:line="276" w:lineRule="auto"/>
        <w:contextualSpacing/>
        <w:rPr>
          <w:rFonts w:ascii="Century Gothic" w:eastAsia="Aptos" w:hAnsi="Century Gothic" w:cs="Times New Roman"/>
          <w:sz w:val="28"/>
          <w:szCs w:val="28"/>
        </w:rPr>
      </w:pPr>
      <w:r>
        <w:rPr>
          <w:rFonts w:ascii="Century Gothic" w:eastAsia="Aptos" w:hAnsi="Century Gothic" w:cs="Times New Roman"/>
          <w:sz w:val="28"/>
          <w:szCs w:val="28"/>
        </w:rPr>
        <w:t>We have sustained the ‘Eat for Free’ scheme</w:t>
      </w:r>
      <w:r w:rsidR="00846797">
        <w:rPr>
          <w:rFonts w:ascii="Century Gothic" w:eastAsia="Aptos" w:hAnsi="Century Gothic" w:cs="Times New Roman"/>
          <w:sz w:val="28"/>
          <w:szCs w:val="28"/>
        </w:rPr>
        <w:t xml:space="preserve">, the longest-running universal primary schools meals programme in the UK, helping reduce inequality and saving families £400 per year, per child at primary school. </w:t>
      </w:r>
    </w:p>
    <w:p w14:paraId="0FF8A889" w14:textId="77777777" w:rsidR="00EB7DEA" w:rsidRPr="005A4741" w:rsidRDefault="00EB7DEA" w:rsidP="00EB7DEA">
      <w:pPr>
        <w:spacing w:after="0" w:line="276" w:lineRule="auto"/>
        <w:contextualSpacing/>
        <w:rPr>
          <w:rFonts w:ascii="Century Gothic" w:eastAsia="Aptos" w:hAnsi="Century Gothic" w:cs="Times New Roman"/>
          <w:sz w:val="28"/>
          <w:szCs w:val="28"/>
        </w:rPr>
      </w:pPr>
    </w:p>
    <w:p w14:paraId="3F40A7C8" w14:textId="16FFD265" w:rsidR="00DF58CB" w:rsidRDefault="00F9568C" w:rsidP="00EB7DEA">
      <w:pPr>
        <w:spacing w:after="0" w:line="276" w:lineRule="auto"/>
        <w:contextualSpacing/>
        <w:rPr>
          <w:rFonts w:ascii="Century Gothic" w:eastAsia="Aptos" w:hAnsi="Century Gothic" w:cs="Times New Roman"/>
          <w:sz w:val="28"/>
          <w:szCs w:val="28"/>
        </w:rPr>
      </w:pPr>
      <w:r w:rsidRPr="005A4741">
        <w:rPr>
          <w:rFonts w:ascii="Century Gothic" w:eastAsia="Aptos" w:hAnsi="Century Gothic" w:cs="Times New Roman"/>
          <w:sz w:val="28"/>
          <w:szCs w:val="28"/>
        </w:rPr>
        <w:t xml:space="preserve">Through the Youth Empowerment </w:t>
      </w:r>
      <w:r w:rsidR="006237BB" w:rsidRPr="005A4741">
        <w:rPr>
          <w:rFonts w:ascii="Century Gothic" w:eastAsia="Aptos" w:hAnsi="Century Gothic" w:cs="Times New Roman"/>
          <w:sz w:val="28"/>
          <w:szCs w:val="28"/>
        </w:rPr>
        <w:t>Fund,</w:t>
      </w:r>
      <w:r w:rsidRPr="005A4741">
        <w:rPr>
          <w:rFonts w:ascii="Century Gothic" w:eastAsia="Aptos" w:hAnsi="Century Gothic" w:cs="Times New Roman"/>
          <w:sz w:val="28"/>
          <w:szCs w:val="28"/>
        </w:rPr>
        <w:t xml:space="preserve"> we have provided financial assistance to over 300 young people, helping them overcome barriers to education, employment, and personal </w:t>
      </w:r>
      <w:r w:rsidR="006237BB" w:rsidRPr="005A4741">
        <w:rPr>
          <w:rFonts w:ascii="Century Gothic" w:eastAsia="Aptos" w:hAnsi="Century Gothic" w:cs="Times New Roman"/>
          <w:sz w:val="28"/>
          <w:szCs w:val="28"/>
        </w:rPr>
        <w:t>development.</w:t>
      </w:r>
      <w:r w:rsidR="00EB7DEA">
        <w:rPr>
          <w:rFonts w:ascii="Century Gothic" w:eastAsia="Aptos" w:hAnsi="Century Gothic" w:cs="Times New Roman"/>
          <w:sz w:val="28"/>
          <w:szCs w:val="28"/>
        </w:rPr>
        <w:t xml:space="preserve"> </w:t>
      </w:r>
      <w:r w:rsidR="00A263C2">
        <w:rPr>
          <w:rFonts w:ascii="Century Gothic" w:eastAsia="Aptos" w:hAnsi="Century Gothic" w:cs="Times New Roman"/>
          <w:sz w:val="28"/>
          <w:szCs w:val="28"/>
        </w:rPr>
        <w:t>Ensuring their postcode does not define their future ambitions</w:t>
      </w:r>
      <w:r w:rsidR="008B36DB">
        <w:rPr>
          <w:rFonts w:ascii="Century Gothic" w:eastAsia="Aptos" w:hAnsi="Century Gothic" w:cs="Times New Roman"/>
          <w:sz w:val="28"/>
          <w:szCs w:val="28"/>
        </w:rPr>
        <w:t>.</w:t>
      </w:r>
    </w:p>
    <w:p w14:paraId="547ACE58" w14:textId="77777777" w:rsidR="008B36DB" w:rsidRPr="005A4741" w:rsidRDefault="008B36DB" w:rsidP="008B36DB">
      <w:pPr>
        <w:spacing w:after="0" w:line="276" w:lineRule="auto"/>
        <w:ind w:left="927"/>
        <w:contextualSpacing/>
        <w:rPr>
          <w:rFonts w:ascii="Century Gothic" w:eastAsia="Aptos" w:hAnsi="Century Gothic" w:cs="Times New Roman"/>
          <w:sz w:val="28"/>
          <w:szCs w:val="28"/>
        </w:rPr>
      </w:pPr>
    </w:p>
    <w:p w14:paraId="32C83991" w14:textId="77777777" w:rsidR="00F23FD1" w:rsidRDefault="00F23FD1" w:rsidP="00A50FD3">
      <w:pPr>
        <w:spacing w:after="0" w:line="276" w:lineRule="auto"/>
        <w:contextualSpacing/>
        <w:rPr>
          <w:rFonts w:ascii="Century Gothic" w:eastAsia="Aptos" w:hAnsi="Century Gothic" w:cs="Times New Roman"/>
          <w:sz w:val="28"/>
          <w:szCs w:val="28"/>
        </w:rPr>
      </w:pPr>
      <w:r w:rsidRPr="00F23FD1">
        <w:rPr>
          <w:rFonts w:ascii="Century Gothic" w:eastAsia="Aptos" w:hAnsi="Century Gothic" w:cs="Times New Roman"/>
          <w:sz w:val="28"/>
          <w:szCs w:val="28"/>
        </w:rPr>
        <w:t>We’ve tackled the national housing crisis head-on. Our council has the 4th highest number of new home starts. Since 2018, we’ve started or completed thousands of new homes on land that we own. Launched Affordable Homes for Newham delivery programme, building thousands of new council homes across the borough on council-owned land, prioritising accessible and family homes that are well designed and energy efficient, meaning lower energy bills.</w:t>
      </w:r>
    </w:p>
    <w:p w14:paraId="1D14D0A6" w14:textId="7AB2A747" w:rsidR="00263E42" w:rsidRPr="005A4741" w:rsidRDefault="00A50FD3" w:rsidP="00A50FD3">
      <w:pPr>
        <w:spacing w:after="0" w:line="276" w:lineRule="auto"/>
        <w:contextualSpacing/>
        <w:rPr>
          <w:rFonts w:ascii="Century Gothic" w:eastAsia="Aptos" w:hAnsi="Century Gothic" w:cs="Times New Roman"/>
          <w:sz w:val="28"/>
          <w:szCs w:val="28"/>
        </w:rPr>
      </w:pPr>
      <w:r>
        <w:rPr>
          <w:rFonts w:ascii="Century Gothic" w:eastAsia="Aptos" w:hAnsi="Century Gothic" w:cs="Times New Roman"/>
          <w:sz w:val="28"/>
          <w:szCs w:val="28"/>
        </w:rPr>
        <w:lastRenderedPageBreak/>
        <w:t>With o</w:t>
      </w:r>
      <w:r w:rsidR="00263E42" w:rsidRPr="005A4741">
        <w:rPr>
          <w:rFonts w:ascii="Century Gothic" w:eastAsia="Aptos" w:hAnsi="Century Gothic" w:cs="Times New Roman"/>
          <w:sz w:val="28"/>
          <w:szCs w:val="28"/>
        </w:rPr>
        <w:t>ver 1,000 affordable homes started or completed from 2018-2022</w:t>
      </w:r>
      <w:r>
        <w:rPr>
          <w:rFonts w:ascii="Century Gothic" w:eastAsia="Aptos" w:hAnsi="Century Gothic" w:cs="Times New Roman"/>
          <w:sz w:val="28"/>
          <w:szCs w:val="28"/>
        </w:rPr>
        <w:t xml:space="preserve"> and over </w:t>
      </w:r>
      <w:r w:rsidR="00263E42" w:rsidRPr="005A4741">
        <w:rPr>
          <w:rFonts w:ascii="Century Gothic" w:eastAsia="Aptos" w:hAnsi="Century Gothic" w:cs="Times New Roman"/>
          <w:sz w:val="28"/>
          <w:szCs w:val="28"/>
        </w:rPr>
        <w:t>1,300 affordable homes started or acquired from 2022-2025.</w:t>
      </w:r>
    </w:p>
    <w:p w14:paraId="42952A60" w14:textId="0A8E882B" w:rsidR="00263E42" w:rsidRPr="005A4741" w:rsidRDefault="00263E42" w:rsidP="006E3116">
      <w:pPr>
        <w:spacing w:after="0" w:line="276" w:lineRule="auto"/>
        <w:ind w:left="1440"/>
        <w:contextualSpacing/>
        <w:rPr>
          <w:rFonts w:ascii="Century Gothic" w:eastAsia="Aptos" w:hAnsi="Century Gothic" w:cs="Times New Roman"/>
          <w:sz w:val="28"/>
          <w:szCs w:val="28"/>
        </w:rPr>
      </w:pPr>
    </w:p>
    <w:p w14:paraId="6F8775F2" w14:textId="648418C3" w:rsidR="00263E42" w:rsidRDefault="006E3116" w:rsidP="006E3116">
      <w:pPr>
        <w:spacing w:after="0" w:line="276" w:lineRule="auto"/>
        <w:contextualSpacing/>
        <w:rPr>
          <w:rFonts w:ascii="Century Gothic" w:eastAsia="Aptos" w:hAnsi="Century Gothic" w:cs="Times New Roman"/>
          <w:sz w:val="28"/>
          <w:szCs w:val="28"/>
        </w:rPr>
      </w:pPr>
      <w:r>
        <w:rPr>
          <w:rFonts w:ascii="Century Gothic" w:eastAsia="Aptos" w:hAnsi="Century Gothic" w:cs="Times New Roman"/>
          <w:sz w:val="28"/>
          <w:szCs w:val="28"/>
        </w:rPr>
        <w:t>We have e</w:t>
      </w:r>
      <w:r w:rsidR="00263E42" w:rsidRPr="005A4741">
        <w:rPr>
          <w:rFonts w:ascii="Century Gothic" w:eastAsia="Aptos" w:hAnsi="Century Gothic" w:cs="Times New Roman"/>
          <w:sz w:val="28"/>
          <w:szCs w:val="28"/>
        </w:rPr>
        <w:t>nabled housing growth, leveraging significant brownfield land to secure affordable homes and wider social value. Around 27,000 homes currently have planning permission, including major projects like Silvertown, West Ham/Twelve Trees and the Royal Docks.</w:t>
      </w:r>
    </w:p>
    <w:p w14:paraId="161F121F" w14:textId="77777777" w:rsidR="006E3116" w:rsidRPr="005A4741" w:rsidRDefault="006E3116" w:rsidP="006E3116">
      <w:pPr>
        <w:spacing w:after="0" w:line="276" w:lineRule="auto"/>
        <w:contextualSpacing/>
        <w:rPr>
          <w:rFonts w:ascii="Century Gothic" w:eastAsia="Aptos" w:hAnsi="Century Gothic" w:cs="Times New Roman"/>
          <w:sz w:val="28"/>
          <w:szCs w:val="28"/>
        </w:rPr>
      </w:pPr>
    </w:p>
    <w:p w14:paraId="5E802851" w14:textId="4082C4E8" w:rsidR="00F55DB3" w:rsidRDefault="00F55DB3" w:rsidP="006E3116">
      <w:pPr>
        <w:spacing w:after="0" w:line="276" w:lineRule="auto"/>
        <w:rPr>
          <w:rFonts w:ascii="Century Gothic" w:eastAsia="Aptos" w:hAnsi="Century Gothic" w:cs="Times New Roman"/>
          <w:sz w:val="28"/>
          <w:szCs w:val="28"/>
        </w:rPr>
      </w:pPr>
      <w:r w:rsidRPr="006E3116">
        <w:rPr>
          <w:rFonts w:ascii="Century Gothic" w:eastAsia="Aptos" w:hAnsi="Century Gothic" w:cs="Times New Roman"/>
          <w:sz w:val="28"/>
          <w:szCs w:val="28"/>
        </w:rPr>
        <w:t>Even in these final weeks we haven’t slowed down</w:t>
      </w:r>
      <w:r w:rsidR="00411ACE" w:rsidRPr="006E3116">
        <w:rPr>
          <w:rFonts w:ascii="Century Gothic" w:eastAsia="Aptos" w:hAnsi="Century Gothic" w:cs="Times New Roman"/>
          <w:sz w:val="28"/>
          <w:szCs w:val="28"/>
        </w:rPr>
        <w:t xml:space="preserve">. Last week we broke ground at Ferndale Park in Beckton </w:t>
      </w:r>
      <w:r w:rsidR="005F2F65" w:rsidRPr="006E3116">
        <w:rPr>
          <w:rFonts w:ascii="Century Gothic" w:eastAsia="Aptos" w:hAnsi="Century Gothic" w:cs="Times New Roman"/>
          <w:sz w:val="28"/>
          <w:szCs w:val="28"/>
        </w:rPr>
        <w:t xml:space="preserve">that will provide </w:t>
      </w:r>
      <w:r w:rsidR="0073752B" w:rsidRPr="006E3116">
        <w:rPr>
          <w:rFonts w:ascii="Century Gothic" w:eastAsia="Aptos" w:hAnsi="Century Gothic" w:cs="Times New Roman"/>
          <w:sz w:val="28"/>
          <w:szCs w:val="28"/>
        </w:rPr>
        <w:t>for 211 homes</w:t>
      </w:r>
      <w:r w:rsidR="00CA671E" w:rsidRPr="006E3116">
        <w:rPr>
          <w:rFonts w:ascii="Century Gothic" w:eastAsia="Aptos" w:hAnsi="Century Gothic" w:cs="Times New Roman"/>
          <w:sz w:val="28"/>
          <w:szCs w:val="28"/>
        </w:rPr>
        <w:t xml:space="preserve"> and marked on Friday the creation </w:t>
      </w:r>
      <w:r w:rsidR="00262932" w:rsidRPr="006E3116">
        <w:rPr>
          <w:rFonts w:ascii="Century Gothic" w:eastAsia="Aptos" w:hAnsi="Century Gothic" w:cs="Times New Roman"/>
          <w:sz w:val="28"/>
          <w:szCs w:val="28"/>
        </w:rPr>
        <w:t>of</w:t>
      </w:r>
      <w:r w:rsidR="00CA671E" w:rsidRPr="006E3116">
        <w:rPr>
          <w:rFonts w:ascii="Century Gothic" w:eastAsia="Aptos" w:hAnsi="Century Gothic" w:cs="Times New Roman"/>
          <w:sz w:val="28"/>
          <w:szCs w:val="28"/>
        </w:rPr>
        <w:t xml:space="preserve"> </w:t>
      </w:r>
      <w:r w:rsidR="00262932" w:rsidRPr="006E3116">
        <w:rPr>
          <w:rFonts w:ascii="Century Gothic" w:eastAsia="Aptos" w:hAnsi="Century Gothic" w:cs="Times New Roman"/>
          <w:sz w:val="28"/>
          <w:szCs w:val="28"/>
        </w:rPr>
        <w:t xml:space="preserve">81 new homes in </w:t>
      </w:r>
      <w:r w:rsidR="00CA671E" w:rsidRPr="006E3116">
        <w:rPr>
          <w:rFonts w:ascii="Century Gothic" w:eastAsia="Aptos" w:hAnsi="Century Gothic" w:cs="Times New Roman"/>
          <w:sz w:val="28"/>
          <w:szCs w:val="28"/>
        </w:rPr>
        <w:t>the Greenhill Centre</w:t>
      </w:r>
      <w:r w:rsidR="00262932" w:rsidRPr="006E3116">
        <w:rPr>
          <w:rFonts w:ascii="Century Gothic" w:eastAsia="Aptos" w:hAnsi="Century Gothic" w:cs="Times New Roman"/>
          <w:sz w:val="28"/>
          <w:szCs w:val="28"/>
        </w:rPr>
        <w:t>, in Manor Park</w:t>
      </w:r>
      <w:r w:rsidR="00173112" w:rsidRPr="006E3116">
        <w:rPr>
          <w:rFonts w:ascii="Century Gothic" w:eastAsia="Aptos" w:hAnsi="Century Gothic" w:cs="Times New Roman"/>
          <w:sz w:val="28"/>
          <w:szCs w:val="28"/>
        </w:rPr>
        <w:t xml:space="preserve"> </w:t>
      </w:r>
      <w:r w:rsidR="00672388" w:rsidRPr="006E3116">
        <w:rPr>
          <w:rFonts w:ascii="Century Gothic" w:eastAsia="Aptos" w:hAnsi="Century Gothic" w:cs="Times New Roman"/>
          <w:sz w:val="28"/>
          <w:szCs w:val="28"/>
        </w:rPr>
        <w:t xml:space="preserve">- </w:t>
      </w:r>
      <w:r w:rsidR="001B5CDD" w:rsidRPr="006E3116">
        <w:rPr>
          <w:rFonts w:ascii="Century Gothic" w:eastAsia="Aptos" w:hAnsi="Century Gothic" w:cs="Times New Roman"/>
          <w:sz w:val="28"/>
          <w:szCs w:val="28"/>
        </w:rPr>
        <w:t xml:space="preserve">which </w:t>
      </w:r>
      <w:r w:rsidR="00672388" w:rsidRPr="006E3116">
        <w:rPr>
          <w:rFonts w:ascii="Century Gothic" w:eastAsia="Aptos" w:hAnsi="Century Gothic" w:cs="Times New Roman"/>
          <w:sz w:val="28"/>
          <w:szCs w:val="28"/>
        </w:rPr>
        <w:t xml:space="preserve">is </w:t>
      </w:r>
      <w:r w:rsidR="00173112" w:rsidRPr="006E3116">
        <w:rPr>
          <w:rFonts w:ascii="Century Gothic" w:eastAsia="Aptos" w:hAnsi="Century Gothic" w:cs="Times New Roman"/>
          <w:sz w:val="28"/>
          <w:szCs w:val="28"/>
        </w:rPr>
        <w:t>where I did my work experience when I was a Plashet School</w:t>
      </w:r>
      <w:r w:rsidR="00672388" w:rsidRPr="006E3116">
        <w:rPr>
          <w:rFonts w:ascii="Century Gothic" w:eastAsia="Aptos" w:hAnsi="Century Gothic" w:cs="Times New Roman"/>
          <w:sz w:val="28"/>
          <w:szCs w:val="28"/>
        </w:rPr>
        <w:t xml:space="preserve"> - and</w:t>
      </w:r>
      <w:r w:rsidR="00173112" w:rsidRPr="006E3116">
        <w:rPr>
          <w:rFonts w:ascii="Century Gothic" w:eastAsia="Aptos" w:hAnsi="Century Gothic" w:cs="Times New Roman"/>
          <w:sz w:val="28"/>
          <w:szCs w:val="28"/>
        </w:rPr>
        <w:t xml:space="preserve"> </w:t>
      </w:r>
      <w:r w:rsidR="00672388" w:rsidRPr="006E3116">
        <w:rPr>
          <w:rFonts w:ascii="Century Gothic" w:eastAsia="Aptos" w:hAnsi="Century Gothic" w:cs="Times New Roman"/>
          <w:sz w:val="28"/>
          <w:szCs w:val="28"/>
        </w:rPr>
        <w:t>includes nine homes for families with a disabled member.</w:t>
      </w:r>
    </w:p>
    <w:p w14:paraId="37E9E783" w14:textId="77777777" w:rsidR="006E3116" w:rsidRPr="006E3116" w:rsidRDefault="006E3116" w:rsidP="006E3116">
      <w:pPr>
        <w:spacing w:after="0" w:line="276" w:lineRule="auto"/>
        <w:rPr>
          <w:rFonts w:ascii="Century Gothic" w:eastAsia="Aptos" w:hAnsi="Century Gothic" w:cs="Times New Roman"/>
          <w:sz w:val="28"/>
          <w:szCs w:val="28"/>
        </w:rPr>
      </w:pPr>
    </w:p>
    <w:p w14:paraId="0B534665" w14:textId="0422D347" w:rsidR="00F80C43" w:rsidRDefault="00F80C43" w:rsidP="00976F95">
      <w:pPr>
        <w:spacing w:after="0" w:line="276" w:lineRule="auto"/>
        <w:rPr>
          <w:rFonts w:ascii="Century Gothic" w:eastAsia="Aptos" w:hAnsi="Century Gothic" w:cs="Times New Roman"/>
          <w:sz w:val="28"/>
          <w:szCs w:val="28"/>
        </w:rPr>
      </w:pPr>
      <w:r w:rsidRPr="006E3116">
        <w:rPr>
          <w:rFonts w:ascii="Century Gothic" w:eastAsia="Aptos" w:hAnsi="Century Gothic" w:cs="Times New Roman"/>
          <w:sz w:val="28"/>
          <w:szCs w:val="28"/>
        </w:rPr>
        <w:t>We’</w:t>
      </w:r>
      <w:r w:rsidR="003F6F22" w:rsidRPr="006E3116">
        <w:rPr>
          <w:rFonts w:ascii="Century Gothic" w:eastAsia="Aptos" w:hAnsi="Century Gothic" w:cs="Times New Roman"/>
          <w:sz w:val="28"/>
          <w:szCs w:val="28"/>
        </w:rPr>
        <w:t xml:space="preserve">ve driven </w:t>
      </w:r>
      <w:r w:rsidRPr="006E3116">
        <w:rPr>
          <w:rFonts w:ascii="Century Gothic" w:eastAsia="Aptos" w:hAnsi="Century Gothic" w:cs="Times New Roman"/>
          <w:sz w:val="28"/>
          <w:szCs w:val="28"/>
        </w:rPr>
        <w:t>up standards in the private sect</w:t>
      </w:r>
      <w:r w:rsidR="00091D78" w:rsidRPr="006E3116">
        <w:rPr>
          <w:rFonts w:ascii="Century Gothic" w:eastAsia="Aptos" w:hAnsi="Century Gothic" w:cs="Times New Roman"/>
          <w:sz w:val="28"/>
          <w:szCs w:val="28"/>
        </w:rPr>
        <w:t xml:space="preserve">or, </w:t>
      </w:r>
      <w:r w:rsidR="00574A9E" w:rsidRPr="006E3116">
        <w:rPr>
          <w:rFonts w:ascii="Century Gothic" w:eastAsia="Aptos" w:hAnsi="Century Gothic" w:cs="Times New Roman"/>
          <w:sz w:val="28"/>
          <w:szCs w:val="28"/>
        </w:rPr>
        <w:t>introducing</w:t>
      </w:r>
      <w:r w:rsidR="00CC1FD0" w:rsidRPr="006E3116">
        <w:rPr>
          <w:rFonts w:ascii="Century Gothic" w:eastAsia="Aptos" w:hAnsi="Century Gothic" w:cs="Times New Roman"/>
          <w:sz w:val="28"/>
          <w:szCs w:val="28"/>
        </w:rPr>
        <w:t xml:space="preserve"> England’s first borough-wide </w:t>
      </w:r>
      <w:r w:rsidR="003F6F22" w:rsidRPr="006E3116">
        <w:rPr>
          <w:rFonts w:ascii="Century Gothic" w:eastAsia="Aptos" w:hAnsi="Century Gothic" w:cs="Times New Roman"/>
          <w:sz w:val="28"/>
          <w:szCs w:val="28"/>
        </w:rPr>
        <w:t>private rented sector licensing scheme in 2013, successfully renewed for 2018-22 and again for 2023-24.</w:t>
      </w:r>
      <w:r w:rsidR="00976F95">
        <w:rPr>
          <w:rFonts w:ascii="Century Gothic" w:eastAsia="Aptos" w:hAnsi="Century Gothic" w:cs="Times New Roman"/>
          <w:sz w:val="28"/>
          <w:szCs w:val="28"/>
        </w:rPr>
        <w:t xml:space="preserve"> </w:t>
      </w:r>
      <w:r w:rsidR="00587C0F">
        <w:rPr>
          <w:rFonts w:ascii="Century Gothic" w:eastAsia="Aptos" w:hAnsi="Century Gothic" w:cs="Times New Roman"/>
          <w:sz w:val="28"/>
          <w:szCs w:val="28"/>
        </w:rPr>
        <w:t>Ensuring every resident has a home that is safe</w:t>
      </w:r>
      <w:r w:rsidR="004D3BF3">
        <w:rPr>
          <w:rFonts w:ascii="Century Gothic" w:eastAsia="Aptos" w:hAnsi="Century Gothic" w:cs="Times New Roman"/>
          <w:sz w:val="28"/>
          <w:szCs w:val="28"/>
        </w:rPr>
        <w:t>, warm and secure.</w:t>
      </w:r>
    </w:p>
    <w:p w14:paraId="1E4BC91C" w14:textId="77777777" w:rsidR="00976F95" w:rsidRDefault="00976F95" w:rsidP="00976F95">
      <w:pPr>
        <w:spacing w:after="0" w:line="276" w:lineRule="auto"/>
        <w:rPr>
          <w:rFonts w:ascii="Century Gothic" w:eastAsia="Aptos" w:hAnsi="Century Gothic" w:cs="Times New Roman"/>
          <w:sz w:val="28"/>
          <w:szCs w:val="28"/>
        </w:rPr>
      </w:pPr>
    </w:p>
    <w:p w14:paraId="3B6FA03C" w14:textId="65197FE1" w:rsidR="004230D0" w:rsidRPr="00976F95" w:rsidRDefault="004230D0" w:rsidP="00976F95">
      <w:pPr>
        <w:spacing w:after="0" w:line="276" w:lineRule="auto"/>
        <w:rPr>
          <w:rFonts w:ascii="Century Gothic" w:eastAsia="Aptos" w:hAnsi="Century Gothic" w:cs="Times New Roman"/>
          <w:sz w:val="28"/>
          <w:szCs w:val="28"/>
        </w:rPr>
      </w:pPr>
      <w:r w:rsidRPr="00976F95">
        <w:rPr>
          <w:rFonts w:ascii="Century Gothic" w:eastAsia="Aptos" w:hAnsi="Century Gothic" w:cs="Times New Roman"/>
          <w:sz w:val="28"/>
          <w:szCs w:val="28"/>
        </w:rPr>
        <w:t xml:space="preserve">But a home is more than four walls. </w:t>
      </w:r>
    </w:p>
    <w:p w14:paraId="362B570E" w14:textId="77777777" w:rsidR="00D27956" w:rsidRPr="00395A76" w:rsidRDefault="00D27956" w:rsidP="00CA5EFF">
      <w:pPr>
        <w:spacing w:after="0" w:line="276" w:lineRule="auto"/>
        <w:contextualSpacing/>
        <w:rPr>
          <w:rFonts w:ascii="Century Gothic" w:eastAsia="Aptos" w:hAnsi="Century Gothic" w:cs="Times New Roman"/>
          <w:b/>
          <w:bCs/>
          <w:sz w:val="28"/>
          <w:szCs w:val="28"/>
        </w:rPr>
      </w:pPr>
    </w:p>
    <w:p w14:paraId="1B2DF89A" w14:textId="73DA0B64" w:rsidR="004922F0" w:rsidRDefault="00976F95" w:rsidP="00976F95">
      <w:pPr>
        <w:spacing w:after="0" w:line="276" w:lineRule="auto"/>
        <w:rPr>
          <w:rFonts w:ascii="Century Gothic" w:eastAsia="Aptos" w:hAnsi="Century Gothic" w:cs="Times New Roman"/>
          <w:sz w:val="28"/>
          <w:szCs w:val="28"/>
        </w:rPr>
      </w:pPr>
      <w:r>
        <w:rPr>
          <w:rFonts w:ascii="Century Gothic" w:eastAsia="Aptos" w:hAnsi="Century Gothic" w:cs="Times New Roman"/>
          <w:sz w:val="28"/>
          <w:szCs w:val="28"/>
        </w:rPr>
        <w:t>We’ve c</w:t>
      </w:r>
      <w:r w:rsidR="004922F0" w:rsidRPr="005A4741">
        <w:rPr>
          <w:rFonts w:ascii="Century Gothic" w:eastAsia="Aptos" w:hAnsi="Century Gothic" w:cs="Times New Roman"/>
          <w:sz w:val="28"/>
          <w:szCs w:val="28"/>
        </w:rPr>
        <w:t>ut fly-tipping by 70% in hotspots through joint programmes with Keep Britain Tidy, strengthened enforcement and improved waste and street-cleaning provision.</w:t>
      </w:r>
    </w:p>
    <w:p w14:paraId="5667A361" w14:textId="77777777" w:rsidR="00054024" w:rsidRDefault="00054024" w:rsidP="00976F95">
      <w:pPr>
        <w:spacing w:after="0" w:line="276" w:lineRule="auto"/>
        <w:rPr>
          <w:rFonts w:ascii="Century Gothic" w:eastAsia="Aptos" w:hAnsi="Century Gothic" w:cs="Times New Roman"/>
          <w:sz w:val="28"/>
          <w:szCs w:val="28"/>
        </w:rPr>
      </w:pPr>
    </w:p>
    <w:p w14:paraId="2549D216" w14:textId="16B27BE6" w:rsidR="00B67373" w:rsidRDefault="00054024" w:rsidP="00054024">
      <w:pPr>
        <w:spacing w:after="0" w:line="276" w:lineRule="auto"/>
        <w:rPr>
          <w:rFonts w:ascii="Century Gothic" w:eastAsia="Aptos" w:hAnsi="Century Gothic" w:cs="Times New Roman"/>
          <w:sz w:val="28"/>
          <w:szCs w:val="28"/>
        </w:rPr>
      </w:pPr>
      <w:r>
        <w:rPr>
          <w:rFonts w:ascii="Century Gothic" w:eastAsia="Aptos" w:hAnsi="Century Gothic" w:cs="Times New Roman"/>
          <w:sz w:val="28"/>
          <w:szCs w:val="28"/>
        </w:rPr>
        <w:t>We’ve</w:t>
      </w:r>
      <w:r w:rsidR="00B67373" w:rsidRPr="00054024">
        <w:rPr>
          <w:rFonts w:ascii="Century Gothic" w:eastAsia="Aptos" w:hAnsi="Century Gothic" w:cs="Times New Roman"/>
          <w:sz w:val="28"/>
          <w:szCs w:val="28"/>
        </w:rPr>
        <w:t xml:space="preserve"> committed </w:t>
      </w:r>
      <w:r w:rsidR="00322193" w:rsidRPr="00054024">
        <w:rPr>
          <w:rFonts w:ascii="Century Gothic" w:eastAsia="Aptos" w:hAnsi="Century Gothic" w:cs="Times New Roman"/>
          <w:sz w:val="28"/>
          <w:szCs w:val="28"/>
        </w:rPr>
        <w:t>£51 million to make our streets safer.</w:t>
      </w:r>
    </w:p>
    <w:p w14:paraId="7FFFB9AE" w14:textId="77777777" w:rsidR="00054024" w:rsidRPr="00054024" w:rsidRDefault="00054024" w:rsidP="00054024">
      <w:pPr>
        <w:spacing w:after="0" w:line="276" w:lineRule="auto"/>
        <w:rPr>
          <w:rFonts w:ascii="Century Gothic" w:eastAsia="Aptos" w:hAnsi="Century Gothic" w:cs="Times New Roman"/>
          <w:sz w:val="28"/>
          <w:szCs w:val="28"/>
        </w:rPr>
      </w:pPr>
    </w:p>
    <w:p w14:paraId="7FD4A757" w14:textId="1143143D" w:rsidR="00322193" w:rsidRPr="00054024" w:rsidRDefault="00EC6DA9" w:rsidP="00054024">
      <w:pPr>
        <w:spacing w:after="0" w:line="276" w:lineRule="auto"/>
        <w:rPr>
          <w:rFonts w:ascii="Century Gothic" w:eastAsia="Aptos" w:hAnsi="Century Gothic" w:cs="Times New Roman"/>
          <w:sz w:val="28"/>
          <w:szCs w:val="28"/>
        </w:rPr>
      </w:pPr>
      <w:r w:rsidRPr="00054024">
        <w:rPr>
          <w:rFonts w:ascii="Century Gothic" w:eastAsia="Aptos" w:hAnsi="Century Gothic" w:cs="Times New Roman"/>
          <w:sz w:val="28"/>
          <w:szCs w:val="28"/>
        </w:rPr>
        <w:t>I’m particularly proud</w:t>
      </w:r>
      <w:r w:rsidR="00FF5A43" w:rsidRPr="00054024">
        <w:rPr>
          <w:rFonts w:ascii="Century Gothic" w:eastAsia="Aptos" w:hAnsi="Century Gothic" w:cs="Times New Roman"/>
          <w:sz w:val="28"/>
          <w:szCs w:val="28"/>
        </w:rPr>
        <w:t>, as a parting achievement,</w:t>
      </w:r>
      <w:r w:rsidRPr="00054024">
        <w:rPr>
          <w:rFonts w:ascii="Century Gothic" w:eastAsia="Aptos" w:hAnsi="Century Gothic" w:cs="Times New Roman"/>
          <w:sz w:val="28"/>
          <w:szCs w:val="28"/>
        </w:rPr>
        <w:t xml:space="preserve"> that the council has secured </w:t>
      </w:r>
      <w:r w:rsidR="009C1471" w:rsidRPr="00054024">
        <w:rPr>
          <w:rFonts w:ascii="Century Gothic" w:eastAsia="Aptos" w:hAnsi="Century Gothic" w:cs="Times New Roman"/>
          <w:sz w:val="28"/>
          <w:szCs w:val="28"/>
        </w:rPr>
        <w:t>£20</w:t>
      </w:r>
      <w:r w:rsidR="00484D18" w:rsidRPr="00054024">
        <w:rPr>
          <w:rFonts w:ascii="Century Gothic" w:eastAsia="Aptos" w:hAnsi="Century Gothic" w:cs="Times New Roman"/>
          <w:sz w:val="28"/>
          <w:szCs w:val="28"/>
        </w:rPr>
        <w:t xml:space="preserve"> </w:t>
      </w:r>
      <w:r w:rsidR="007918FB">
        <w:rPr>
          <w:rFonts w:ascii="Century Gothic" w:eastAsia="Aptos" w:hAnsi="Century Gothic" w:cs="Times New Roman"/>
          <w:sz w:val="28"/>
          <w:szCs w:val="28"/>
        </w:rPr>
        <w:t xml:space="preserve">million </w:t>
      </w:r>
      <w:r w:rsidR="00484D18" w:rsidRPr="00054024">
        <w:rPr>
          <w:rFonts w:ascii="Century Gothic" w:eastAsia="Aptos" w:hAnsi="Century Gothic" w:cs="Times New Roman"/>
          <w:sz w:val="28"/>
          <w:szCs w:val="28"/>
        </w:rPr>
        <w:t>for the Little Ilford ward</w:t>
      </w:r>
      <w:r w:rsidR="00FF5A43" w:rsidRPr="00054024">
        <w:rPr>
          <w:rFonts w:ascii="Century Gothic" w:eastAsia="Aptos" w:hAnsi="Century Gothic" w:cs="Times New Roman"/>
          <w:sz w:val="28"/>
          <w:szCs w:val="28"/>
        </w:rPr>
        <w:t xml:space="preserve"> as part of the Government’s Pride in Place </w:t>
      </w:r>
      <w:r w:rsidR="00DB1177" w:rsidRPr="00054024">
        <w:rPr>
          <w:rFonts w:ascii="Century Gothic" w:eastAsia="Aptos" w:hAnsi="Century Gothic" w:cs="Times New Roman"/>
          <w:sz w:val="28"/>
          <w:szCs w:val="28"/>
        </w:rPr>
        <w:t xml:space="preserve">programme. This is a massive investment </w:t>
      </w:r>
      <w:r w:rsidR="00FD1044" w:rsidRPr="00054024">
        <w:rPr>
          <w:rFonts w:ascii="Century Gothic" w:eastAsia="Aptos" w:hAnsi="Century Gothic" w:cs="Times New Roman"/>
          <w:sz w:val="28"/>
          <w:szCs w:val="28"/>
        </w:rPr>
        <w:t xml:space="preserve">that will transform the local environment. This shows </w:t>
      </w:r>
      <w:r w:rsidR="00FD1044" w:rsidRPr="00054024">
        <w:rPr>
          <w:rFonts w:ascii="Century Gothic" w:eastAsia="Aptos" w:hAnsi="Century Gothic" w:cs="Times New Roman"/>
          <w:sz w:val="28"/>
          <w:szCs w:val="28"/>
        </w:rPr>
        <w:lastRenderedPageBreak/>
        <w:t xml:space="preserve">that even as I prepare to hand over the baton, this administration </w:t>
      </w:r>
      <w:r w:rsidR="00130CBF" w:rsidRPr="00054024">
        <w:rPr>
          <w:rFonts w:ascii="Century Gothic" w:eastAsia="Aptos" w:hAnsi="Century Gothic" w:cs="Times New Roman"/>
          <w:sz w:val="28"/>
          <w:szCs w:val="28"/>
        </w:rPr>
        <w:t>never stops fighting for every corner of this borough.</w:t>
      </w:r>
    </w:p>
    <w:p w14:paraId="0C333EC3" w14:textId="77777777" w:rsidR="00130CBF" w:rsidRPr="00B67373" w:rsidRDefault="00130CBF" w:rsidP="00130CBF">
      <w:pPr>
        <w:pStyle w:val="ListParagraph"/>
        <w:spacing w:after="0" w:line="276" w:lineRule="auto"/>
        <w:ind w:left="927"/>
        <w:rPr>
          <w:rFonts w:ascii="Century Gothic" w:eastAsia="Aptos" w:hAnsi="Century Gothic" w:cs="Times New Roman"/>
          <w:sz w:val="28"/>
          <w:szCs w:val="28"/>
        </w:rPr>
      </w:pPr>
    </w:p>
    <w:p w14:paraId="2FFC51D5" w14:textId="77777777" w:rsidR="00685930" w:rsidRDefault="00685930" w:rsidP="00130CBF">
      <w:pPr>
        <w:spacing w:after="0" w:line="276" w:lineRule="auto"/>
        <w:rPr>
          <w:rFonts w:ascii="Century Gothic" w:eastAsia="Aptos" w:hAnsi="Century Gothic" w:cs="Times New Roman"/>
          <w:b/>
          <w:bCs/>
          <w:sz w:val="28"/>
          <w:szCs w:val="28"/>
        </w:rPr>
      </w:pPr>
    </w:p>
    <w:p w14:paraId="6999F400" w14:textId="55F576BD" w:rsidR="004922F0" w:rsidRDefault="001256EE" w:rsidP="006F6108">
      <w:pPr>
        <w:spacing w:after="0" w:line="276" w:lineRule="auto"/>
        <w:rPr>
          <w:rFonts w:ascii="Century Gothic" w:eastAsia="Aptos" w:hAnsi="Century Gothic" w:cs="Times New Roman"/>
          <w:sz w:val="28"/>
          <w:szCs w:val="28"/>
        </w:rPr>
      </w:pPr>
      <w:r w:rsidRPr="006F6108">
        <w:rPr>
          <w:rFonts w:ascii="Century Gothic" w:eastAsia="Aptos" w:hAnsi="Century Gothic" w:cs="Times New Roman"/>
          <w:sz w:val="28"/>
          <w:szCs w:val="28"/>
        </w:rPr>
        <w:t>We’ve also ensured that Newham is no longer a by-stander</w:t>
      </w:r>
      <w:r w:rsidR="00E1399F" w:rsidRPr="006F6108">
        <w:rPr>
          <w:rFonts w:ascii="Century Gothic" w:eastAsia="Aptos" w:hAnsi="Century Gothic" w:cs="Times New Roman"/>
          <w:sz w:val="28"/>
          <w:szCs w:val="28"/>
        </w:rPr>
        <w:t xml:space="preserve"> to London’s success. We’ve become the heartbeat of </w:t>
      </w:r>
      <w:r w:rsidR="00491246" w:rsidRPr="006F6108">
        <w:rPr>
          <w:rFonts w:ascii="Century Gothic" w:eastAsia="Aptos" w:hAnsi="Century Gothic" w:cs="Times New Roman"/>
          <w:sz w:val="28"/>
          <w:szCs w:val="28"/>
        </w:rPr>
        <w:t>the digital economy</w:t>
      </w:r>
      <w:r w:rsidR="0038216E" w:rsidRPr="006F6108">
        <w:rPr>
          <w:rFonts w:ascii="Century Gothic" w:eastAsia="Aptos" w:hAnsi="Century Gothic" w:cs="Times New Roman"/>
          <w:sz w:val="28"/>
          <w:szCs w:val="28"/>
        </w:rPr>
        <w:t xml:space="preserve"> with </w:t>
      </w:r>
      <w:r w:rsidR="004922F0" w:rsidRPr="006F6108">
        <w:rPr>
          <w:rFonts w:ascii="Century Gothic" w:eastAsia="Aptos" w:hAnsi="Century Gothic" w:cs="Times New Roman"/>
          <w:sz w:val="28"/>
          <w:szCs w:val="28"/>
        </w:rPr>
        <w:t xml:space="preserve">£1.2b inward investment secured into Newham’s digital infrastructure, including </w:t>
      </w:r>
      <w:r w:rsidR="00D2676F">
        <w:rPr>
          <w:rFonts w:ascii="Century Gothic" w:eastAsia="Aptos" w:hAnsi="Century Gothic" w:cs="Times New Roman"/>
          <w:sz w:val="28"/>
          <w:szCs w:val="28"/>
        </w:rPr>
        <w:t>four</w:t>
      </w:r>
      <w:r w:rsidR="004922F0" w:rsidRPr="006F6108">
        <w:rPr>
          <w:rFonts w:ascii="Century Gothic" w:eastAsia="Aptos" w:hAnsi="Century Gothic" w:cs="Times New Roman"/>
          <w:sz w:val="28"/>
          <w:szCs w:val="28"/>
        </w:rPr>
        <w:t xml:space="preserve"> Data Centres being built in the borough.</w:t>
      </w:r>
    </w:p>
    <w:p w14:paraId="7293E110" w14:textId="77777777" w:rsidR="006F6108" w:rsidRPr="006F6108" w:rsidRDefault="006F6108" w:rsidP="006F6108">
      <w:pPr>
        <w:spacing w:after="0" w:line="276" w:lineRule="auto"/>
        <w:rPr>
          <w:rFonts w:ascii="Century Gothic" w:eastAsia="Aptos" w:hAnsi="Century Gothic" w:cs="Times New Roman"/>
          <w:sz w:val="28"/>
          <w:szCs w:val="28"/>
        </w:rPr>
      </w:pPr>
    </w:p>
    <w:p w14:paraId="3E6930CB" w14:textId="4BA3955C" w:rsidR="006F6108" w:rsidRDefault="000C5802" w:rsidP="006F6108">
      <w:pPr>
        <w:spacing w:after="0" w:line="276" w:lineRule="auto"/>
        <w:rPr>
          <w:rFonts w:ascii="Century Gothic" w:eastAsia="Aptos" w:hAnsi="Century Gothic" w:cs="Times New Roman"/>
          <w:sz w:val="28"/>
          <w:szCs w:val="28"/>
        </w:rPr>
      </w:pPr>
      <w:r w:rsidRPr="006F6108">
        <w:rPr>
          <w:rFonts w:ascii="Century Gothic" w:eastAsia="Aptos" w:hAnsi="Century Gothic" w:cs="Times New Roman"/>
          <w:sz w:val="28"/>
          <w:szCs w:val="28"/>
        </w:rPr>
        <w:t xml:space="preserve">We’ve trained over </w:t>
      </w:r>
      <w:r w:rsidR="008B79EA" w:rsidRPr="006F6108">
        <w:rPr>
          <w:rFonts w:ascii="Century Gothic" w:eastAsia="Aptos" w:hAnsi="Century Gothic" w:cs="Times New Roman"/>
          <w:sz w:val="28"/>
          <w:szCs w:val="28"/>
        </w:rPr>
        <w:t xml:space="preserve">2,599 </w:t>
      </w:r>
      <w:proofErr w:type="gramStart"/>
      <w:r w:rsidR="008B79EA" w:rsidRPr="006F6108">
        <w:rPr>
          <w:rFonts w:ascii="Century Gothic" w:eastAsia="Aptos" w:hAnsi="Century Gothic" w:cs="Times New Roman"/>
          <w:sz w:val="28"/>
          <w:szCs w:val="28"/>
        </w:rPr>
        <w:t>residents</w:t>
      </w:r>
      <w:r w:rsidR="00D2676F">
        <w:rPr>
          <w:rFonts w:ascii="Century Gothic" w:eastAsia="Aptos" w:hAnsi="Century Gothic" w:cs="Times New Roman"/>
          <w:sz w:val="28"/>
          <w:szCs w:val="28"/>
        </w:rPr>
        <w:t>,</w:t>
      </w:r>
      <w:proofErr w:type="gramEnd"/>
      <w:r w:rsidR="008B79EA" w:rsidRPr="006F6108">
        <w:rPr>
          <w:rFonts w:ascii="Century Gothic" w:eastAsia="Aptos" w:hAnsi="Century Gothic" w:cs="Times New Roman"/>
          <w:sz w:val="28"/>
          <w:szCs w:val="28"/>
        </w:rPr>
        <w:t xml:space="preserve"> </w:t>
      </w:r>
      <w:r w:rsidR="004922F0" w:rsidRPr="006F6108">
        <w:rPr>
          <w:rFonts w:ascii="Century Gothic" w:eastAsia="Aptos" w:hAnsi="Century Gothic" w:cs="Times New Roman"/>
          <w:sz w:val="28"/>
          <w:szCs w:val="28"/>
        </w:rPr>
        <w:t>742 women trained in data and AI across Newham secondary schools</w:t>
      </w:r>
      <w:r w:rsidR="002E41BE" w:rsidRPr="006F6108">
        <w:rPr>
          <w:rFonts w:ascii="Century Gothic" w:eastAsia="Aptos" w:hAnsi="Century Gothic" w:cs="Times New Roman"/>
          <w:sz w:val="28"/>
          <w:szCs w:val="28"/>
        </w:rPr>
        <w:t>.</w:t>
      </w:r>
    </w:p>
    <w:p w14:paraId="7E39A2FE" w14:textId="576E52BE" w:rsidR="004E155F" w:rsidRPr="006F6108" w:rsidRDefault="002E41BE" w:rsidP="006F6108">
      <w:pPr>
        <w:spacing w:after="0" w:line="276" w:lineRule="auto"/>
        <w:rPr>
          <w:rFonts w:ascii="Century Gothic" w:eastAsia="Aptos" w:hAnsi="Century Gothic" w:cs="Times New Roman"/>
          <w:sz w:val="28"/>
          <w:szCs w:val="28"/>
        </w:rPr>
      </w:pPr>
      <w:r w:rsidRPr="006F6108">
        <w:rPr>
          <w:rFonts w:ascii="Century Gothic" w:eastAsia="Aptos" w:hAnsi="Century Gothic" w:cs="Times New Roman"/>
          <w:sz w:val="28"/>
          <w:szCs w:val="28"/>
        </w:rPr>
        <w:t xml:space="preserve"> </w:t>
      </w:r>
    </w:p>
    <w:p w14:paraId="52329DE8" w14:textId="4A53ED70" w:rsidR="004922F0" w:rsidRDefault="00383763" w:rsidP="006F6108">
      <w:pPr>
        <w:spacing w:after="0" w:line="276" w:lineRule="auto"/>
        <w:rPr>
          <w:rFonts w:ascii="Century Gothic" w:eastAsia="Aptos" w:hAnsi="Century Gothic" w:cs="Times New Roman"/>
          <w:sz w:val="28"/>
          <w:szCs w:val="28"/>
        </w:rPr>
      </w:pPr>
      <w:r w:rsidRPr="006F6108">
        <w:rPr>
          <w:rFonts w:ascii="Century Gothic" w:eastAsia="Aptos" w:hAnsi="Century Gothic" w:cs="Times New Roman"/>
          <w:sz w:val="28"/>
          <w:szCs w:val="28"/>
        </w:rPr>
        <w:t xml:space="preserve">Our data corridor stretching from </w:t>
      </w:r>
      <w:r w:rsidR="00D51087" w:rsidRPr="006F6108">
        <w:rPr>
          <w:rFonts w:ascii="Century Gothic" w:eastAsia="Aptos" w:hAnsi="Century Gothic" w:cs="Times New Roman"/>
          <w:sz w:val="28"/>
          <w:szCs w:val="28"/>
        </w:rPr>
        <w:t>Canning Town</w:t>
      </w:r>
      <w:r w:rsidRPr="006F6108">
        <w:rPr>
          <w:rFonts w:ascii="Century Gothic" w:eastAsia="Aptos" w:hAnsi="Century Gothic" w:cs="Times New Roman"/>
          <w:sz w:val="28"/>
          <w:szCs w:val="28"/>
        </w:rPr>
        <w:t xml:space="preserve"> to the Royal Docks</w:t>
      </w:r>
      <w:r w:rsidR="004922F0" w:rsidRPr="006F6108">
        <w:rPr>
          <w:rFonts w:ascii="Century Gothic" w:eastAsia="Aptos" w:hAnsi="Century Gothic" w:cs="Times New Roman"/>
          <w:sz w:val="28"/>
          <w:szCs w:val="28"/>
        </w:rPr>
        <w:t xml:space="preserve"> </w:t>
      </w:r>
      <w:r w:rsidR="00D51087" w:rsidRPr="006F6108">
        <w:rPr>
          <w:rFonts w:ascii="Century Gothic" w:eastAsia="Aptos" w:hAnsi="Century Gothic" w:cs="Times New Roman"/>
          <w:sz w:val="28"/>
          <w:szCs w:val="28"/>
        </w:rPr>
        <w:t xml:space="preserve">is set to employ </w:t>
      </w:r>
      <w:r w:rsidR="00BD380D" w:rsidRPr="006F6108">
        <w:rPr>
          <w:rFonts w:ascii="Century Gothic" w:eastAsia="Aptos" w:hAnsi="Century Gothic" w:cs="Times New Roman"/>
          <w:sz w:val="28"/>
          <w:szCs w:val="28"/>
        </w:rPr>
        <w:t xml:space="preserve">thousands of </w:t>
      </w:r>
      <w:r w:rsidR="008E0E5F" w:rsidRPr="006F6108">
        <w:rPr>
          <w:rFonts w:ascii="Century Gothic" w:eastAsia="Aptos" w:hAnsi="Century Gothic" w:cs="Times New Roman"/>
          <w:sz w:val="28"/>
          <w:szCs w:val="28"/>
        </w:rPr>
        <w:t>high</w:t>
      </w:r>
      <w:r w:rsidR="00215D9E" w:rsidRPr="006F6108">
        <w:rPr>
          <w:rFonts w:ascii="Century Gothic" w:eastAsia="Aptos" w:hAnsi="Century Gothic" w:cs="Times New Roman"/>
          <w:sz w:val="28"/>
          <w:szCs w:val="28"/>
        </w:rPr>
        <w:t>-</w:t>
      </w:r>
      <w:r w:rsidR="008E0E5F" w:rsidRPr="006F6108">
        <w:rPr>
          <w:rFonts w:ascii="Century Gothic" w:eastAsia="Aptos" w:hAnsi="Century Gothic" w:cs="Times New Roman"/>
          <w:sz w:val="28"/>
          <w:szCs w:val="28"/>
        </w:rPr>
        <w:t>quality jobs in</w:t>
      </w:r>
      <w:r w:rsidR="00BD380D" w:rsidRPr="006F6108">
        <w:rPr>
          <w:rFonts w:ascii="Century Gothic" w:eastAsia="Aptos" w:hAnsi="Century Gothic" w:cs="Times New Roman"/>
          <w:sz w:val="28"/>
          <w:szCs w:val="28"/>
        </w:rPr>
        <w:t xml:space="preserve"> the future. </w:t>
      </w:r>
    </w:p>
    <w:p w14:paraId="5DE594C2" w14:textId="77777777" w:rsidR="006F6108" w:rsidRPr="006F6108" w:rsidRDefault="006F6108" w:rsidP="006F6108">
      <w:pPr>
        <w:spacing w:after="0" w:line="276" w:lineRule="auto"/>
        <w:rPr>
          <w:rFonts w:ascii="Century Gothic" w:eastAsia="Aptos" w:hAnsi="Century Gothic" w:cs="Times New Roman"/>
          <w:sz w:val="28"/>
          <w:szCs w:val="28"/>
        </w:rPr>
      </w:pPr>
    </w:p>
    <w:p w14:paraId="21CA6BC2" w14:textId="347A7E82" w:rsidR="00442E8A" w:rsidRDefault="002E41BE" w:rsidP="006F6108">
      <w:pPr>
        <w:spacing w:after="0" w:line="276" w:lineRule="auto"/>
        <w:rPr>
          <w:rFonts w:ascii="Century Gothic" w:eastAsia="Aptos" w:hAnsi="Century Gothic" w:cs="Times New Roman"/>
          <w:sz w:val="28"/>
          <w:szCs w:val="28"/>
        </w:rPr>
      </w:pPr>
      <w:r>
        <w:rPr>
          <w:rFonts w:ascii="Century Gothic" w:eastAsia="Aptos" w:hAnsi="Century Gothic" w:cs="Times New Roman"/>
          <w:sz w:val="28"/>
          <w:szCs w:val="28"/>
        </w:rPr>
        <w:t xml:space="preserve">We’re a London Living Wages employer </w:t>
      </w:r>
      <w:r w:rsidR="002D6DAD">
        <w:rPr>
          <w:rFonts w:ascii="Century Gothic" w:eastAsia="Aptos" w:hAnsi="Century Gothic" w:cs="Times New Roman"/>
          <w:sz w:val="28"/>
          <w:szCs w:val="28"/>
        </w:rPr>
        <w:t xml:space="preserve">employing 1,900 care staff – predominantly women </w:t>
      </w:r>
      <w:r w:rsidR="00442E8A">
        <w:rPr>
          <w:rFonts w:ascii="Century Gothic" w:eastAsia="Aptos" w:hAnsi="Century Gothic" w:cs="Times New Roman"/>
          <w:sz w:val="28"/>
          <w:szCs w:val="28"/>
        </w:rPr>
        <w:t>–</w:t>
      </w:r>
      <w:r w:rsidR="002D6DAD">
        <w:rPr>
          <w:rFonts w:ascii="Century Gothic" w:eastAsia="Aptos" w:hAnsi="Century Gothic" w:cs="Times New Roman"/>
          <w:sz w:val="28"/>
          <w:szCs w:val="28"/>
        </w:rPr>
        <w:t xml:space="preserve"> </w:t>
      </w:r>
      <w:r w:rsidR="00442E8A">
        <w:rPr>
          <w:rFonts w:ascii="Century Gothic" w:eastAsia="Aptos" w:hAnsi="Century Gothic" w:cs="Times New Roman"/>
          <w:sz w:val="28"/>
          <w:szCs w:val="28"/>
        </w:rPr>
        <w:t xml:space="preserve">and our staff are paid </w:t>
      </w:r>
      <w:proofErr w:type="gramStart"/>
      <w:r w:rsidR="00AF6842">
        <w:rPr>
          <w:rFonts w:ascii="Century Gothic" w:eastAsia="Aptos" w:hAnsi="Century Gothic" w:cs="Times New Roman"/>
          <w:sz w:val="28"/>
          <w:szCs w:val="28"/>
        </w:rPr>
        <w:t>fairly</w:t>
      </w:r>
      <w:proofErr w:type="gramEnd"/>
      <w:r w:rsidR="00AF6842">
        <w:rPr>
          <w:rFonts w:ascii="Century Gothic" w:eastAsia="Aptos" w:hAnsi="Century Gothic" w:cs="Times New Roman"/>
          <w:sz w:val="28"/>
          <w:szCs w:val="28"/>
        </w:rPr>
        <w:t xml:space="preserve"> </w:t>
      </w:r>
      <w:r w:rsidR="00442E8A">
        <w:rPr>
          <w:rFonts w:ascii="Century Gothic" w:eastAsia="Aptos" w:hAnsi="Century Gothic" w:cs="Times New Roman"/>
          <w:sz w:val="28"/>
          <w:szCs w:val="28"/>
        </w:rPr>
        <w:t>and we promote the London Living Wage amongst employers in the borough.</w:t>
      </w:r>
    </w:p>
    <w:p w14:paraId="59AF5941" w14:textId="77777777" w:rsidR="006F6108" w:rsidRDefault="006F6108" w:rsidP="006F6108">
      <w:pPr>
        <w:spacing w:after="0" w:line="276" w:lineRule="auto"/>
        <w:rPr>
          <w:rFonts w:ascii="Century Gothic" w:eastAsia="Aptos" w:hAnsi="Century Gothic" w:cs="Times New Roman"/>
          <w:sz w:val="28"/>
          <w:szCs w:val="28"/>
        </w:rPr>
      </w:pPr>
    </w:p>
    <w:p w14:paraId="7A46D949" w14:textId="4FD508B3" w:rsidR="00442E8A" w:rsidRDefault="00DF2F94" w:rsidP="006F6108">
      <w:pPr>
        <w:spacing w:after="0" w:line="276" w:lineRule="auto"/>
        <w:rPr>
          <w:rFonts w:ascii="Century Gothic" w:eastAsia="Aptos" w:hAnsi="Century Gothic" w:cs="Times New Roman"/>
          <w:sz w:val="28"/>
          <w:szCs w:val="28"/>
        </w:rPr>
      </w:pPr>
      <w:r>
        <w:rPr>
          <w:rFonts w:ascii="Century Gothic" w:eastAsia="Aptos" w:hAnsi="Century Gothic" w:cs="Times New Roman"/>
          <w:sz w:val="28"/>
          <w:szCs w:val="28"/>
        </w:rPr>
        <w:t xml:space="preserve">Through </w:t>
      </w:r>
      <w:r w:rsidR="00706578">
        <w:rPr>
          <w:rFonts w:ascii="Century Gothic" w:eastAsia="Aptos" w:hAnsi="Century Gothic" w:cs="Times New Roman"/>
          <w:sz w:val="28"/>
          <w:szCs w:val="28"/>
        </w:rPr>
        <w:t>O</w:t>
      </w:r>
      <w:r>
        <w:rPr>
          <w:rFonts w:ascii="Century Gothic" w:eastAsia="Aptos" w:hAnsi="Century Gothic" w:cs="Times New Roman"/>
          <w:sz w:val="28"/>
          <w:szCs w:val="28"/>
        </w:rPr>
        <w:t>ur Newham Service we’ve</w:t>
      </w:r>
      <w:r w:rsidR="00706578">
        <w:rPr>
          <w:rFonts w:ascii="Century Gothic" w:eastAsia="Aptos" w:hAnsi="Century Gothic" w:cs="Times New Roman"/>
          <w:sz w:val="28"/>
          <w:szCs w:val="28"/>
        </w:rPr>
        <w:t xml:space="preserve"> </w:t>
      </w:r>
      <w:r w:rsidR="00A421FF">
        <w:rPr>
          <w:rFonts w:ascii="Century Gothic" w:eastAsia="Aptos" w:hAnsi="Century Gothic" w:cs="Times New Roman"/>
          <w:sz w:val="28"/>
          <w:szCs w:val="28"/>
        </w:rPr>
        <w:t xml:space="preserve">helped over 32,000 residents with financial </w:t>
      </w:r>
      <w:r w:rsidR="00EE35CF">
        <w:rPr>
          <w:rFonts w:ascii="Century Gothic" w:eastAsia="Aptos" w:hAnsi="Century Gothic" w:cs="Times New Roman"/>
          <w:sz w:val="28"/>
          <w:szCs w:val="28"/>
        </w:rPr>
        <w:t xml:space="preserve">security and employment because </w:t>
      </w:r>
      <w:r w:rsidR="000302CC">
        <w:rPr>
          <w:rFonts w:ascii="Century Gothic" w:eastAsia="Aptos" w:hAnsi="Century Gothic" w:cs="Times New Roman"/>
          <w:sz w:val="28"/>
          <w:szCs w:val="28"/>
        </w:rPr>
        <w:t>A Fairer Newham is one where everyone can thrive.</w:t>
      </w:r>
    </w:p>
    <w:p w14:paraId="4C80F555" w14:textId="3DD2AFC9" w:rsidR="000302CC" w:rsidRDefault="000302CC" w:rsidP="000302CC">
      <w:pPr>
        <w:spacing w:after="0" w:line="276" w:lineRule="auto"/>
        <w:rPr>
          <w:rFonts w:ascii="Century Gothic" w:eastAsia="Aptos" w:hAnsi="Century Gothic" w:cs="Times New Roman"/>
          <w:sz w:val="28"/>
          <w:szCs w:val="28"/>
        </w:rPr>
      </w:pPr>
    </w:p>
    <w:p w14:paraId="7378ED98" w14:textId="21F34CD5" w:rsidR="009056BE" w:rsidRDefault="00113F9F" w:rsidP="006F6108">
      <w:pPr>
        <w:spacing w:after="0" w:line="276" w:lineRule="auto"/>
        <w:rPr>
          <w:rFonts w:ascii="Century Gothic" w:eastAsia="Aptos" w:hAnsi="Century Gothic" w:cs="Times New Roman"/>
          <w:sz w:val="28"/>
          <w:szCs w:val="28"/>
        </w:rPr>
      </w:pPr>
      <w:r>
        <w:rPr>
          <w:rFonts w:ascii="Century Gothic" w:eastAsia="Aptos" w:hAnsi="Century Gothic" w:cs="Times New Roman"/>
          <w:sz w:val="28"/>
          <w:szCs w:val="28"/>
        </w:rPr>
        <w:t xml:space="preserve">We leave behind </w:t>
      </w:r>
      <w:r w:rsidR="008D126F">
        <w:rPr>
          <w:rFonts w:ascii="Century Gothic" w:eastAsia="Aptos" w:hAnsi="Century Gothic" w:cs="Times New Roman"/>
          <w:sz w:val="28"/>
          <w:szCs w:val="28"/>
        </w:rPr>
        <w:t xml:space="preserve">a full balanced and sustainable budget for </w:t>
      </w:r>
      <w:r w:rsidR="00CB056A">
        <w:rPr>
          <w:rFonts w:ascii="Century Gothic" w:eastAsia="Aptos" w:hAnsi="Century Gothic" w:cs="Times New Roman"/>
          <w:sz w:val="28"/>
          <w:szCs w:val="28"/>
        </w:rPr>
        <w:t xml:space="preserve">2026/7, </w:t>
      </w:r>
      <w:r w:rsidR="009056BE">
        <w:rPr>
          <w:rFonts w:ascii="Century Gothic" w:eastAsia="Aptos" w:hAnsi="Century Gothic" w:cs="Times New Roman"/>
          <w:sz w:val="28"/>
          <w:szCs w:val="28"/>
        </w:rPr>
        <w:t>while keeping our council tax amongst the lowest in London.</w:t>
      </w:r>
      <w:r w:rsidR="006F6108">
        <w:rPr>
          <w:rFonts w:ascii="Century Gothic" w:eastAsia="Aptos" w:hAnsi="Century Gothic" w:cs="Times New Roman"/>
          <w:sz w:val="28"/>
          <w:szCs w:val="28"/>
        </w:rPr>
        <w:t xml:space="preserve">  </w:t>
      </w:r>
      <w:r w:rsidR="005133AD">
        <w:rPr>
          <w:rFonts w:ascii="Century Gothic" w:eastAsia="Aptos" w:hAnsi="Century Gothic" w:cs="Times New Roman"/>
          <w:sz w:val="28"/>
          <w:szCs w:val="28"/>
        </w:rPr>
        <w:t>So</w:t>
      </w:r>
      <w:r w:rsidR="00F15CED">
        <w:rPr>
          <w:rFonts w:ascii="Century Gothic" w:eastAsia="Aptos" w:hAnsi="Century Gothic" w:cs="Times New Roman"/>
          <w:sz w:val="28"/>
          <w:szCs w:val="28"/>
        </w:rPr>
        <w:t>,</w:t>
      </w:r>
      <w:r w:rsidR="005133AD">
        <w:rPr>
          <w:rFonts w:ascii="Century Gothic" w:eastAsia="Aptos" w:hAnsi="Century Gothic" w:cs="Times New Roman"/>
          <w:sz w:val="28"/>
          <w:szCs w:val="28"/>
        </w:rPr>
        <w:t xml:space="preserve"> we’ve proven that you can be compassionate and fiscally responsible</w:t>
      </w:r>
      <w:r w:rsidR="00F15CED">
        <w:rPr>
          <w:rFonts w:ascii="Century Gothic" w:eastAsia="Aptos" w:hAnsi="Century Gothic" w:cs="Times New Roman"/>
          <w:sz w:val="28"/>
          <w:szCs w:val="28"/>
        </w:rPr>
        <w:t xml:space="preserve"> at the same time. </w:t>
      </w:r>
    </w:p>
    <w:p w14:paraId="6F2CF84E" w14:textId="77777777" w:rsidR="00F15CED" w:rsidRDefault="00F15CED" w:rsidP="00F15CED">
      <w:pPr>
        <w:spacing w:after="0" w:line="276" w:lineRule="auto"/>
        <w:rPr>
          <w:rFonts w:ascii="Century Gothic" w:eastAsia="Aptos" w:hAnsi="Century Gothic" w:cs="Times New Roman"/>
          <w:sz w:val="28"/>
          <w:szCs w:val="28"/>
        </w:rPr>
      </w:pPr>
    </w:p>
    <w:p w14:paraId="6DED7A60" w14:textId="4A92D636" w:rsidR="008D5854" w:rsidRDefault="00F15CED" w:rsidP="00F15CED">
      <w:pPr>
        <w:spacing w:after="0" w:line="276" w:lineRule="auto"/>
        <w:rPr>
          <w:rFonts w:ascii="Century Gothic" w:eastAsia="Aptos" w:hAnsi="Century Gothic" w:cs="Times New Roman"/>
          <w:sz w:val="28"/>
          <w:szCs w:val="28"/>
        </w:rPr>
      </w:pPr>
      <w:r>
        <w:rPr>
          <w:rFonts w:ascii="Century Gothic" w:eastAsia="Aptos" w:hAnsi="Century Gothic" w:cs="Times New Roman"/>
          <w:sz w:val="28"/>
          <w:szCs w:val="28"/>
        </w:rPr>
        <w:t>So</w:t>
      </w:r>
      <w:r w:rsidR="007759FF">
        <w:rPr>
          <w:rFonts w:ascii="Century Gothic" w:eastAsia="Aptos" w:hAnsi="Century Gothic" w:cs="Times New Roman"/>
          <w:sz w:val="28"/>
          <w:szCs w:val="28"/>
        </w:rPr>
        <w:t>,</w:t>
      </w:r>
      <w:r>
        <w:rPr>
          <w:rFonts w:ascii="Century Gothic" w:eastAsia="Aptos" w:hAnsi="Century Gothic" w:cs="Times New Roman"/>
          <w:sz w:val="28"/>
          <w:szCs w:val="28"/>
        </w:rPr>
        <w:t xml:space="preserve"> as I stand here tonight, my heart is full</w:t>
      </w:r>
      <w:r w:rsidR="003613C5">
        <w:rPr>
          <w:rFonts w:ascii="Century Gothic" w:eastAsia="Aptos" w:hAnsi="Century Gothic" w:cs="Times New Roman"/>
          <w:sz w:val="28"/>
          <w:szCs w:val="28"/>
        </w:rPr>
        <w:t>. T</w:t>
      </w:r>
      <w:r w:rsidR="007759FF">
        <w:rPr>
          <w:rFonts w:ascii="Century Gothic" w:eastAsia="Aptos" w:hAnsi="Century Gothic" w:cs="Times New Roman"/>
          <w:sz w:val="28"/>
          <w:szCs w:val="28"/>
        </w:rPr>
        <w:t>here are so many achievement</w:t>
      </w:r>
      <w:r w:rsidR="003613C5">
        <w:rPr>
          <w:rFonts w:ascii="Century Gothic" w:eastAsia="Aptos" w:hAnsi="Century Gothic" w:cs="Times New Roman"/>
          <w:sz w:val="28"/>
          <w:szCs w:val="28"/>
        </w:rPr>
        <w:t>s</w:t>
      </w:r>
      <w:r w:rsidR="007759FF">
        <w:rPr>
          <w:rFonts w:ascii="Century Gothic" w:eastAsia="Aptos" w:hAnsi="Century Gothic" w:cs="Times New Roman"/>
          <w:sz w:val="28"/>
          <w:szCs w:val="28"/>
        </w:rPr>
        <w:t xml:space="preserve">. But for me </w:t>
      </w:r>
      <w:r w:rsidR="002670E6">
        <w:rPr>
          <w:rFonts w:ascii="Century Gothic" w:eastAsia="Aptos" w:hAnsi="Century Gothic" w:cs="Times New Roman"/>
          <w:sz w:val="28"/>
          <w:szCs w:val="28"/>
        </w:rPr>
        <w:t>it’s the knowledge that we put our people first and foremost always. Newham</w:t>
      </w:r>
      <w:r w:rsidR="00B703FC">
        <w:rPr>
          <w:rFonts w:ascii="Century Gothic" w:eastAsia="Aptos" w:hAnsi="Century Gothic" w:cs="Times New Roman"/>
          <w:sz w:val="28"/>
          <w:szCs w:val="28"/>
        </w:rPr>
        <w:t xml:space="preserve">’s potential is enormous. The </w:t>
      </w:r>
      <w:r w:rsidR="00873E76">
        <w:rPr>
          <w:rFonts w:ascii="Century Gothic" w:eastAsia="Aptos" w:hAnsi="Century Gothic" w:cs="Times New Roman"/>
          <w:sz w:val="28"/>
          <w:szCs w:val="28"/>
        </w:rPr>
        <w:t>progress of the last eight years has buil</w:t>
      </w:r>
      <w:r w:rsidR="003613C5">
        <w:rPr>
          <w:rFonts w:ascii="Century Gothic" w:eastAsia="Aptos" w:hAnsi="Century Gothic" w:cs="Times New Roman"/>
          <w:sz w:val="28"/>
          <w:szCs w:val="28"/>
        </w:rPr>
        <w:t>t</w:t>
      </w:r>
      <w:r w:rsidR="00873E76">
        <w:rPr>
          <w:rFonts w:ascii="Century Gothic" w:eastAsia="Aptos" w:hAnsi="Century Gothic" w:cs="Times New Roman"/>
          <w:sz w:val="28"/>
          <w:szCs w:val="28"/>
        </w:rPr>
        <w:t xml:space="preserve"> a solid, unbreakable </w:t>
      </w:r>
      <w:r w:rsidR="003F253D">
        <w:rPr>
          <w:rFonts w:ascii="Century Gothic" w:eastAsia="Aptos" w:hAnsi="Century Gothic" w:cs="Times New Roman"/>
          <w:sz w:val="28"/>
          <w:szCs w:val="28"/>
        </w:rPr>
        <w:t xml:space="preserve">foundation for the future. The residents, the young </w:t>
      </w:r>
      <w:r w:rsidR="00B4279C">
        <w:rPr>
          <w:rFonts w:ascii="Century Gothic" w:eastAsia="Aptos" w:hAnsi="Century Gothic" w:cs="Times New Roman"/>
          <w:sz w:val="28"/>
          <w:szCs w:val="28"/>
        </w:rPr>
        <w:lastRenderedPageBreak/>
        <w:t xml:space="preserve">and the vast array of our community organisations, businesses, members of the council </w:t>
      </w:r>
      <w:r w:rsidR="00590996">
        <w:rPr>
          <w:rFonts w:ascii="Century Gothic" w:eastAsia="Aptos" w:hAnsi="Century Gothic" w:cs="Times New Roman"/>
          <w:sz w:val="28"/>
          <w:szCs w:val="28"/>
        </w:rPr>
        <w:t>and the tireless, dedicated council staff team</w:t>
      </w:r>
      <w:r w:rsidR="0035193D">
        <w:rPr>
          <w:rFonts w:ascii="Century Gothic" w:eastAsia="Aptos" w:hAnsi="Century Gothic" w:cs="Times New Roman"/>
          <w:sz w:val="28"/>
          <w:szCs w:val="28"/>
        </w:rPr>
        <w:t>, thank you for building this path and walking it with me</w:t>
      </w:r>
      <w:r w:rsidR="00BB0B21">
        <w:rPr>
          <w:rFonts w:ascii="Century Gothic" w:eastAsia="Aptos" w:hAnsi="Century Gothic" w:cs="Times New Roman"/>
          <w:sz w:val="28"/>
          <w:szCs w:val="28"/>
        </w:rPr>
        <w:t>. It’s truly been a privilege of this chapter of my adventurous lifetime.</w:t>
      </w:r>
    </w:p>
    <w:p w14:paraId="2D35D246" w14:textId="77777777" w:rsidR="008D5854" w:rsidRDefault="008D5854" w:rsidP="00F15CED">
      <w:pPr>
        <w:spacing w:after="0" w:line="276" w:lineRule="auto"/>
        <w:rPr>
          <w:rFonts w:ascii="Century Gothic" w:eastAsia="Aptos" w:hAnsi="Century Gothic" w:cs="Times New Roman"/>
          <w:sz w:val="28"/>
          <w:szCs w:val="28"/>
        </w:rPr>
      </w:pPr>
    </w:p>
    <w:p w14:paraId="24288B2C" w14:textId="77777777" w:rsidR="008D5854" w:rsidRDefault="008D5854" w:rsidP="00F15CED">
      <w:pPr>
        <w:spacing w:after="0" w:line="276" w:lineRule="auto"/>
        <w:rPr>
          <w:rFonts w:ascii="Century Gothic" w:eastAsia="Aptos" w:hAnsi="Century Gothic" w:cs="Times New Roman"/>
          <w:sz w:val="28"/>
          <w:szCs w:val="28"/>
        </w:rPr>
      </w:pPr>
      <w:r>
        <w:rPr>
          <w:rFonts w:ascii="Century Gothic" w:eastAsia="Aptos" w:hAnsi="Century Gothic" w:cs="Times New Roman"/>
          <w:sz w:val="28"/>
          <w:szCs w:val="28"/>
        </w:rPr>
        <w:t>Thank you, Newham.</w:t>
      </w:r>
    </w:p>
    <w:p w14:paraId="5A5FCCDE" w14:textId="77777777" w:rsidR="008D5854" w:rsidRDefault="008D5854" w:rsidP="00F15CED">
      <w:pPr>
        <w:spacing w:after="0" w:line="276" w:lineRule="auto"/>
        <w:rPr>
          <w:rFonts w:ascii="Century Gothic" w:eastAsia="Aptos" w:hAnsi="Century Gothic" w:cs="Times New Roman"/>
          <w:sz w:val="28"/>
          <w:szCs w:val="28"/>
        </w:rPr>
      </w:pPr>
    </w:p>
    <w:p w14:paraId="20A35ED9" w14:textId="6783826B" w:rsidR="00F15CED" w:rsidRPr="008D5854" w:rsidRDefault="008D5854" w:rsidP="00F15CED">
      <w:pPr>
        <w:spacing w:after="0" w:line="276" w:lineRule="auto"/>
        <w:rPr>
          <w:rFonts w:ascii="Century Gothic" w:eastAsia="Aptos" w:hAnsi="Century Gothic" w:cs="Times New Roman"/>
          <w:b/>
          <w:bCs/>
          <w:sz w:val="28"/>
          <w:szCs w:val="28"/>
        </w:rPr>
      </w:pPr>
      <w:r w:rsidRPr="008D5854">
        <w:rPr>
          <w:rFonts w:ascii="Century Gothic" w:eastAsia="Aptos" w:hAnsi="Century Gothic" w:cs="Times New Roman"/>
          <w:b/>
          <w:bCs/>
          <w:sz w:val="28"/>
          <w:szCs w:val="28"/>
        </w:rPr>
        <w:t>Ends</w:t>
      </w:r>
      <w:r w:rsidR="00590996" w:rsidRPr="008D5854">
        <w:rPr>
          <w:rFonts w:ascii="Century Gothic" w:eastAsia="Aptos" w:hAnsi="Century Gothic" w:cs="Times New Roman"/>
          <w:b/>
          <w:bCs/>
          <w:sz w:val="28"/>
          <w:szCs w:val="28"/>
        </w:rPr>
        <w:t xml:space="preserve"> </w:t>
      </w:r>
    </w:p>
    <w:p w14:paraId="3E9B0266" w14:textId="77777777" w:rsidR="00EF1D31" w:rsidRPr="00395A76" w:rsidRDefault="00EF1D31">
      <w:pPr>
        <w:rPr>
          <w:rFonts w:ascii="Century Gothic" w:hAnsi="Century Gothic"/>
          <w:b/>
          <w:bCs/>
          <w:sz w:val="28"/>
          <w:szCs w:val="28"/>
        </w:rPr>
      </w:pPr>
    </w:p>
    <w:sectPr w:rsidR="00EF1D31" w:rsidRPr="00395A7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6BC8" w14:textId="77777777" w:rsidR="000A1645" w:rsidRDefault="000A1645" w:rsidP="005A4741">
      <w:pPr>
        <w:spacing w:after="0" w:line="240" w:lineRule="auto"/>
      </w:pPr>
      <w:r>
        <w:separator/>
      </w:r>
    </w:p>
  </w:endnote>
  <w:endnote w:type="continuationSeparator" w:id="0">
    <w:p w14:paraId="3C6BBD1C" w14:textId="77777777" w:rsidR="000A1645" w:rsidRDefault="000A1645" w:rsidP="005A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46276"/>
      <w:docPartObj>
        <w:docPartGallery w:val="Page Numbers (Bottom of Page)"/>
        <w:docPartUnique/>
      </w:docPartObj>
    </w:sdtPr>
    <w:sdtContent>
      <w:p w14:paraId="36167A30" w14:textId="40EDF493" w:rsidR="00591966" w:rsidRDefault="00591966">
        <w:pPr>
          <w:pStyle w:val="Footer"/>
          <w:jc w:val="right"/>
        </w:pPr>
        <w:r>
          <w:fldChar w:fldCharType="begin"/>
        </w:r>
        <w:r>
          <w:instrText>PAGE   \* MERGEFORMAT</w:instrText>
        </w:r>
        <w:r>
          <w:fldChar w:fldCharType="separate"/>
        </w:r>
        <w:r>
          <w:t>2</w:t>
        </w:r>
        <w:r>
          <w:fldChar w:fldCharType="end"/>
        </w:r>
      </w:p>
    </w:sdtContent>
  </w:sdt>
  <w:p w14:paraId="361E30E5" w14:textId="77777777" w:rsidR="00591966" w:rsidRDefault="00591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5508" w14:textId="77777777" w:rsidR="000A1645" w:rsidRDefault="000A1645" w:rsidP="005A4741">
      <w:pPr>
        <w:spacing w:after="0" w:line="240" w:lineRule="auto"/>
      </w:pPr>
      <w:r>
        <w:separator/>
      </w:r>
    </w:p>
  </w:footnote>
  <w:footnote w:type="continuationSeparator" w:id="0">
    <w:p w14:paraId="6EC862F3" w14:textId="77777777" w:rsidR="000A1645" w:rsidRDefault="000A1645" w:rsidP="005A4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58C3"/>
    <w:multiLevelType w:val="hybridMultilevel"/>
    <w:tmpl w:val="DECCE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565C28"/>
    <w:multiLevelType w:val="hybridMultilevel"/>
    <w:tmpl w:val="DA547F4E"/>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C4D6966"/>
    <w:multiLevelType w:val="hybridMultilevel"/>
    <w:tmpl w:val="B1D4BD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27D13357"/>
    <w:multiLevelType w:val="hybridMultilevel"/>
    <w:tmpl w:val="B972D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163A5E"/>
    <w:multiLevelType w:val="hybridMultilevel"/>
    <w:tmpl w:val="AA2497A0"/>
    <w:lvl w:ilvl="0" w:tplc="7DE05F7C">
      <w:start w:val="1"/>
      <w:numFmt w:val="bullet"/>
      <w:lvlText w:val="•"/>
      <w:lvlJc w:val="left"/>
      <w:pPr>
        <w:tabs>
          <w:tab w:val="num" w:pos="360"/>
        </w:tabs>
        <w:ind w:left="360" w:hanging="360"/>
      </w:pPr>
      <w:rPr>
        <w:rFonts w:ascii="Arial" w:hAnsi="Arial" w:hint="default"/>
      </w:rPr>
    </w:lvl>
    <w:lvl w:ilvl="1" w:tplc="96F49DD2" w:tentative="1">
      <w:start w:val="1"/>
      <w:numFmt w:val="bullet"/>
      <w:lvlText w:val="•"/>
      <w:lvlJc w:val="left"/>
      <w:pPr>
        <w:tabs>
          <w:tab w:val="num" w:pos="1080"/>
        </w:tabs>
        <w:ind w:left="1080" w:hanging="360"/>
      </w:pPr>
      <w:rPr>
        <w:rFonts w:ascii="Arial" w:hAnsi="Arial" w:hint="default"/>
      </w:rPr>
    </w:lvl>
    <w:lvl w:ilvl="2" w:tplc="12303FEA" w:tentative="1">
      <w:start w:val="1"/>
      <w:numFmt w:val="bullet"/>
      <w:lvlText w:val="•"/>
      <w:lvlJc w:val="left"/>
      <w:pPr>
        <w:tabs>
          <w:tab w:val="num" w:pos="1800"/>
        </w:tabs>
        <w:ind w:left="1800" w:hanging="360"/>
      </w:pPr>
      <w:rPr>
        <w:rFonts w:ascii="Arial" w:hAnsi="Arial" w:hint="default"/>
      </w:rPr>
    </w:lvl>
    <w:lvl w:ilvl="3" w:tplc="86B69160" w:tentative="1">
      <w:start w:val="1"/>
      <w:numFmt w:val="bullet"/>
      <w:lvlText w:val="•"/>
      <w:lvlJc w:val="left"/>
      <w:pPr>
        <w:tabs>
          <w:tab w:val="num" w:pos="2520"/>
        </w:tabs>
        <w:ind w:left="2520" w:hanging="360"/>
      </w:pPr>
      <w:rPr>
        <w:rFonts w:ascii="Arial" w:hAnsi="Arial" w:hint="default"/>
      </w:rPr>
    </w:lvl>
    <w:lvl w:ilvl="4" w:tplc="7B46B894" w:tentative="1">
      <w:start w:val="1"/>
      <w:numFmt w:val="bullet"/>
      <w:lvlText w:val="•"/>
      <w:lvlJc w:val="left"/>
      <w:pPr>
        <w:tabs>
          <w:tab w:val="num" w:pos="3240"/>
        </w:tabs>
        <w:ind w:left="3240" w:hanging="360"/>
      </w:pPr>
      <w:rPr>
        <w:rFonts w:ascii="Arial" w:hAnsi="Arial" w:hint="default"/>
      </w:rPr>
    </w:lvl>
    <w:lvl w:ilvl="5" w:tplc="A086A340" w:tentative="1">
      <w:start w:val="1"/>
      <w:numFmt w:val="bullet"/>
      <w:lvlText w:val="•"/>
      <w:lvlJc w:val="left"/>
      <w:pPr>
        <w:tabs>
          <w:tab w:val="num" w:pos="3960"/>
        </w:tabs>
        <w:ind w:left="3960" w:hanging="360"/>
      </w:pPr>
      <w:rPr>
        <w:rFonts w:ascii="Arial" w:hAnsi="Arial" w:hint="default"/>
      </w:rPr>
    </w:lvl>
    <w:lvl w:ilvl="6" w:tplc="3D6A94D8" w:tentative="1">
      <w:start w:val="1"/>
      <w:numFmt w:val="bullet"/>
      <w:lvlText w:val="•"/>
      <w:lvlJc w:val="left"/>
      <w:pPr>
        <w:tabs>
          <w:tab w:val="num" w:pos="4680"/>
        </w:tabs>
        <w:ind w:left="4680" w:hanging="360"/>
      </w:pPr>
      <w:rPr>
        <w:rFonts w:ascii="Arial" w:hAnsi="Arial" w:hint="default"/>
      </w:rPr>
    </w:lvl>
    <w:lvl w:ilvl="7" w:tplc="A11C4364" w:tentative="1">
      <w:start w:val="1"/>
      <w:numFmt w:val="bullet"/>
      <w:lvlText w:val="•"/>
      <w:lvlJc w:val="left"/>
      <w:pPr>
        <w:tabs>
          <w:tab w:val="num" w:pos="5400"/>
        </w:tabs>
        <w:ind w:left="5400" w:hanging="360"/>
      </w:pPr>
      <w:rPr>
        <w:rFonts w:ascii="Arial" w:hAnsi="Arial" w:hint="default"/>
      </w:rPr>
    </w:lvl>
    <w:lvl w:ilvl="8" w:tplc="E9A278E0"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30653CCA"/>
    <w:multiLevelType w:val="hybridMultilevel"/>
    <w:tmpl w:val="A3209B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3BA2BC0"/>
    <w:multiLevelType w:val="hybridMultilevel"/>
    <w:tmpl w:val="50BA89A8"/>
    <w:lvl w:ilvl="0" w:tplc="7EB0829A">
      <w:start w:val="1"/>
      <w:numFmt w:val="bullet"/>
      <w:lvlText w:val="•"/>
      <w:lvlJc w:val="left"/>
      <w:pPr>
        <w:tabs>
          <w:tab w:val="num" w:pos="360"/>
        </w:tabs>
        <w:ind w:left="360" w:hanging="360"/>
      </w:pPr>
      <w:rPr>
        <w:rFonts w:ascii="Arial" w:hAnsi="Arial" w:hint="default"/>
      </w:rPr>
    </w:lvl>
    <w:lvl w:ilvl="1" w:tplc="B93A57E8" w:tentative="1">
      <w:start w:val="1"/>
      <w:numFmt w:val="bullet"/>
      <w:lvlText w:val="•"/>
      <w:lvlJc w:val="left"/>
      <w:pPr>
        <w:tabs>
          <w:tab w:val="num" w:pos="1080"/>
        </w:tabs>
        <w:ind w:left="1080" w:hanging="360"/>
      </w:pPr>
      <w:rPr>
        <w:rFonts w:ascii="Arial" w:hAnsi="Arial" w:hint="default"/>
      </w:rPr>
    </w:lvl>
    <w:lvl w:ilvl="2" w:tplc="B5843654" w:tentative="1">
      <w:start w:val="1"/>
      <w:numFmt w:val="bullet"/>
      <w:lvlText w:val="•"/>
      <w:lvlJc w:val="left"/>
      <w:pPr>
        <w:tabs>
          <w:tab w:val="num" w:pos="1800"/>
        </w:tabs>
        <w:ind w:left="1800" w:hanging="360"/>
      </w:pPr>
      <w:rPr>
        <w:rFonts w:ascii="Arial" w:hAnsi="Arial" w:hint="default"/>
      </w:rPr>
    </w:lvl>
    <w:lvl w:ilvl="3" w:tplc="9D52DB7C" w:tentative="1">
      <w:start w:val="1"/>
      <w:numFmt w:val="bullet"/>
      <w:lvlText w:val="•"/>
      <w:lvlJc w:val="left"/>
      <w:pPr>
        <w:tabs>
          <w:tab w:val="num" w:pos="2520"/>
        </w:tabs>
        <w:ind w:left="2520" w:hanging="360"/>
      </w:pPr>
      <w:rPr>
        <w:rFonts w:ascii="Arial" w:hAnsi="Arial" w:hint="default"/>
      </w:rPr>
    </w:lvl>
    <w:lvl w:ilvl="4" w:tplc="D0B06726" w:tentative="1">
      <w:start w:val="1"/>
      <w:numFmt w:val="bullet"/>
      <w:lvlText w:val="•"/>
      <w:lvlJc w:val="left"/>
      <w:pPr>
        <w:tabs>
          <w:tab w:val="num" w:pos="3240"/>
        </w:tabs>
        <w:ind w:left="3240" w:hanging="360"/>
      </w:pPr>
      <w:rPr>
        <w:rFonts w:ascii="Arial" w:hAnsi="Arial" w:hint="default"/>
      </w:rPr>
    </w:lvl>
    <w:lvl w:ilvl="5" w:tplc="95C2D60C" w:tentative="1">
      <w:start w:val="1"/>
      <w:numFmt w:val="bullet"/>
      <w:lvlText w:val="•"/>
      <w:lvlJc w:val="left"/>
      <w:pPr>
        <w:tabs>
          <w:tab w:val="num" w:pos="3960"/>
        </w:tabs>
        <w:ind w:left="3960" w:hanging="360"/>
      </w:pPr>
      <w:rPr>
        <w:rFonts w:ascii="Arial" w:hAnsi="Arial" w:hint="default"/>
      </w:rPr>
    </w:lvl>
    <w:lvl w:ilvl="6" w:tplc="1CF8A432" w:tentative="1">
      <w:start w:val="1"/>
      <w:numFmt w:val="bullet"/>
      <w:lvlText w:val="•"/>
      <w:lvlJc w:val="left"/>
      <w:pPr>
        <w:tabs>
          <w:tab w:val="num" w:pos="4680"/>
        </w:tabs>
        <w:ind w:left="4680" w:hanging="360"/>
      </w:pPr>
      <w:rPr>
        <w:rFonts w:ascii="Arial" w:hAnsi="Arial" w:hint="default"/>
      </w:rPr>
    </w:lvl>
    <w:lvl w:ilvl="7" w:tplc="7D0A7856" w:tentative="1">
      <w:start w:val="1"/>
      <w:numFmt w:val="bullet"/>
      <w:lvlText w:val="•"/>
      <w:lvlJc w:val="left"/>
      <w:pPr>
        <w:tabs>
          <w:tab w:val="num" w:pos="5400"/>
        </w:tabs>
        <w:ind w:left="5400" w:hanging="360"/>
      </w:pPr>
      <w:rPr>
        <w:rFonts w:ascii="Arial" w:hAnsi="Arial" w:hint="default"/>
      </w:rPr>
    </w:lvl>
    <w:lvl w:ilvl="8" w:tplc="078E541C"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4E9D2DB5"/>
    <w:multiLevelType w:val="hybridMultilevel"/>
    <w:tmpl w:val="64C449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396086"/>
    <w:multiLevelType w:val="hybridMultilevel"/>
    <w:tmpl w:val="A456EC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E9A5102"/>
    <w:multiLevelType w:val="hybridMultilevel"/>
    <w:tmpl w:val="ED72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30148B"/>
    <w:multiLevelType w:val="hybridMultilevel"/>
    <w:tmpl w:val="28082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A44F63"/>
    <w:multiLevelType w:val="hybridMultilevel"/>
    <w:tmpl w:val="FB50BB4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CE18CE"/>
    <w:multiLevelType w:val="hybridMultilevel"/>
    <w:tmpl w:val="7A5EE8C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34832376">
    <w:abstractNumId w:val="6"/>
  </w:num>
  <w:num w:numId="2" w16cid:durableId="1525627515">
    <w:abstractNumId w:val="4"/>
  </w:num>
  <w:num w:numId="3" w16cid:durableId="1538591422">
    <w:abstractNumId w:val="12"/>
  </w:num>
  <w:num w:numId="4" w16cid:durableId="1556895723">
    <w:abstractNumId w:val="0"/>
  </w:num>
  <w:num w:numId="5" w16cid:durableId="1970738548">
    <w:abstractNumId w:val="3"/>
  </w:num>
  <w:num w:numId="6" w16cid:durableId="930310183">
    <w:abstractNumId w:val="1"/>
  </w:num>
  <w:num w:numId="7" w16cid:durableId="423184126">
    <w:abstractNumId w:val="7"/>
  </w:num>
  <w:num w:numId="8" w16cid:durableId="676737660">
    <w:abstractNumId w:val="11"/>
  </w:num>
  <w:num w:numId="9" w16cid:durableId="1129083234">
    <w:abstractNumId w:val="2"/>
  </w:num>
  <w:num w:numId="10" w16cid:durableId="902761241">
    <w:abstractNumId w:val="10"/>
  </w:num>
  <w:num w:numId="11" w16cid:durableId="776100081">
    <w:abstractNumId w:val="9"/>
  </w:num>
  <w:num w:numId="12" w16cid:durableId="212932480">
    <w:abstractNumId w:val="5"/>
  </w:num>
  <w:num w:numId="13" w16cid:durableId="644244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31"/>
    <w:rsid w:val="000168E0"/>
    <w:rsid w:val="000302CC"/>
    <w:rsid w:val="00054024"/>
    <w:rsid w:val="000717E8"/>
    <w:rsid w:val="00091D78"/>
    <w:rsid w:val="0009352A"/>
    <w:rsid w:val="000A1645"/>
    <w:rsid w:val="000B1F34"/>
    <w:rsid w:val="000C5802"/>
    <w:rsid w:val="000C633B"/>
    <w:rsid w:val="001042F3"/>
    <w:rsid w:val="00104DA7"/>
    <w:rsid w:val="00113F9F"/>
    <w:rsid w:val="00114D60"/>
    <w:rsid w:val="001256EE"/>
    <w:rsid w:val="00130CBF"/>
    <w:rsid w:val="00143DF1"/>
    <w:rsid w:val="00151DEC"/>
    <w:rsid w:val="00153142"/>
    <w:rsid w:val="001551E6"/>
    <w:rsid w:val="00170893"/>
    <w:rsid w:val="00173112"/>
    <w:rsid w:val="001975C2"/>
    <w:rsid w:val="001B5CDD"/>
    <w:rsid w:val="001C6071"/>
    <w:rsid w:val="001D0618"/>
    <w:rsid w:val="001D20D4"/>
    <w:rsid w:val="001D2F7A"/>
    <w:rsid w:val="00215D9E"/>
    <w:rsid w:val="002201F6"/>
    <w:rsid w:val="00232A18"/>
    <w:rsid w:val="002339F4"/>
    <w:rsid w:val="00241011"/>
    <w:rsid w:val="00245853"/>
    <w:rsid w:val="0024685D"/>
    <w:rsid w:val="00262932"/>
    <w:rsid w:val="00263E42"/>
    <w:rsid w:val="002670E6"/>
    <w:rsid w:val="002D6752"/>
    <w:rsid w:val="002D6DAD"/>
    <w:rsid w:val="002E41BE"/>
    <w:rsid w:val="00320B25"/>
    <w:rsid w:val="00322193"/>
    <w:rsid w:val="0035193D"/>
    <w:rsid w:val="003613C5"/>
    <w:rsid w:val="0038145E"/>
    <w:rsid w:val="0038216E"/>
    <w:rsid w:val="00383763"/>
    <w:rsid w:val="00395A76"/>
    <w:rsid w:val="003962C4"/>
    <w:rsid w:val="003A5603"/>
    <w:rsid w:val="003F253D"/>
    <w:rsid w:val="003F6F22"/>
    <w:rsid w:val="00411ACE"/>
    <w:rsid w:val="00421423"/>
    <w:rsid w:val="004230D0"/>
    <w:rsid w:val="00442E8A"/>
    <w:rsid w:val="00446344"/>
    <w:rsid w:val="00484D18"/>
    <w:rsid w:val="00491246"/>
    <w:rsid w:val="004922F0"/>
    <w:rsid w:val="004D276E"/>
    <w:rsid w:val="004D3BF3"/>
    <w:rsid w:val="004E0EA0"/>
    <w:rsid w:val="004E155F"/>
    <w:rsid w:val="005133AD"/>
    <w:rsid w:val="00574A9E"/>
    <w:rsid w:val="00587C0F"/>
    <w:rsid w:val="00590996"/>
    <w:rsid w:val="00591966"/>
    <w:rsid w:val="005A4741"/>
    <w:rsid w:val="005A71B8"/>
    <w:rsid w:val="005F2F65"/>
    <w:rsid w:val="0061525A"/>
    <w:rsid w:val="00621B91"/>
    <w:rsid w:val="006237BB"/>
    <w:rsid w:val="00625BCA"/>
    <w:rsid w:val="006278BD"/>
    <w:rsid w:val="00631A91"/>
    <w:rsid w:val="00632C44"/>
    <w:rsid w:val="00663FBE"/>
    <w:rsid w:val="00672388"/>
    <w:rsid w:val="00673920"/>
    <w:rsid w:val="00685930"/>
    <w:rsid w:val="006A268C"/>
    <w:rsid w:val="006E3116"/>
    <w:rsid w:val="006F6108"/>
    <w:rsid w:val="00706578"/>
    <w:rsid w:val="00725783"/>
    <w:rsid w:val="0073752B"/>
    <w:rsid w:val="00750A52"/>
    <w:rsid w:val="00772528"/>
    <w:rsid w:val="007748F1"/>
    <w:rsid w:val="007759FF"/>
    <w:rsid w:val="007918FB"/>
    <w:rsid w:val="007C1939"/>
    <w:rsid w:val="007C5A74"/>
    <w:rsid w:val="007D1B09"/>
    <w:rsid w:val="007E4702"/>
    <w:rsid w:val="008060F3"/>
    <w:rsid w:val="00816358"/>
    <w:rsid w:val="00840FAD"/>
    <w:rsid w:val="00846797"/>
    <w:rsid w:val="0085703F"/>
    <w:rsid w:val="00873E76"/>
    <w:rsid w:val="008A72C7"/>
    <w:rsid w:val="008B36DB"/>
    <w:rsid w:val="008B79EA"/>
    <w:rsid w:val="008C014F"/>
    <w:rsid w:val="008C3ED5"/>
    <w:rsid w:val="008D126F"/>
    <w:rsid w:val="008D5854"/>
    <w:rsid w:val="008E0E5F"/>
    <w:rsid w:val="009056BE"/>
    <w:rsid w:val="00976F95"/>
    <w:rsid w:val="009B6A47"/>
    <w:rsid w:val="009C1471"/>
    <w:rsid w:val="009D1704"/>
    <w:rsid w:val="009F595D"/>
    <w:rsid w:val="00A263C2"/>
    <w:rsid w:val="00A421FF"/>
    <w:rsid w:val="00A50FD3"/>
    <w:rsid w:val="00A82ABB"/>
    <w:rsid w:val="00AD5CF7"/>
    <w:rsid w:val="00AD6123"/>
    <w:rsid w:val="00AF575F"/>
    <w:rsid w:val="00AF6842"/>
    <w:rsid w:val="00B03059"/>
    <w:rsid w:val="00B143C6"/>
    <w:rsid w:val="00B15236"/>
    <w:rsid w:val="00B4279C"/>
    <w:rsid w:val="00B57D3F"/>
    <w:rsid w:val="00B67373"/>
    <w:rsid w:val="00B703FC"/>
    <w:rsid w:val="00B80F16"/>
    <w:rsid w:val="00B91287"/>
    <w:rsid w:val="00BB0B21"/>
    <w:rsid w:val="00BD380D"/>
    <w:rsid w:val="00C0289F"/>
    <w:rsid w:val="00C30CEC"/>
    <w:rsid w:val="00C546DC"/>
    <w:rsid w:val="00C60FEF"/>
    <w:rsid w:val="00C629AE"/>
    <w:rsid w:val="00C8309C"/>
    <w:rsid w:val="00CA5EFF"/>
    <w:rsid w:val="00CA671E"/>
    <w:rsid w:val="00CB056A"/>
    <w:rsid w:val="00CB69CF"/>
    <w:rsid w:val="00CC0F80"/>
    <w:rsid w:val="00CC1FD0"/>
    <w:rsid w:val="00CC4529"/>
    <w:rsid w:val="00CE150D"/>
    <w:rsid w:val="00D0239F"/>
    <w:rsid w:val="00D170AA"/>
    <w:rsid w:val="00D21EA7"/>
    <w:rsid w:val="00D2676F"/>
    <w:rsid w:val="00D27956"/>
    <w:rsid w:val="00D35C77"/>
    <w:rsid w:val="00D51087"/>
    <w:rsid w:val="00D76BE2"/>
    <w:rsid w:val="00DB1177"/>
    <w:rsid w:val="00DF2F94"/>
    <w:rsid w:val="00DF58CB"/>
    <w:rsid w:val="00E1399F"/>
    <w:rsid w:val="00E543D4"/>
    <w:rsid w:val="00EA7F6F"/>
    <w:rsid w:val="00EB7DEA"/>
    <w:rsid w:val="00EC6DA9"/>
    <w:rsid w:val="00EC7E39"/>
    <w:rsid w:val="00ED5F0F"/>
    <w:rsid w:val="00EE25C2"/>
    <w:rsid w:val="00EE35CF"/>
    <w:rsid w:val="00EF1D31"/>
    <w:rsid w:val="00F00E24"/>
    <w:rsid w:val="00F10A80"/>
    <w:rsid w:val="00F15CED"/>
    <w:rsid w:val="00F20448"/>
    <w:rsid w:val="00F23FD1"/>
    <w:rsid w:val="00F55DB3"/>
    <w:rsid w:val="00F57FE2"/>
    <w:rsid w:val="00F80C43"/>
    <w:rsid w:val="00F9568C"/>
    <w:rsid w:val="00F97F8E"/>
    <w:rsid w:val="00FD1044"/>
    <w:rsid w:val="00FF5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616F"/>
  <w15:chartTrackingRefBased/>
  <w15:docId w15:val="{BA8AB326-B3E5-4026-A16A-172B43EE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D31"/>
    <w:rPr>
      <w:rFonts w:eastAsiaTheme="majorEastAsia" w:cstheme="majorBidi"/>
      <w:color w:val="272727" w:themeColor="text1" w:themeTint="D8"/>
    </w:rPr>
  </w:style>
  <w:style w:type="paragraph" w:styleId="Title">
    <w:name w:val="Title"/>
    <w:basedOn w:val="Normal"/>
    <w:next w:val="Normal"/>
    <w:link w:val="TitleChar"/>
    <w:uiPriority w:val="10"/>
    <w:qFormat/>
    <w:rsid w:val="00EF1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D31"/>
    <w:pPr>
      <w:spacing w:before="160"/>
      <w:jc w:val="center"/>
    </w:pPr>
    <w:rPr>
      <w:i/>
      <w:iCs/>
      <w:color w:val="404040" w:themeColor="text1" w:themeTint="BF"/>
    </w:rPr>
  </w:style>
  <w:style w:type="character" w:customStyle="1" w:styleId="QuoteChar">
    <w:name w:val="Quote Char"/>
    <w:basedOn w:val="DefaultParagraphFont"/>
    <w:link w:val="Quote"/>
    <w:uiPriority w:val="29"/>
    <w:rsid w:val="00EF1D31"/>
    <w:rPr>
      <w:i/>
      <w:iCs/>
      <w:color w:val="404040" w:themeColor="text1" w:themeTint="BF"/>
    </w:rPr>
  </w:style>
  <w:style w:type="paragraph" w:styleId="ListParagraph">
    <w:name w:val="List Paragraph"/>
    <w:basedOn w:val="Normal"/>
    <w:uiPriority w:val="34"/>
    <w:qFormat/>
    <w:rsid w:val="00EF1D31"/>
    <w:pPr>
      <w:ind w:left="720"/>
      <w:contextualSpacing/>
    </w:pPr>
  </w:style>
  <w:style w:type="character" w:styleId="IntenseEmphasis">
    <w:name w:val="Intense Emphasis"/>
    <w:basedOn w:val="DefaultParagraphFont"/>
    <w:uiPriority w:val="21"/>
    <w:qFormat/>
    <w:rsid w:val="00EF1D31"/>
    <w:rPr>
      <w:i/>
      <w:iCs/>
      <w:color w:val="0F4761" w:themeColor="accent1" w:themeShade="BF"/>
    </w:rPr>
  </w:style>
  <w:style w:type="paragraph" w:styleId="IntenseQuote">
    <w:name w:val="Intense Quote"/>
    <w:basedOn w:val="Normal"/>
    <w:next w:val="Normal"/>
    <w:link w:val="IntenseQuoteChar"/>
    <w:uiPriority w:val="30"/>
    <w:qFormat/>
    <w:rsid w:val="00EF1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D31"/>
    <w:rPr>
      <w:i/>
      <w:iCs/>
      <w:color w:val="0F4761" w:themeColor="accent1" w:themeShade="BF"/>
    </w:rPr>
  </w:style>
  <w:style w:type="character" w:styleId="IntenseReference">
    <w:name w:val="Intense Reference"/>
    <w:basedOn w:val="DefaultParagraphFont"/>
    <w:uiPriority w:val="32"/>
    <w:qFormat/>
    <w:rsid w:val="00EF1D31"/>
    <w:rPr>
      <w:b/>
      <w:bCs/>
      <w:smallCaps/>
      <w:color w:val="0F4761" w:themeColor="accent1" w:themeShade="BF"/>
      <w:spacing w:val="5"/>
    </w:rPr>
  </w:style>
  <w:style w:type="character" w:styleId="Hyperlink">
    <w:name w:val="Hyperlink"/>
    <w:basedOn w:val="DefaultParagraphFont"/>
    <w:uiPriority w:val="99"/>
    <w:unhideWhenUsed/>
    <w:rsid w:val="00EF1D31"/>
    <w:rPr>
      <w:color w:val="467886" w:themeColor="hyperlink"/>
      <w:u w:val="single"/>
    </w:rPr>
  </w:style>
  <w:style w:type="paragraph" w:styleId="NormalWeb">
    <w:name w:val="Normal (Web)"/>
    <w:basedOn w:val="Normal"/>
    <w:uiPriority w:val="99"/>
    <w:unhideWhenUsed/>
    <w:rsid w:val="00EF1D3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customStyle="1" w:styleId="GridTable41">
    <w:name w:val="Grid Table 41"/>
    <w:basedOn w:val="TableNormal"/>
    <w:next w:val="GridTable4"/>
    <w:uiPriority w:val="49"/>
    <w:rsid w:val="005A4741"/>
    <w:pPr>
      <w:spacing w:after="0" w:line="240" w:lineRule="auto"/>
    </w:pPr>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FootnoteText">
    <w:name w:val="footnote text"/>
    <w:basedOn w:val="Normal"/>
    <w:link w:val="FootnoteTextChar"/>
    <w:uiPriority w:val="99"/>
    <w:semiHidden/>
    <w:unhideWhenUsed/>
    <w:rsid w:val="005A47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4741"/>
    <w:rPr>
      <w:sz w:val="20"/>
      <w:szCs w:val="20"/>
    </w:rPr>
  </w:style>
  <w:style w:type="character" w:styleId="FootnoteReference">
    <w:name w:val="footnote reference"/>
    <w:basedOn w:val="DefaultParagraphFont"/>
    <w:uiPriority w:val="99"/>
    <w:semiHidden/>
    <w:unhideWhenUsed/>
    <w:rsid w:val="005A4741"/>
    <w:rPr>
      <w:vertAlign w:val="superscript"/>
    </w:rPr>
  </w:style>
  <w:style w:type="table" w:styleId="GridTable4">
    <w:name w:val="Grid Table 4"/>
    <w:basedOn w:val="TableNormal"/>
    <w:uiPriority w:val="49"/>
    <w:rsid w:val="005A47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8C014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816358"/>
  </w:style>
  <w:style w:type="paragraph" w:styleId="Header">
    <w:name w:val="header"/>
    <w:basedOn w:val="Normal"/>
    <w:link w:val="HeaderChar"/>
    <w:uiPriority w:val="99"/>
    <w:unhideWhenUsed/>
    <w:rsid w:val="00591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966"/>
  </w:style>
  <w:style w:type="paragraph" w:styleId="Footer">
    <w:name w:val="footer"/>
    <w:basedOn w:val="Normal"/>
    <w:link w:val="FooterChar"/>
    <w:uiPriority w:val="99"/>
    <w:unhideWhenUsed/>
    <w:rsid w:val="00591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5EE86-6BF8-4734-9BE8-F40D22BC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5022</Characters>
  <Application>Microsoft Office Word</Application>
  <DocSecurity>0</DocSecurity>
  <Lines>145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Shaw</dc:creator>
  <cp:keywords/>
  <dc:description/>
  <cp:lastModifiedBy>Robert Edmonds</cp:lastModifiedBy>
  <cp:revision>2</cp:revision>
  <cp:lastPrinted>2026-03-23T15:43:00Z</cp:lastPrinted>
  <dcterms:created xsi:type="dcterms:W3CDTF">2026-03-24T17:25:00Z</dcterms:created>
  <dcterms:modified xsi:type="dcterms:W3CDTF">2026-03-24T17:25:00Z</dcterms:modified>
</cp:coreProperties>
</file>