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52D2" w:rsidRPr="002352D2" w:rsidRDefault="002352D2" w:rsidP="002352D2">
      <w:pPr>
        <w:autoSpaceDE w:val="0"/>
        <w:autoSpaceDN w:val="0"/>
        <w:adjustRightInd w:val="0"/>
        <w:spacing w:after="0" w:line="240" w:lineRule="auto"/>
        <w:jc w:val="center"/>
        <w:rPr>
          <w:rFonts w:ascii="Helvetica-Light" w:hAnsi="Helvetica-Light" w:cs="Helvetica-Light"/>
          <w:sz w:val="43"/>
          <w:szCs w:val="43"/>
        </w:rPr>
      </w:pPr>
      <w:r>
        <w:rPr>
          <w:rFonts w:ascii="Helvetica-Light" w:hAnsi="Helvetica-Light" w:cs="Helvetica-Light"/>
          <w:sz w:val="43"/>
          <w:szCs w:val="43"/>
        </w:rPr>
        <w:t xml:space="preserve">Public </w:t>
      </w:r>
      <w:r w:rsidRPr="002352D2">
        <w:rPr>
          <w:rFonts w:ascii="Helvetica-Light" w:hAnsi="Helvetica-Light" w:cs="Helvetica-Light"/>
          <w:sz w:val="43"/>
          <w:szCs w:val="43"/>
        </w:rPr>
        <w:t>Notice</w:t>
      </w:r>
    </w:p>
    <w:p w:rsidR="002352D2" w:rsidRDefault="002352D2" w:rsidP="002352D2">
      <w:pPr>
        <w:autoSpaceDE w:val="0"/>
        <w:autoSpaceDN w:val="0"/>
        <w:adjustRightInd w:val="0"/>
        <w:spacing w:after="0" w:line="240" w:lineRule="auto"/>
        <w:jc w:val="center"/>
        <w:rPr>
          <w:rFonts w:ascii="Helvetica-Light" w:hAnsi="Helvetica-Light" w:cs="Helvetica-Light"/>
          <w:color w:val="70706F"/>
          <w:sz w:val="35"/>
          <w:szCs w:val="35"/>
        </w:rPr>
      </w:pPr>
      <w:r>
        <w:rPr>
          <w:rFonts w:ascii="Helvetica-Light" w:hAnsi="Helvetica-Light" w:cs="Helvetica-Light"/>
          <w:color w:val="70706F"/>
          <w:sz w:val="35"/>
          <w:szCs w:val="35"/>
        </w:rPr>
        <w:t>London Borough of Newham</w:t>
      </w:r>
    </w:p>
    <w:p w:rsidR="002352D2" w:rsidRDefault="002352D2" w:rsidP="002352D2">
      <w:pPr>
        <w:autoSpaceDE w:val="0"/>
        <w:autoSpaceDN w:val="0"/>
        <w:adjustRightInd w:val="0"/>
        <w:spacing w:after="0" w:line="240" w:lineRule="auto"/>
        <w:jc w:val="center"/>
        <w:rPr>
          <w:rFonts w:ascii="Helvetica-Light" w:hAnsi="Helvetica-Light" w:cs="Helvetica-Light"/>
          <w:color w:val="70706F"/>
          <w:sz w:val="35"/>
          <w:szCs w:val="35"/>
        </w:rPr>
      </w:pPr>
      <w:r>
        <w:rPr>
          <w:rFonts w:ascii="Helvetica-Light" w:hAnsi="Helvetica-Light" w:cs="Helvetica-Light"/>
          <w:color w:val="70706F"/>
          <w:sz w:val="35"/>
          <w:szCs w:val="35"/>
        </w:rPr>
        <w:t>DESIGNATION OF AN AREA FOR</w:t>
      </w:r>
    </w:p>
    <w:p w:rsidR="002352D2" w:rsidRDefault="002352D2" w:rsidP="002352D2">
      <w:pPr>
        <w:autoSpaceDE w:val="0"/>
        <w:autoSpaceDN w:val="0"/>
        <w:adjustRightInd w:val="0"/>
        <w:spacing w:after="0" w:line="240" w:lineRule="auto"/>
        <w:jc w:val="center"/>
        <w:rPr>
          <w:rFonts w:ascii="Helvetica-Light" w:hAnsi="Helvetica-Light" w:cs="Helvetica-Light"/>
          <w:color w:val="70706F"/>
          <w:sz w:val="35"/>
          <w:szCs w:val="35"/>
        </w:rPr>
      </w:pPr>
      <w:r>
        <w:rPr>
          <w:rFonts w:ascii="Helvetica-Light" w:hAnsi="Helvetica-Light" w:cs="Helvetica-Light"/>
          <w:color w:val="70706F"/>
          <w:sz w:val="35"/>
          <w:szCs w:val="35"/>
        </w:rPr>
        <w:t>ADDITIONAL LICENSING</w:t>
      </w:r>
    </w:p>
    <w:p w:rsidR="002352D2" w:rsidRDefault="002352D2" w:rsidP="002352D2">
      <w:pPr>
        <w:jc w:val="center"/>
        <w:rPr>
          <w:rFonts w:ascii="Helvetica-Light" w:hAnsi="Helvetica-Light" w:cs="Helvetica-Light"/>
          <w:color w:val="B3B3B3"/>
          <w:sz w:val="35"/>
          <w:szCs w:val="35"/>
        </w:rPr>
      </w:pPr>
      <w:r>
        <w:rPr>
          <w:rFonts w:ascii="Helvetica-Light" w:hAnsi="Helvetica-Light" w:cs="Helvetica-Light"/>
          <w:color w:val="B3B3B3"/>
          <w:sz w:val="35"/>
          <w:szCs w:val="35"/>
        </w:rPr>
        <w:t>Section 56, Housing Act 2004</w:t>
      </w:r>
      <w:bookmarkStart w:id="0" w:name="_GoBack"/>
      <w:bookmarkEnd w:id="0"/>
    </w:p>
    <w:p w:rsidR="002352D2" w:rsidRDefault="002352D2" w:rsidP="002352D2">
      <w:pPr>
        <w:autoSpaceDE w:val="0"/>
        <w:autoSpaceDN w:val="0"/>
        <w:adjustRightInd w:val="0"/>
        <w:spacing w:after="0" w:line="240" w:lineRule="auto"/>
        <w:jc w:val="both"/>
        <w:rPr>
          <w:rFonts w:ascii="HelveticaNeue-Light" w:hAnsi="HelveticaNeue-Light" w:cs="HelveticaNeue-Light"/>
          <w:sz w:val="17"/>
          <w:szCs w:val="17"/>
        </w:rPr>
      </w:pPr>
      <w:r>
        <w:rPr>
          <w:rFonts w:ascii="HelveticaNeue-Light" w:hAnsi="HelveticaNeue-Light" w:cs="HelveticaNeue-Light"/>
          <w:sz w:val="17"/>
          <w:szCs w:val="17"/>
        </w:rPr>
        <w:t>The London Borough of Newham (“Council”) in exercise of its powers under section 56 of the Housing Act 2004 (“the Act”) has on 15 June 2017 designated an area in its district, as delineated in red on Map 1 (c), as subject to Additional</w:t>
      </w:r>
    </w:p>
    <w:p w:rsidR="002352D2" w:rsidRDefault="002352D2" w:rsidP="002352D2">
      <w:pPr>
        <w:autoSpaceDE w:val="0"/>
        <w:autoSpaceDN w:val="0"/>
        <w:adjustRightInd w:val="0"/>
        <w:spacing w:after="0" w:line="240" w:lineRule="auto"/>
        <w:jc w:val="both"/>
        <w:rPr>
          <w:rFonts w:ascii="HelveticaNeue-Light" w:hAnsi="HelveticaNeue-Light" w:cs="HelveticaNeue-Light"/>
          <w:sz w:val="17"/>
          <w:szCs w:val="17"/>
        </w:rPr>
      </w:pPr>
      <w:proofErr w:type="gramStart"/>
      <w:r>
        <w:rPr>
          <w:rFonts w:ascii="HelveticaNeue-Light" w:hAnsi="HelveticaNeue-Light" w:cs="HelveticaNeue-Light"/>
          <w:sz w:val="17"/>
          <w:szCs w:val="17"/>
        </w:rPr>
        <w:t>Licensing.</w:t>
      </w:r>
      <w:proofErr w:type="gramEnd"/>
      <w:r>
        <w:rPr>
          <w:rFonts w:ascii="HelveticaNeue-Light" w:hAnsi="HelveticaNeue-Light" w:cs="HelveticaNeue-Light"/>
          <w:sz w:val="17"/>
          <w:szCs w:val="17"/>
        </w:rPr>
        <w:t xml:space="preserve"> The designation applies to all Houses in Multiple Occupation (“HMOs’’) that are privately rented and occupied</w:t>
      </w:r>
    </w:p>
    <w:p w:rsidR="002352D2" w:rsidRDefault="002352D2" w:rsidP="002352D2">
      <w:pPr>
        <w:autoSpaceDE w:val="0"/>
        <w:autoSpaceDN w:val="0"/>
        <w:adjustRightInd w:val="0"/>
        <w:spacing w:after="0" w:line="240" w:lineRule="auto"/>
        <w:jc w:val="both"/>
        <w:rPr>
          <w:rFonts w:ascii="HelveticaNeue-Light" w:hAnsi="HelveticaNeue-Light" w:cs="HelveticaNeue-Light"/>
          <w:sz w:val="17"/>
          <w:szCs w:val="17"/>
        </w:rPr>
      </w:pPr>
      <w:proofErr w:type="gramStart"/>
      <w:r>
        <w:rPr>
          <w:rFonts w:ascii="HelveticaNeue-Light" w:hAnsi="HelveticaNeue-Light" w:cs="HelveticaNeue-Light"/>
          <w:sz w:val="17"/>
          <w:szCs w:val="17"/>
        </w:rPr>
        <w:t>under</w:t>
      </w:r>
      <w:proofErr w:type="gramEnd"/>
      <w:r>
        <w:rPr>
          <w:rFonts w:ascii="HelveticaNeue-Light" w:hAnsi="HelveticaNeue-Light" w:cs="HelveticaNeue-Light"/>
          <w:sz w:val="17"/>
          <w:szCs w:val="17"/>
        </w:rPr>
        <w:t xml:space="preserve"> a tenancy or a licence unless it is an HMO that is subject to mandatory licensing under section 55(2) of the Act or is subject to any statutory exemption.</w:t>
      </w:r>
    </w:p>
    <w:p w:rsidR="002352D2" w:rsidRDefault="002352D2" w:rsidP="002352D2">
      <w:pPr>
        <w:autoSpaceDE w:val="0"/>
        <w:autoSpaceDN w:val="0"/>
        <w:adjustRightInd w:val="0"/>
        <w:spacing w:after="0" w:line="240" w:lineRule="auto"/>
        <w:rPr>
          <w:rFonts w:ascii="HelveticaNeue-Light" w:hAnsi="HelveticaNeue-Light" w:cs="HelveticaNeue-Light"/>
          <w:sz w:val="17"/>
          <w:szCs w:val="17"/>
        </w:rPr>
      </w:pPr>
    </w:p>
    <w:p w:rsidR="002352D2" w:rsidRDefault="002352D2" w:rsidP="002352D2">
      <w:pPr>
        <w:autoSpaceDE w:val="0"/>
        <w:autoSpaceDN w:val="0"/>
        <w:adjustRightInd w:val="0"/>
        <w:spacing w:after="0" w:line="240" w:lineRule="auto"/>
        <w:rPr>
          <w:rFonts w:ascii="HelveticaNeue-Light" w:hAnsi="HelveticaNeue-Light" w:cs="HelveticaNeue-Light"/>
          <w:sz w:val="17"/>
          <w:szCs w:val="17"/>
        </w:rPr>
      </w:pPr>
      <w:r>
        <w:rPr>
          <w:rFonts w:ascii="HelveticaNeue-Light" w:hAnsi="HelveticaNeue-Light" w:cs="HelveticaNeue-Light"/>
          <w:sz w:val="17"/>
          <w:szCs w:val="17"/>
        </w:rPr>
        <w:t>The designation shall come into force on 1 January 2018 and shall cease to have effect on 31 December 2022. The designation falls within a description of designations for which the Secretary of State has issued a General Approval dated 26 March 2015.</w:t>
      </w:r>
    </w:p>
    <w:p w:rsidR="002352D2" w:rsidRDefault="002352D2" w:rsidP="002352D2">
      <w:pPr>
        <w:autoSpaceDE w:val="0"/>
        <w:autoSpaceDN w:val="0"/>
        <w:adjustRightInd w:val="0"/>
        <w:spacing w:after="0" w:line="240" w:lineRule="auto"/>
        <w:rPr>
          <w:rFonts w:ascii="HelveticaNeue-Light" w:hAnsi="HelveticaNeue-Light" w:cs="HelveticaNeue-Light"/>
          <w:sz w:val="17"/>
          <w:szCs w:val="17"/>
        </w:rPr>
      </w:pPr>
    </w:p>
    <w:p w:rsidR="002352D2" w:rsidRDefault="002352D2" w:rsidP="002352D2">
      <w:pPr>
        <w:autoSpaceDE w:val="0"/>
        <w:autoSpaceDN w:val="0"/>
        <w:adjustRightInd w:val="0"/>
        <w:spacing w:after="0" w:line="240" w:lineRule="auto"/>
        <w:rPr>
          <w:rFonts w:ascii="HelveticaNeue-Light" w:hAnsi="HelveticaNeue-Light" w:cs="HelveticaNeue-Light"/>
          <w:sz w:val="17"/>
          <w:szCs w:val="17"/>
        </w:rPr>
      </w:pPr>
      <w:r>
        <w:rPr>
          <w:rFonts w:ascii="HelveticaNeue-Light" w:hAnsi="HelveticaNeue-Light" w:cs="HelveticaNeue-Light"/>
          <w:sz w:val="17"/>
          <w:szCs w:val="17"/>
        </w:rPr>
        <w:t xml:space="preserve">If you are a landlord, managing agent, or a tenant, or if you require any further information regarding this designation, or to apply for a licence, further information and assistance is available from the Council’s Private Housing Team by telephone on 020 3373 1950 or online at www.newham.gov.uk/propertylicensing, or by e-mail: </w:t>
      </w:r>
      <w:hyperlink r:id="rId5" w:history="1">
        <w:r w:rsidR="0050051D" w:rsidRPr="00C42DE4">
          <w:rPr>
            <w:rStyle w:val="Hyperlink"/>
            <w:rFonts w:ascii="HelveticaNeue-Light" w:hAnsi="HelveticaNeue-Light" w:cs="HelveticaNeue-Light"/>
            <w:sz w:val="17"/>
            <w:szCs w:val="17"/>
          </w:rPr>
          <w:t>propertylicensing@newham.gov.uk</w:t>
        </w:r>
      </w:hyperlink>
      <w:r w:rsidR="0050051D">
        <w:rPr>
          <w:rFonts w:ascii="HelveticaNeue-Light" w:hAnsi="HelveticaNeue-Light" w:cs="HelveticaNeue-Light"/>
          <w:sz w:val="17"/>
          <w:szCs w:val="17"/>
        </w:rPr>
        <w:t xml:space="preserve"> </w:t>
      </w:r>
      <w:r>
        <w:rPr>
          <w:rFonts w:ascii="HelveticaNeue-Light" w:hAnsi="HelveticaNeue-Light" w:cs="HelveticaNeue-Light"/>
          <w:sz w:val="17"/>
          <w:szCs w:val="17"/>
        </w:rPr>
        <w:t>or by writing to Private Housing, London Borough of Newham,</w:t>
      </w:r>
      <w:r w:rsidR="000A13E9">
        <w:rPr>
          <w:rFonts w:ascii="HelveticaNeue-Light" w:hAnsi="HelveticaNeue-Light" w:cs="HelveticaNeue-Light"/>
          <w:sz w:val="17"/>
          <w:szCs w:val="17"/>
        </w:rPr>
        <w:t xml:space="preserve"> </w:t>
      </w:r>
      <w:r>
        <w:rPr>
          <w:rFonts w:ascii="HelveticaNeue-Light" w:hAnsi="HelveticaNeue-Light" w:cs="HelveticaNeue-Light"/>
          <w:sz w:val="17"/>
          <w:szCs w:val="17"/>
        </w:rPr>
        <w:t>3rd Floor West Wing, Newham</w:t>
      </w:r>
      <w:r w:rsidR="000A13E9">
        <w:rPr>
          <w:rFonts w:ascii="HelveticaNeue-Light" w:hAnsi="HelveticaNeue-Light" w:cs="HelveticaNeue-Light"/>
          <w:sz w:val="17"/>
          <w:szCs w:val="17"/>
        </w:rPr>
        <w:t xml:space="preserve"> </w:t>
      </w:r>
      <w:r>
        <w:rPr>
          <w:rFonts w:ascii="HelveticaNeue-Light" w:hAnsi="HelveticaNeue-Light" w:cs="HelveticaNeue-Light"/>
          <w:sz w:val="17"/>
          <w:szCs w:val="17"/>
        </w:rPr>
        <w:t>Dockside, 1000 Dockside</w:t>
      </w:r>
      <w:r w:rsidR="000A13E9">
        <w:rPr>
          <w:rFonts w:ascii="HelveticaNeue-Light" w:hAnsi="HelveticaNeue-Light" w:cs="HelveticaNeue-Light"/>
          <w:sz w:val="17"/>
          <w:szCs w:val="17"/>
        </w:rPr>
        <w:t xml:space="preserve"> </w:t>
      </w:r>
      <w:r>
        <w:rPr>
          <w:rFonts w:ascii="HelveticaNeue-Light" w:hAnsi="HelveticaNeue-Light" w:cs="HelveticaNeue-Light"/>
          <w:sz w:val="17"/>
          <w:szCs w:val="17"/>
        </w:rPr>
        <w:t>Road, London, E16 2QU. The</w:t>
      </w:r>
      <w:r w:rsidR="000A13E9">
        <w:rPr>
          <w:rFonts w:ascii="HelveticaNeue-Light" w:hAnsi="HelveticaNeue-Light" w:cs="HelveticaNeue-Light"/>
          <w:sz w:val="17"/>
          <w:szCs w:val="17"/>
        </w:rPr>
        <w:t xml:space="preserve"> </w:t>
      </w:r>
      <w:r>
        <w:rPr>
          <w:rFonts w:ascii="HelveticaNeue-Light" w:hAnsi="HelveticaNeue-Light" w:cs="HelveticaNeue-Light"/>
          <w:sz w:val="17"/>
          <w:szCs w:val="17"/>
        </w:rPr>
        <w:t>designation may be inspected at</w:t>
      </w:r>
      <w:r w:rsidR="000A13E9">
        <w:rPr>
          <w:rFonts w:ascii="HelveticaNeue-Light" w:hAnsi="HelveticaNeue-Light" w:cs="HelveticaNeue-Light"/>
          <w:sz w:val="17"/>
          <w:szCs w:val="17"/>
        </w:rPr>
        <w:t xml:space="preserve"> </w:t>
      </w:r>
      <w:r>
        <w:rPr>
          <w:rFonts w:ascii="HelveticaNeue-Light" w:hAnsi="HelveticaNeue-Light" w:cs="HelveticaNeue-Light"/>
          <w:sz w:val="17"/>
          <w:szCs w:val="17"/>
        </w:rPr>
        <w:t>the above address during office</w:t>
      </w:r>
      <w:r w:rsidR="000A13E9">
        <w:rPr>
          <w:rFonts w:ascii="HelveticaNeue-Light" w:hAnsi="HelveticaNeue-Light" w:cs="HelveticaNeue-Light"/>
          <w:sz w:val="17"/>
          <w:szCs w:val="17"/>
        </w:rPr>
        <w:t xml:space="preserve"> </w:t>
      </w:r>
      <w:r>
        <w:rPr>
          <w:rFonts w:ascii="HelveticaNeue-Light" w:hAnsi="HelveticaNeue-Light" w:cs="HelveticaNeue-Light"/>
          <w:sz w:val="17"/>
          <w:szCs w:val="17"/>
        </w:rPr>
        <w:t>hours.</w:t>
      </w:r>
    </w:p>
    <w:p w:rsidR="000A13E9" w:rsidRDefault="000A13E9" w:rsidP="002352D2">
      <w:pPr>
        <w:autoSpaceDE w:val="0"/>
        <w:autoSpaceDN w:val="0"/>
        <w:adjustRightInd w:val="0"/>
        <w:spacing w:after="0" w:line="240" w:lineRule="auto"/>
        <w:rPr>
          <w:rFonts w:ascii="HelveticaNeue-Light" w:hAnsi="HelveticaNeue-Light" w:cs="HelveticaNeue-Light"/>
          <w:sz w:val="17"/>
          <w:szCs w:val="17"/>
        </w:rPr>
      </w:pPr>
    </w:p>
    <w:p w:rsidR="000A13E9" w:rsidRDefault="000A13E9" w:rsidP="000A13E9">
      <w:pPr>
        <w:autoSpaceDE w:val="0"/>
        <w:autoSpaceDN w:val="0"/>
        <w:adjustRightInd w:val="0"/>
        <w:spacing w:after="0" w:line="240" w:lineRule="auto"/>
        <w:rPr>
          <w:rFonts w:ascii="HelveticaNeue-Light" w:hAnsi="HelveticaNeue-Light" w:cs="HelveticaNeue-Light"/>
          <w:sz w:val="17"/>
          <w:szCs w:val="17"/>
        </w:rPr>
      </w:pPr>
      <w:r>
        <w:rPr>
          <w:rFonts w:ascii="HelveticaNeue-Light" w:hAnsi="HelveticaNeue-Light" w:cs="HelveticaNeue-Light"/>
          <w:sz w:val="17"/>
          <w:szCs w:val="17"/>
        </w:rPr>
        <w:t>All landlords, managing agents or tenants within the designated area should obtain advice to ascertain whether their property is affected by the designation by contacting the Council’s Private Housing Team.</w:t>
      </w:r>
    </w:p>
    <w:p w:rsidR="000A13E9" w:rsidRDefault="000A13E9" w:rsidP="000A13E9">
      <w:pPr>
        <w:autoSpaceDE w:val="0"/>
        <w:autoSpaceDN w:val="0"/>
        <w:adjustRightInd w:val="0"/>
        <w:spacing w:after="0" w:line="240" w:lineRule="auto"/>
        <w:rPr>
          <w:rFonts w:ascii="HelveticaNeue-Light" w:hAnsi="HelveticaNeue-Light" w:cs="HelveticaNeue-Light"/>
          <w:sz w:val="17"/>
          <w:szCs w:val="17"/>
        </w:rPr>
      </w:pPr>
    </w:p>
    <w:p w:rsidR="000A13E9" w:rsidRDefault="000A13E9" w:rsidP="000A13E9">
      <w:pPr>
        <w:autoSpaceDE w:val="0"/>
        <w:autoSpaceDN w:val="0"/>
        <w:adjustRightInd w:val="0"/>
        <w:spacing w:after="0" w:line="240" w:lineRule="auto"/>
        <w:rPr>
          <w:rFonts w:ascii="HelveticaNeue-Light" w:hAnsi="HelveticaNeue-Light" w:cs="HelveticaNeue-Light"/>
          <w:sz w:val="17"/>
          <w:szCs w:val="17"/>
        </w:rPr>
      </w:pPr>
      <w:r>
        <w:rPr>
          <w:rFonts w:ascii="HelveticaNeue-Light" w:hAnsi="HelveticaNeue-Light" w:cs="HelveticaNeue-Light"/>
          <w:sz w:val="17"/>
          <w:szCs w:val="17"/>
        </w:rPr>
        <w:t>Upon the designation coming into force on 1 January 2018 any person who operates a licensable property without a licence, or allows a licensed property to be occupied by more households or persons other than as authorised by a licence, is liable to prosecution and upon summary conviction is liable to an unlimited fine. A person who breaches a condition of a licence is liable upon summary conviction to an unlimited fine.</w:t>
      </w:r>
    </w:p>
    <w:p w:rsidR="000A13E9" w:rsidRDefault="000A13E9" w:rsidP="000A13E9">
      <w:pPr>
        <w:autoSpaceDE w:val="0"/>
        <w:autoSpaceDN w:val="0"/>
        <w:adjustRightInd w:val="0"/>
        <w:spacing w:after="0" w:line="240" w:lineRule="auto"/>
        <w:rPr>
          <w:rFonts w:ascii="HelveticaNeue-Light" w:hAnsi="HelveticaNeue-Light" w:cs="HelveticaNeue-Light"/>
          <w:sz w:val="17"/>
          <w:szCs w:val="17"/>
        </w:rPr>
      </w:pPr>
    </w:p>
    <w:p w:rsidR="000A13E9" w:rsidRDefault="000A13E9" w:rsidP="000A13E9">
      <w:pPr>
        <w:autoSpaceDE w:val="0"/>
        <w:autoSpaceDN w:val="0"/>
        <w:adjustRightInd w:val="0"/>
        <w:spacing w:after="0" w:line="240" w:lineRule="auto"/>
        <w:rPr>
          <w:rFonts w:ascii="HelveticaNeue-Light" w:hAnsi="HelveticaNeue-Light" w:cs="HelveticaNeue-Light"/>
          <w:sz w:val="17"/>
          <w:szCs w:val="17"/>
        </w:rPr>
      </w:pPr>
      <w:r>
        <w:rPr>
          <w:rFonts w:ascii="HelveticaNeue-Light" w:hAnsi="HelveticaNeue-Light" w:cs="HelveticaNeue-Light"/>
          <w:sz w:val="17"/>
          <w:szCs w:val="17"/>
        </w:rPr>
        <w:t>Signed</w:t>
      </w:r>
    </w:p>
    <w:p w:rsidR="00CE2998" w:rsidRDefault="00CE2998" w:rsidP="000A13E9">
      <w:pPr>
        <w:autoSpaceDE w:val="0"/>
        <w:autoSpaceDN w:val="0"/>
        <w:adjustRightInd w:val="0"/>
        <w:spacing w:after="0" w:line="240" w:lineRule="auto"/>
        <w:rPr>
          <w:rFonts w:ascii="HelveticaNeue-Light" w:hAnsi="HelveticaNeue-Light" w:cs="HelveticaNeue-Light"/>
          <w:sz w:val="17"/>
          <w:szCs w:val="17"/>
        </w:rPr>
      </w:pPr>
    </w:p>
    <w:p w:rsidR="00CE2998" w:rsidRDefault="00CE2998" w:rsidP="000A13E9">
      <w:pPr>
        <w:autoSpaceDE w:val="0"/>
        <w:autoSpaceDN w:val="0"/>
        <w:adjustRightInd w:val="0"/>
        <w:spacing w:after="0" w:line="240" w:lineRule="auto"/>
        <w:rPr>
          <w:rFonts w:ascii="HelveticaNeue-Light" w:hAnsi="HelveticaNeue-Light" w:cs="HelveticaNeue-Light"/>
          <w:sz w:val="17"/>
          <w:szCs w:val="17"/>
        </w:rPr>
      </w:pPr>
      <w:r>
        <w:rPr>
          <w:noProof/>
          <w:lang w:eastAsia="en-GB"/>
        </w:rPr>
        <w:drawing>
          <wp:inline distT="0" distB="0" distL="0" distR="0">
            <wp:extent cx="2876550" cy="1123950"/>
            <wp:effectExtent l="0" t="0" r="0" b="0"/>
            <wp:docPr id="1" name="Picture 1" descr="C:\Users\aliyahsalim\AppData\Local\Microsoft\Windows\Temporary Internet Files\Content.Word\Ki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iyahsalim\AppData\Local\Microsoft\Windows\Temporary Internet Files\Content.Word\Kim.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876550" cy="1123950"/>
                    </a:xfrm>
                    <a:prstGeom prst="rect">
                      <a:avLst/>
                    </a:prstGeom>
                    <a:noFill/>
                    <a:ln>
                      <a:noFill/>
                    </a:ln>
                  </pic:spPr>
                </pic:pic>
              </a:graphicData>
            </a:graphic>
          </wp:inline>
        </w:drawing>
      </w:r>
    </w:p>
    <w:p w:rsidR="00CE2998" w:rsidRDefault="00CE2998" w:rsidP="000A13E9">
      <w:pPr>
        <w:autoSpaceDE w:val="0"/>
        <w:autoSpaceDN w:val="0"/>
        <w:adjustRightInd w:val="0"/>
        <w:spacing w:after="0" w:line="240" w:lineRule="auto"/>
        <w:rPr>
          <w:rFonts w:ascii="HelveticaNeue-Light" w:hAnsi="HelveticaNeue-Light" w:cs="HelveticaNeue-Light"/>
          <w:sz w:val="17"/>
          <w:szCs w:val="17"/>
        </w:rPr>
      </w:pPr>
    </w:p>
    <w:p w:rsidR="00CE2998" w:rsidRDefault="00CE2998" w:rsidP="000A13E9">
      <w:pPr>
        <w:autoSpaceDE w:val="0"/>
        <w:autoSpaceDN w:val="0"/>
        <w:adjustRightInd w:val="0"/>
        <w:spacing w:after="0" w:line="240" w:lineRule="auto"/>
        <w:rPr>
          <w:rFonts w:ascii="HelveticaNeue-Light" w:hAnsi="HelveticaNeue-Light" w:cs="HelveticaNeue-Light"/>
          <w:sz w:val="17"/>
          <w:szCs w:val="17"/>
        </w:rPr>
      </w:pPr>
    </w:p>
    <w:p w:rsidR="00CE2998" w:rsidRDefault="00CE2998" w:rsidP="000A13E9">
      <w:pPr>
        <w:autoSpaceDE w:val="0"/>
        <w:autoSpaceDN w:val="0"/>
        <w:adjustRightInd w:val="0"/>
        <w:spacing w:after="0" w:line="240" w:lineRule="auto"/>
        <w:rPr>
          <w:rFonts w:ascii="HelveticaNeue-Light" w:hAnsi="HelveticaNeue-Light" w:cs="HelveticaNeue-Light"/>
          <w:sz w:val="17"/>
          <w:szCs w:val="17"/>
        </w:rPr>
      </w:pPr>
    </w:p>
    <w:p w:rsidR="000A13E9" w:rsidRDefault="000A13E9" w:rsidP="000A13E9">
      <w:pPr>
        <w:autoSpaceDE w:val="0"/>
        <w:autoSpaceDN w:val="0"/>
        <w:adjustRightInd w:val="0"/>
        <w:spacing w:after="0" w:line="240" w:lineRule="auto"/>
        <w:rPr>
          <w:rFonts w:ascii="HelveticaNeue-Light" w:hAnsi="HelveticaNeue-Light" w:cs="HelveticaNeue-Light"/>
          <w:sz w:val="17"/>
          <w:szCs w:val="17"/>
        </w:rPr>
      </w:pPr>
      <w:r>
        <w:rPr>
          <w:rFonts w:ascii="HelveticaNeue-Light" w:hAnsi="HelveticaNeue-Light" w:cs="HelveticaNeue-Light"/>
          <w:sz w:val="17"/>
          <w:szCs w:val="17"/>
        </w:rPr>
        <w:t>Chief Executive</w:t>
      </w:r>
    </w:p>
    <w:p w:rsidR="000A13E9" w:rsidRDefault="000A13E9" w:rsidP="000A13E9">
      <w:pPr>
        <w:autoSpaceDE w:val="0"/>
        <w:autoSpaceDN w:val="0"/>
        <w:adjustRightInd w:val="0"/>
        <w:spacing w:after="0" w:line="240" w:lineRule="auto"/>
        <w:rPr>
          <w:rFonts w:ascii="HelveticaNeue-Light" w:hAnsi="HelveticaNeue-Light" w:cs="HelveticaNeue-Light"/>
          <w:sz w:val="17"/>
          <w:szCs w:val="17"/>
        </w:rPr>
      </w:pPr>
      <w:r>
        <w:rPr>
          <w:rFonts w:ascii="HelveticaNeue-Light" w:hAnsi="HelveticaNeue-Light" w:cs="HelveticaNeue-Light"/>
          <w:sz w:val="17"/>
          <w:szCs w:val="17"/>
        </w:rPr>
        <w:t>For and on behalf of London</w:t>
      </w:r>
    </w:p>
    <w:p w:rsidR="000A13E9" w:rsidRDefault="000A13E9" w:rsidP="000A13E9">
      <w:pPr>
        <w:autoSpaceDE w:val="0"/>
        <w:autoSpaceDN w:val="0"/>
        <w:adjustRightInd w:val="0"/>
        <w:spacing w:after="0" w:line="240" w:lineRule="auto"/>
        <w:rPr>
          <w:rFonts w:ascii="HelveticaNeue-Light" w:hAnsi="HelveticaNeue-Light" w:cs="HelveticaNeue-Light"/>
          <w:sz w:val="17"/>
          <w:szCs w:val="17"/>
        </w:rPr>
      </w:pPr>
      <w:r>
        <w:rPr>
          <w:rFonts w:ascii="HelveticaNeue-Light" w:hAnsi="HelveticaNeue-Light" w:cs="HelveticaNeue-Light"/>
          <w:sz w:val="17"/>
          <w:szCs w:val="17"/>
        </w:rPr>
        <w:t xml:space="preserve">Borough of Newham, </w:t>
      </w:r>
    </w:p>
    <w:p w:rsidR="000A13E9" w:rsidRDefault="000A13E9" w:rsidP="000A13E9">
      <w:pPr>
        <w:autoSpaceDE w:val="0"/>
        <w:autoSpaceDN w:val="0"/>
        <w:adjustRightInd w:val="0"/>
        <w:spacing w:after="0" w:line="240" w:lineRule="auto"/>
        <w:rPr>
          <w:rFonts w:ascii="HelveticaNeue-Light" w:hAnsi="HelveticaNeue-Light" w:cs="HelveticaNeue-Light"/>
          <w:sz w:val="17"/>
          <w:szCs w:val="17"/>
        </w:rPr>
      </w:pPr>
      <w:r>
        <w:rPr>
          <w:rFonts w:ascii="HelveticaNeue-Light" w:hAnsi="HelveticaNeue-Light" w:cs="HelveticaNeue-Light"/>
          <w:sz w:val="17"/>
          <w:szCs w:val="17"/>
        </w:rPr>
        <w:t>Newham Dockside,</w:t>
      </w:r>
    </w:p>
    <w:p w:rsidR="000A13E9" w:rsidRDefault="000A13E9" w:rsidP="000A13E9">
      <w:pPr>
        <w:autoSpaceDE w:val="0"/>
        <w:autoSpaceDN w:val="0"/>
        <w:adjustRightInd w:val="0"/>
        <w:spacing w:after="0" w:line="240" w:lineRule="auto"/>
        <w:rPr>
          <w:rFonts w:ascii="HelveticaNeue-Light" w:hAnsi="HelveticaNeue-Light" w:cs="HelveticaNeue-Light"/>
          <w:sz w:val="17"/>
          <w:szCs w:val="17"/>
        </w:rPr>
      </w:pPr>
      <w:r>
        <w:rPr>
          <w:rFonts w:ascii="HelveticaNeue-Light" w:hAnsi="HelveticaNeue-Light" w:cs="HelveticaNeue-Light"/>
          <w:sz w:val="17"/>
          <w:szCs w:val="17"/>
        </w:rPr>
        <w:t>1000 Dockside Road,</w:t>
      </w:r>
    </w:p>
    <w:p w:rsidR="000A13E9" w:rsidRDefault="000A13E9" w:rsidP="000A13E9">
      <w:pPr>
        <w:autoSpaceDE w:val="0"/>
        <w:autoSpaceDN w:val="0"/>
        <w:adjustRightInd w:val="0"/>
        <w:spacing w:after="0" w:line="240" w:lineRule="auto"/>
        <w:rPr>
          <w:rFonts w:ascii="HelveticaNeue-Light" w:hAnsi="HelveticaNeue-Light" w:cs="HelveticaNeue-Light"/>
          <w:sz w:val="17"/>
          <w:szCs w:val="17"/>
        </w:rPr>
      </w:pPr>
      <w:r>
        <w:rPr>
          <w:rFonts w:ascii="HelveticaNeue-Light" w:hAnsi="HelveticaNeue-Light" w:cs="HelveticaNeue-Light"/>
          <w:sz w:val="17"/>
          <w:szCs w:val="17"/>
        </w:rPr>
        <w:t>London, E16 2QU.</w:t>
      </w:r>
    </w:p>
    <w:p w:rsidR="000A13E9" w:rsidRDefault="000A13E9" w:rsidP="000A13E9">
      <w:pPr>
        <w:autoSpaceDE w:val="0"/>
        <w:autoSpaceDN w:val="0"/>
        <w:adjustRightInd w:val="0"/>
        <w:spacing w:after="0" w:line="240" w:lineRule="auto"/>
        <w:rPr>
          <w:rFonts w:ascii="HelveticaNeue-Light" w:hAnsi="HelveticaNeue-Light" w:cs="HelveticaNeue-Light"/>
          <w:sz w:val="17"/>
          <w:szCs w:val="17"/>
        </w:rPr>
      </w:pPr>
      <w:r>
        <w:rPr>
          <w:rFonts w:ascii="HelveticaNeue-Light" w:hAnsi="HelveticaNeue-Light" w:cs="HelveticaNeue-Light"/>
          <w:sz w:val="17"/>
          <w:szCs w:val="17"/>
        </w:rPr>
        <w:t>Telephone No: 020 3373 1950</w:t>
      </w:r>
    </w:p>
    <w:p w:rsidR="000A13E9" w:rsidRDefault="000A13E9" w:rsidP="000A13E9">
      <w:pPr>
        <w:autoSpaceDE w:val="0"/>
        <w:autoSpaceDN w:val="0"/>
        <w:adjustRightInd w:val="0"/>
        <w:spacing w:after="0" w:line="240" w:lineRule="auto"/>
        <w:rPr>
          <w:rFonts w:ascii="HelveticaNeue-Light" w:hAnsi="HelveticaNeue-Light" w:cs="HelveticaNeue-Light"/>
          <w:sz w:val="17"/>
          <w:szCs w:val="17"/>
        </w:rPr>
      </w:pPr>
      <w:r>
        <w:rPr>
          <w:rFonts w:ascii="HelveticaNeue-Light" w:hAnsi="HelveticaNeue-Light" w:cs="HelveticaNeue-Light"/>
          <w:sz w:val="17"/>
          <w:szCs w:val="17"/>
        </w:rPr>
        <w:t xml:space="preserve">Email address: </w:t>
      </w:r>
      <w:hyperlink r:id="rId7" w:history="1">
        <w:r w:rsidR="00FA1980" w:rsidRPr="00C42DE4">
          <w:rPr>
            <w:rStyle w:val="Hyperlink"/>
            <w:rFonts w:ascii="HelveticaNeue-Light" w:hAnsi="HelveticaNeue-Light" w:cs="HelveticaNeue-Light"/>
            <w:sz w:val="17"/>
            <w:szCs w:val="17"/>
          </w:rPr>
          <w:t>propertylicensing@newham.gov.uk</w:t>
        </w:r>
      </w:hyperlink>
    </w:p>
    <w:p w:rsidR="00FA1980" w:rsidRDefault="00FA1980" w:rsidP="000A13E9">
      <w:pPr>
        <w:autoSpaceDE w:val="0"/>
        <w:autoSpaceDN w:val="0"/>
        <w:adjustRightInd w:val="0"/>
        <w:spacing w:after="0" w:line="240" w:lineRule="auto"/>
        <w:rPr>
          <w:rFonts w:ascii="HelveticaNeue-Light" w:hAnsi="HelveticaNeue-Light" w:cs="HelveticaNeue-Light"/>
          <w:sz w:val="17"/>
          <w:szCs w:val="17"/>
        </w:rPr>
      </w:pPr>
    </w:p>
    <w:p w:rsidR="00FA1980" w:rsidRDefault="00FA1980" w:rsidP="000A13E9">
      <w:pPr>
        <w:autoSpaceDE w:val="0"/>
        <w:autoSpaceDN w:val="0"/>
        <w:adjustRightInd w:val="0"/>
        <w:spacing w:after="0" w:line="240" w:lineRule="auto"/>
      </w:pPr>
    </w:p>
    <w:sectPr w:rsidR="00FA198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Light">
    <w:panose1 w:val="00000000000000000000"/>
    <w:charset w:val="00"/>
    <w:family w:val="swiss"/>
    <w:notTrueType/>
    <w:pitch w:val="default"/>
    <w:sig w:usb0="00000003" w:usb1="00000000" w:usb2="00000000" w:usb3="00000000" w:csb0="00000001" w:csb1="00000000"/>
  </w:font>
  <w:font w:name="HelveticaNeue-Ligh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52D2"/>
    <w:rsid w:val="000A13E9"/>
    <w:rsid w:val="0018145D"/>
    <w:rsid w:val="002352D2"/>
    <w:rsid w:val="004E0B61"/>
    <w:rsid w:val="0050051D"/>
    <w:rsid w:val="00CE2998"/>
    <w:rsid w:val="00FA1980"/>
    <w:rsid w:val="00FC3D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A1980"/>
    <w:rPr>
      <w:color w:val="0000FF" w:themeColor="hyperlink"/>
      <w:u w:val="single"/>
    </w:rPr>
  </w:style>
  <w:style w:type="paragraph" w:styleId="BalloonText">
    <w:name w:val="Balloon Text"/>
    <w:basedOn w:val="Normal"/>
    <w:link w:val="BalloonTextChar"/>
    <w:uiPriority w:val="99"/>
    <w:semiHidden/>
    <w:unhideWhenUsed/>
    <w:rsid w:val="00CE29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299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A1980"/>
    <w:rPr>
      <w:color w:val="0000FF" w:themeColor="hyperlink"/>
      <w:u w:val="single"/>
    </w:rPr>
  </w:style>
  <w:style w:type="paragraph" w:styleId="BalloonText">
    <w:name w:val="Balloon Text"/>
    <w:basedOn w:val="Normal"/>
    <w:link w:val="BalloonTextChar"/>
    <w:uiPriority w:val="99"/>
    <w:semiHidden/>
    <w:unhideWhenUsed/>
    <w:rsid w:val="00CE29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299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ropertylicensing@newham.gov.uk" TargetMode="External"/><Relationship Id="rId12" Type="http://schemas.openxmlformats.org/officeDocument/2006/relationships/customXml" Target="../customXml/item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customXml" Target="../customXml/item2.xml"/><Relationship Id="rId5" Type="http://schemas.openxmlformats.org/officeDocument/2006/relationships/hyperlink" Target="mailto:propertylicensing@newham.gov.uk" TargetMode="Externa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Related Media" ma:contentTypeID="0x010100C66BE67AEB39D345AA21D2B4D2A3FFD40066BA46C3FE12294299862745D4636F54" ma:contentTypeVersion="11" ma:contentTypeDescription="" ma:contentTypeScope="" ma:versionID="6e68d2ed4e3a4b4ea6fb8ca5264b1d47">
  <xsd:schema xmlns:xsd="http://www.w3.org/2001/XMLSchema" xmlns:xs="http://www.w3.org/2001/XMLSchema" xmlns:p="http://schemas.microsoft.com/office/2006/metadata/properties" xmlns:ns1="http://schemas.microsoft.com/sharepoint/v3" xmlns:ns2="e94cfd80-ddd1-4003-9b4e-e10012ae6eed" xmlns:ns3="2149b7b5-d99b-47ce-8612-fb973798fc8a" targetNamespace="http://schemas.microsoft.com/office/2006/metadata/properties" ma:root="true" ma:fieldsID="b34c0a47db0644f534819828fd0569c9" ns1:_="" ns2:_="" ns3:_="">
    <xsd:import namespace="http://schemas.microsoft.com/sharepoint/v3"/>
    <xsd:import namespace="e94cfd80-ddd1-4003-9b4e-e10012ae6eed"/>
    <xsd:import namespace="2149b7b5-d99b-47ce-8612-fb973798fc8a"/>
    <xsd:element name="properties">
      <xsd:complexType>
        <xsd:sequence>
          <xsd:element name="documentManagement">
            <xsd:complexType>
              <xsd:all>
                <xsd:element ref="ns2:MediaTitle" minOccurs="0"/>
                <xsd:element ref="ns2:Ranking" minOccurs="0"/>
                <xsd:element ref="ns3:AssociatedCampaign" minOccurs="0"/>
                <xsd:element ref="ns3:AssociatedService" minOccurs="0"/>
                <xsd:element ref="ns3:AssociatedLevel2Category" minOccurs="0"/>
                <xsd:element ref="ns3:AssociatedLevel1Category"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4" nillable="true" ma:displayName="Scheduling Start Date" ma:internalName="PublishingStartDate">
      <xsd:simpleType>
        <xsd:restriction base="dms:Unknown"/>
      </xsd:simpleType>
    </xsd:element>
    <xsd:element name="PublishingExpirationDate" ma:index="15" nillable="true" ma:displayName="Scheduling End Da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94cfd80-ddd1-4003-9b4e-e10012ae6eed" elementFormDefault="qualified">
    <xsd:import namespace="http://schemas.microsoft.com/office/2006/documentManagement/types"/>
    <xsd:import namespace="http://schemas.microsoft.com/office/infopath/2007/PartnerControls"/>
    <xsd:element name="MediaTitle" ma:index="8" nillable="true" ma:displayName="Media Title" ma:hidden="true" ma:indexed="true" ma:internalName="MediaTitle">
      <xsd:simpleType>
        <xsd:restriction base="dms:Text">
          <xsd:maxLength value="255"/>
        </xsd:restriction>
      </xsd:simpleType>
    </xsd:element>
    <xsd:element name="Ranking" ma:index="9" nillable="true" ma:displayName="Ranking" ma:decimals="0" ma:description="The ranking of the service or category in aggregations (a higher number is considered a higher ranking)" ma:internalName="Ranking">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2149b7b5-d99b-47ce-8612-fb973798fc8a" elementFormDefault="qualified">
    <xsd:import namespace="http://schemas.microsoft.com/office/2006/documentManagement/types"/>
    <xsd:import namespace="http://schemas.microsoft.com/office/infopath/2007/PartnerControls"/>
    <xsd:element name="AssociatedCampaign" ma:index="10" nillable="true" ma:displayName="Associated Campaign" ma:description="The associated campaign" ma:list="0f61ed89-acd9-4ce6-b8a3-b79845d1ea71" ma:internalName="AssociatedCampaign" ma:showField="Title" ma:web="397b2eda-aee7-44a7-bfeb-fb2b0c330277">
      <xsd:complexType>
        <xsd:complexContent>
          <xsd:extension base="dms:MultiChoiceLookup">
            <xsd:sequence>
              <xsd:element name="Value" type="dms:Lookup" maxOccurs="unbounded" minOccurs="0" nillable="true"/>
            </xsd:sequence>
          </xsd:extension>
        </xsd:complexContent>
      </xsd:complexType>
    </xsd:element>
    <xsd:element name="AssociatedService" ma:index="11" nillable="true" ma:displayName="Associated Service" ma:description="The associated service" ma:list="4ad424ae-d528-4fbf-9156-4a075b8e8a81" ma:internalName="AssociatedService" ma:showField="Title" ma:web="397b2eda-aee7-44a7-bfeb-fb2b0c330277">
      <xsd:complexType>
        <xsd:complexContent>
          <xsd:extension base="dms:MultiChoiceLookup">
            <xsd:sequence>
              <xsd:element name="Value" type="dms:Lookup" maxOccurs="unbounded" minOccurs="0" nillable="true"/>
            </xsd:sequence>
          </xsd:extension>
        </xsd:complexContent>
      </xsd:complexType>
    </xsd:element>
    <xsd:element name="AssociatedLevel2Category" ma:index="12" nillable="true" ma:displayName="Associated Level 2 Category" ma:description="The associated level 2 category" ma:list="59f60f06-ac9e-46a4-a78d-376d1ab4256c" ma:internalName="AssociatedLevel2Category" ma:showField="Title" ma:web="397b2eda-aee7-44a7-bfeb-fb2b0c330277">
      <xsd:complexType>
        <xsd:complexContent>
          <xsd:extension base="dms:MultiChoiceLookup">
            <xsd:sequence>
              <xsd:element name="Value" type="dms:Lookup" maxOccurs="unbounded" minOccurs="0" nillable="true"/>
            </xsd:sequence>
          </xsd:extension>
        </xsd:complexContent>
      </xsd:complexType>
    </xsd:element>
    <xsd:element name="AssociatedLevel1Category" ma:index="13" nillable="true" ma:displayName="Associated Level 1 Category" ma:description="The associated level 1 category" ma:list="6fd4bfc3-cbd8-4ee9-a690-a2b6eb025544" ma:internalName="AssociatedLevel1Category" ma:showField="Title" ma:web="397b2eda-aee7-44a7-bfeb-fb2b0c3302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ssociatedLevel2Category xmlns="2149b7b5-d99b-47ce-8612-fb973798fc8a"/>
    <MediaTitle xmlns="e94cfd80-ddd1-4003-9b4e-e10012ae6eed" xsi:nil="true"/>
    <AssociatedLevel1Category xmlns="2149b7b5-d99b-47ce-8612-fb973798fc8a"/>
    <PublishingExpirationDate xmlns="http://schemas.microsoft.com/sharepoint/v3" xsi:nil="true"/>
    <PublishingStartDate xmlns="http://schemas.microsoft.com/sharepoint/v3" xsi:nil="true"/>
    <AssociatedService xmlns="2149b7b5-d99b-47ce-8612-fb973798fc8a"/>
    <Ranking xmlns="e94cfd80-ddd1-4003-9b4e-e10012ae6eed" xsi:nil="true"/>
    <AssociatedCampaign xmlns="2149b7b5-d99b-47ce-8612-fb973798fc8a"/>
  </documentManagement>
</p:properties>
</file>

<file path=customXml/itemProps1.xml><?xml version="1.0" encoding="utf-8"?>
<ds:datastoreItem xmlns:ds="http://schemas.openxmlformats.org/officeDocument/2006/customXml" ds:itemID="{6FA4E674-BB31-4751-92A3-B38471C9A27F}"/>
</file>

<file path=customXml/itemProps2.xml><?xml version="1.0" encoding="utf-8"?>
<ds:datastoreItem xmlns:ds="http://schemas.openxmlformats.org/officeDocument/2006/customXml" ds:itemID="{BBE75313-F324-48CB-AA2A-9712B443350D}"/>
</file>

<file path=customXml/itemProps3.xml><?xml version="1.0" encoding="utf-8"?>
<ds:datastoreItem xmlns:ds="http://schemas.openxmlformats.org/officeDocument/2006/customXml" ds:itemID="{2AAC9FAC-523E-4B95-B965-D7C03D1F32D5}"/>
</file>

<file path=docProps/app.xml><?xml version="1.0" encoding="utf-8"?>
<Properties xmlns="http://schemas.openxmlformats.org/officeDocument/2006/extended-properties" xmlns:vt="http://schemas.openxmlformats.org/officeDocument/2006/docPropsVTypes">
  <Template>467F1981</Template>
  <TotalTime>0</TotalTime>
  <Pages>1</Pages>
  <Words>360</Words>
  <Characters>2052</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LBN</Company>
  <LinksUpToDate>false</LinksUpToDate>
  <CharactersWithSpaces>2408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Notice Designation of an area for AdditionalLicensing</dc:title>
  <dc:creator>Aliyah Salim</dc:creator>
  <cp:lastModifiedBy>Matthew Twaddell</cp:lastModifiedBy>
  <cp:revision>2</cp:revision>
  <dcterms:created xsi:type="dcterms:W3CDTF">2017-06-21T09:42:00Z</dcterms:created>
  <dcterms:modified xsi:type="dcterms:W3CDTF">2017-06-21T09:42:00Z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0x010100C66BE67AEB39D345AA21D2B4D2A3FFD40066BA46C3FE12294299862745D4636F54</vt:lpwstr>
  </property>
</Properties>
</file>