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93" w:type="dxa"/>
        <w:tblInd w:w="-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26"/>
        <w:gridCol w:w="1167"/>
      </w:tblGrid>
      <w:tr w:rsidR="00777A99" w:rsidRPr="00603DD8" w14:paraId="695179BA" w14:textId="77777777" w:rsidTr="005803E7">
        <w:tc>
          <w:tcPr>
            <w:tcW w:w="8726" w:type="dxa"/>
          </w:tcPr>
          <w:p w14:paraId="1779E10D" w14:textId="347B19C9" w:rsidR="00777A99" w:rsidRPr="00603DD8" w:rsidRDefault="00374E53" w:rsidP="00777A99">
            <w:pPr>
              <w:rPr>
                <w:rFonts w:ascii="Arial" w:hAnsi="Arial" w:cs="Arial"/>
                <w:b/>
                <w:lang w:eastAsia="en-GB"/>
              </w:rPr>
            </w:pPr>
            <w:bookmarkStart w:id="0" w:name="_GoBack"/>
            <w:bookmarkEnd w:id="0"/>
            <w:r>
              <w:rPr>
                <w:rFonts w:ascii="Arial" w:hAnsi="Arial" w:cs="Arial"/>
                <w:b/>
                <w:lang w:eastAsia="en-GB"/>
              </w:rPr>
              <w:t xml:space="preserve">   </w:t>
            </w:r>
            <w:r w:rsidR="005360F8" w:rsidRPr="00603DD8">
              <w:rPr>
                <w:rFonts w:ascii="Arial" w:hAnsi="Arial" w:cs="Arial"/>
                <w:b/>
                <w:lang w:eastAsia="en-GB"/>
              </w:rPr>
              <w:t>JOB DESCRIPTION</w:t>
            </w:r>
          </w:p>
        </w:tc>
        <w:tc>
          <w:tcPr>
            <w:tcW w:w="1167" w:type="dxa"/>
          </w:tcPr>
          <w:p w14:paraId="39BB8105" w14:textId="77777777" w:rsidR="00777A99" w:rsidRPr="00603DD8" w:rsidRDefault="00777A99" w:rsidP="00777A99">
            <w:pPr>
              <w:jc w:val="right"/>
              <w:rPr>
                <w:rFonts w:ascii="Arial" w:hAnsi="Arial" w:cs="Arial"/>
                <w:b/>
                <w:lang w:eastAsia="en-GB"/>
              </w:rPr>
            </w:pPr>
          </w:p>
        </w:tc>
      </w:tr>
      <w:tr w:rsidR="00777A99" w:rsidRPr="00603DD8" w14:paraId="3D28A558" w14:textId="77777777" w:rsidTr="005803E7">
        <w:tc>
          <w:tcPr>
            <w:tcW w:w="8726" w:type="dxa"/>
          </w:tcPr>
          <w:p w14:paraId="75B7B766" w14:textId="77777777" w:rsidR="00777A99" w:rsidRPr="00603DD8" w:rsidRDefault="00777A99" w:rsidP="00777A99">
            <w:pPr>
              <w:rPr>
                <w:rFonts w:ascii="Arial" w:hAnsi="Arial" w:cs="Arial"/>
                <w:lang w:eastAsia="en-GB"/>
              </w:rPr>
            </w:pPr>
          </w:p>
        </w:tc>
        <w:tc>
          <w:tcPr>
            <w:tcW w:w="1167" w:type="dxa"/>
          </w:tcPr>
          <w:p w14:paraId="2403B44D" w14:textId="77777777" w:rsidR="00777A99" w:rsidRPr="00603DD8" w:rsidRDefault="00777A99" w:rsidP="00777A99">
            <w:pPr>
              <w:jc w:val="right"/>
              <w:rPr>
                <w:rFonts w:ascii="Arial" w:hAnsi="Arial" w:cs="Arial"/>
                <w:b/>
                <w:lang w:eastAsia="en-GB"/>
              </w:rPr>
            </w:pPr>
          </w:p>
        </w:tc>
      </w:tr>
    </w:tbl>
    <w:tbl>
      <w:tblPr>
        <w:tblW w:w="9889"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777A99" w:rsidRPr="00603DD8" w14:paraId="700121C5" w14:textId="77777777" w:rsidTr="00374E53">
        <w:tc>
          <w:tcPr>
            <w:tcW w:w="4303" w:type="dxa"/>
          </w:tcPr>
          <w:p w14:paraId="5B5C03B9" w14:textId="77777777" w:rsidR="00777A99" w:rsidRPr="00603DD8" w:rsidRDefault="00777A99" w:rsidP="00777A99">
            <w:pPr>
              <w:rPr>
                <w:rFonts w:ascii="Arial" w:hAnsi="Arial" w:cs="Arial"/>
                <w:b/>
                <w:lang w:eastAsia="en-GB"/>
              </w:rPr>
            </w:pPr>
            <w:r w:rsidRPr="00603DD8">
              <w:rPr>
                <w:rFonts w:ascii="Arial" w:hAnsi="Arial" w:cs="Arial"/>
                <w:b/>
                <w:lang w:eastAsia="en-GB"/>
              </w:rPr>
              <w:t>Job Title:</w:t>
            </w:r>
          </w:p>
          <w:p w14:paraId="34381288" w14:textId="7D98710D" w:rsidR="00777A99" w:rsidRDefault="00B677BC" w:rsidP="00777A99">
            <w:pPr>
              <w:rPr>
                <w:rFonts w:ascii="Arial" w:hAnsi="Arial" w:cs="Arial"/>
                <w:b/>
                <w:lang w:eastAsia="en-GB"/>
              </w:rPr>
            </w:pPr>
            <w:r>
              <w:rPr>
                <w:rFonts w:ascii="Arial" w:hAnsi="Arial" w:cs="Arial"/>
                <w:b/>
                <w:lang w:eastAsia="en-GB"/>
              </w:rPr>
              <w:t>Coach</w:t>
            </w:r>
          </w:p>
          <w:p w14:paraId="7407B97A" w14:textId="07B7E0CF" w:rsidR="007D68C2" w:rsidRPr="00603DD8" w:rsidRDefault="007D68C2" w:rsidP="00777A99">
            <w:pPr>
              <w:rPr>
                <w:rFonts w:ascii="Arial" w:hAnsi="Arial" w:cs="Arial"/>
                <w:lang w:eastAsia="en-GB"/>
              </w:rPr>
            </w:pPr>
          </w:p>
        </w:tc>
        <w:tc>
          <w:tcPr>
            <w:tcW w:w="5586" w:type="dxa"/>
            <w:gridSpan w:val="2"/>
          </w:tcPr>
          <w:p w14:paraId="67638563" w14:textId="2E9F8375" w:rsidR="00777A99" w:rsidRPr="00603DD8" w:rsidRDefault="00777A99" w:rsidP="007D68C2">
            <w:pPr>
              <w:rPr>
                <w:rFonts w:ascii="Arial" w:hAnsi="Arial" w:cs="Arial"/>
                <w:lang w:eastAsia="en-GB"/>
              </w:rPr>
            </w:pPr>
            <w:r w:rsidRPr="00603DD8">
              <w:rPr>
                <w:rFonts w:ascii="Arial" w:hAnsi="Arial" w:cs="Arial"/>
                <w:b/>
                <w:lang w:eastAsia="en-GB"/>
              </w:rPr>
              <w:t>Service Area</w:t>
            </w:r>
            <w:r w:rsidRPr="00603DD8">
              <w:rPr>
                <w:rFonts w:ascii="Arial" w:hAnsi="Arial" w:cs="Arial"/>
                <w:lang w:eastAsia="en-GB"/>
              </w:rPr>
              <w:t>:</w:t>
            </w:r>
            <w:r w:rsidR="0056766F">
              <w:rPr>
                <w:rFonts w:ascii="Arial" w:hAnsi="Arial" w:cs="Arial"/>
                <w:lang w:eastAsia="en-GB"/>
              </w:rPr>
              <w:t xml:space="preserve"> </w:t>
            </w:r>
            <w:r w:rsidR="00473CF2">
              <w:rPr>
                <w:rFonts w:ascii="Arial" w:hAnsi="Arial" w:cs="Arial"/>
                <w:lang w:eastAsia="en-GB"/>
              </w:rPr>
              <w:t xml:space="preserve"> </w:t>
            </w:r>
            <w:r w:rsidR="007D68C2">
              <w:rPr>
                <w:rFonts w:ascii="Arial" w:hAnsi="Arial" w:cs="Arial"/>
                <w:lang w:eastAsia="en-GB"/>
              </w:rPr>
              <w:t>Families First</w:t>
            </w:r>
            <w:r w:rsidR="00876985">
              <w:rPr>
                <w:rFonts w:ascii="Arial" w:hAnsi="Arial" w:cs="Arial"/>
                <w:lang w:eastAsia="en-GB"/>
              </w:rPr>
              <w:t xml:space="preserve"> Service</w:t>
            </w:r>
          </w:p>
        </w:tc>
      </w:tr>
      <w:tr w:rsidR="00777A99" w:rsidRPr="00603DD8" w14:paraId="58A363A7" w14:textId="77777777" w:rsidTr="00374E53">
        <w:tc>
          <w:tcPr>
            <w:tcW w:w="4303" w:type="dxa"/>
          </w:tcPr>
          <w:p w14:paraId="7679779A" w14:textId="77777777" w:rsidR="00777A99" w:rsidRPr="00603DD8" w:rsidRDefault="00777A99" w:rsidP="00777A99">
            <w:pPr>
              <w:rPr>
                <w:rFonts w:ascii="Arial" w:hAnsi="Arial" w:cs="Arial"/>
                <w:b/>
                <w:lang w:eastAsia="en-GB"/>
              </w:rPr>
            </w:pPr>
            <w:r w:rsidRPr="00603DD8">
              <w:rPr>
                <w:rFonts w:ascii="Arial" w:hAnsi="Arial" w:cs="Arial"/>
                <w:b/>
                <w:lang w:eastAsia="en-GB"/>
              </w:rPr>
              <w:t>Directorate:</w:t>
            </w:r>
          </w:p>
          <w:p w14:paraId="2CEE44A9" w14:textId="77777777" w:rsidR="00777A99" w:rsidRPr="00165026" w:rsidRDefault="00777A99" w:rsidP="00777A99">
            <w:pPr>
              <w:rPr>
                <w:rFonts w:ascii="Arial" w:hAnsi="Arial" w:cs="Arial"/>
                <w:sz w:val="22"/>
                <w:szCs w:val="22"/>
                <w:lang w:eastAsia="en-GB"/>
              </w:rPr>
            </w:pPr>
            <w:r w:rsidRPr="00165026">
              <w:rPr>
                <w:rFonts w:ascii="Arial" w:hAnsi="Arial" w:cs="Arial"/>
                <w:sz w:val="22"/>
                <w:szCs w:val="22"/>
                <w:lang w:eastAsia="en-GB"/>
              </w:rPr>
              <w:t>Children’s Services</w:t>
            </w:r>
          </w:p>
          <w:p w14:paraId="4BCCC8A8" w14:textId="77777777" w:rsidR="00777A99" w:rsidRPr="00603DD8" w:rsidRDefault="00777A99" w:rsidP="00777A99">
            <w:pPr>
              <w:rPr>
                <w:rFonts w:ascii="Arial" w:hAnsi="Arial" w:cs="Arial"/>
                <w:lang w:eastAsia="en-GB"/>
              </w:rPr>
            </w:pPr>
          </w:p>
        </w:tc>
        <w:tc>
          <w:tcPr>
            <w:tcW w:w="2793" w:type="dxa"/>
          </w:tcPr>
          <w:p w14:paraId="0A3AB6E4" w14:textId="77777777" w:rsidR="00777A99" w:rsidRPr="00603DD8" w:rsidRDefault="00777A99" w:rsidP="00777A99">
            <w:pPr>
              <w:rPr>
                <w:rFonts w:ascii="Arial" w:hAnsi="Arial" w:cs="Arial"/>
                <w:b/>
                <w:lang w:eastAsia="en-GB"/>
              </w:rPr>
            </w:pPr>
            <w:r w:rsidRPr="00603DD8">
              <w:rPr>
                <w:rFonts w:ascii="Arial" w:hAnsi="Arial" w:cs="Arial"/>
                <w:b/>
                <w:lang w:eastAsia="en-GB"/>
              </w:rPr>
              <w:t>Post Number:</w:t>
            </w:r>
          </w:p>
          <w:p w14:paraId="098704D9" w14:textId="60A47D99" w:rsidR="00777A99" w:rsidRPr="00603DD8" w:rsidRDefault="00B677BC" w:rsidP="00777A99">
            <w:pPr>
              <w:rPr>
                <w:rFonts w:ascii="Arial" w:hAnsi="Arial" w:cs="Arial"/>
                <w:b/>
                <w:lang w:eastAsia="en-GB"/>
              </w:rPr>
            </w:pPr>
            <w:r>
              <w:rPr>
                <w:rFonts w:ascii="Arial" w:hAnsi="Arial" w:cs="Arial"/>
                <w:b/>
                <w:lang w:eastAsia="en-GB"/>
              </w:rPr>
              <w:t>Various (15 posts)</w:t>
            </w:r>
          </w:p>
        </w:tc>
        <w:tc>
          <w:tcPr>
            <w:tcW w:w="2793" w:type="dxa"/>
          </w:tcPr>
          <w:p w14:paraId="122E471E" w14:textId="77777777" w:rsidR="00777A99" w:rsidRDefault="00777A99" w:rsidP="00473CF2">
            <w:pPr>
              <w:rPr>
                <w:rFonts w:ascii="Arial" w:hAnsi="Arial" w:cs="Arial"/>
                <w:b/>
                <w:lang w:eastAsia="en-GB"/>
              </w:rPr>
            </w:pPr>
            <w:r w:rsidRPr="00603DD8">
              <w:rPr>
                <w:rFonts w:ascii="Arial" w:hAnsi="Arial" w:cs="Arial"/>
                <w:b/>
                <w:lang w:eastAsia="en-GB"/>
              </w:rPr>
              <w:t>Evaluation Number:</w:t>
            </w:r>
            <w:r w:rsidR="00473CF2">
              <w:rPr>
                <w:rFonts w:ascii="Arial" w:hAnsi="Arial" w:cs="Arial"/>
                <w:b/>
                <w:lang w:eastAsia="en-GB"/>
              </w:rPr>
              <w:t xml:space="preserve"> </w:t>
            </w:r>
          </w:p>
          <w:p w14:paraId="1BD1BF44" w14:textId="78820049" w:rsidR="00262C25" w:rsidRPr="00603DD8" w:rsidRDefault="00D323B6" w:rsidP="00473CF2">
            <w:pPr>
              <w:rPr>
                <w:rFonts w:ascii="Arial" w:hAnsi="Arial" w:cs="Arial"/>
                <w:b/>
                <w:lang w:eastAsia="en-GB"/>
              </w:rPr>
            </w:pPr>
            <w:r>
              <w:rPr>
                <w:rFonts w:ascii="Arial" w:hAnsi="Arial" w:cs="Arial"/>
                <w:b/>
                <w:lang w:eastAsia="en-GB"/>
              </w:rPr>
              <w:t>Previously Evaluated</w:t>
            </w:r>
          </w:p>
        </w:tc>
      </w:tr>
      <w:tr w:rsidR="00777A99" w:rsidRPr="00603DD8" w14:paraId="5BD9F309" w14:textId="77777777" w:rsidTr="00374E53">
        <w:tc>
          <w:tcPr>
            <w:tcW w:w="4303" w:type="dxa"/>
          </w:tcPr>
          <w:p w14:paraId="0F32D03E" w14:textId="77777777" w:rsidR="00777A99" w:rsidRPr="00603DD8" w:rsidRDefault="00777A99" w:rsidP="00777A99">
            <w:pPr>
              <w:rPr>
                <w:rFonts w:ascii="Arial" w:hAnsi="Arial" w:cs="Arial"/>
                <w:b/>
                <w:lang w:eastAsia="en-GB"/>
              </w:rPr>
            </w:pPr>
            <w:r w:rsidRPr="00603DD8">
              <w:rPr>
                <w:rFonts w:ascii="Arial" w:hAnsi="Arial" w:cs="Arial"/>
                <w:b/>
                <w:lang w:eastAsia="en-GB"/>
              </w:rPr>
              <w:t>Grade:</w:t>
            </w:r>
          </w:p>
          <w:p w14:paraId="2B6B9472" w14:textId="1B144D95" w:rsidR="00777A99" w:rsidRPr="00165026" w:rsidRDefault="000D5637" w:rsidP="00777A99">
            <w:pPr>
              <w:rPr>
                <w:rFonts w:ascii="Arial" w:hAnsi="Arial" w:cs="Arial"/>
                <w:sz w:val="22"/>
                <w:szCs w:val="22"/>
                <w:lang w:eastAsia="en-GB"/>
              </w:rPr>
            </w:pPr>
            <w:r>
              <w:rPr>
                <w:rFonts w:ascii="Arial" w:hAnsi="Arial" w:cs="Arial"/>
                <w:sz w:val="22"/>
                <w:szCs w:val="22"/>
                <w:lang w:eastAsia="en-GB"/>
              </w:rPr>
              <w:t>PO</w:t>
            </w:r>
            <w:r w:rsidR="00B677BC">
              <w:rPr>
                <w:rFonts w:ascii="Arial" w:hAnsi="Arial" w:cs="Arial"/>
                <w:sz w:val="22"/>
                <w:szCs w:val="22"/>
                <w:lang w:eastAsia="en-GB"/>
              </w:rPr>
              <w:t>2</w:t>
            </w:r>
          </w:p>
        </w:tc>
        <w:tc>
          <w:tcPr>
            <w:tcW w:w="5586" w:type="dxa"/>
            <w:gridSpan w:val="2"/>
          </w:tcPr>
          <w:p w14:paraId="592A9C8C" w14:textId="1CB34330" w:rsidR="00777A99" w:rsidRDefault="00777A99" w:rsidP="00777A99">
            <w:pPr>
              <w:rPr>
                <w:rFonts w:ascii="Arial" w:hAnsi="Arial" w:cs="Arial"/>
                <w:b/>
                <w:lang w:eastAsia="en-GB"/>
              </w:rPr>
            </w:pPr>
            <w:r w:rsidRPr="00603DD8">
              <w:rPr>
                <w:rFonts w:ascii="Arial" w:hAnsi="Arial" w:cs="Arial"/>
                <w:b/>
                <w:lang w:eastAsia="en-GB"/>
              </w:rPr>
              <w:t>Date last updated:</w:t>
            </w:r>
          </w:p>
          <w:p w14:paraId="24253E63" w14:textId="2F30A1A6" w:rsidR="00262C25" w:rsidRPr="00603DD8" w:rsidRDefault="007D68C2" w:rsidP="00777A99">
            <w:pPr>
              <w:rPr>
                <w:rFonts w:ascii="Arial" w:hAnsi="Arial" w:cs="Arial"/>
                <w:b/>
                <w:lang w:eastAsia="en-GB"/>
              </w:rPr>
            </w:pPr>
            <w:r>
              <w:rPr>
                <w:rFonts w:ascii="Arial" w:hAnsi="Arial" w:cs="Arial"/>
                <w:b/>
                <w:lang w:eastAsia="en-GB"/>
              </w:rPr>
              <w:t>September</w:t>
            </w:r>
            <w:r w:rsidR="00262C25">
              <w:rPr>
                <w:rFonts w:ascii="Arial" w:hAnsi="Arial" w:cs="Arial"/>
                <w:b/>
                <w:lang w:eastAsia="en-GB"/>
              </w:rPr>
              <w:t xml:space="preserve"> 2020</w:t>
            </w:r>
          </w:p>
          <w:p w14:paraId="52C49D78" w14:textId="77777777" w:rsidR="00777A99" w:rsidRPr="00603DD8" w:rsidRDefault="00777A99" w:rsidP="003E5274">
            <w:pPr>
              <w:rPr>
                <w:rFonts w:ascii="Arial" w:hAnsi="Arial" w:cs="Arial"/>
                <w:lang w:eastAsia="en-GB"/>
              </w:rPr>
            </w:pPr>
          </w:p>
        </w:tc>
      </w:tr>
    </w:tbl>
    <w:tbl>
      <w:tblPr>
        <w:tblpPr w:leftFromText="180" w:rightFromText="180" w:vertAnchor="text" w:horzAnchor="margin" w:tblpXSpec="center" w:tblpY="373"/>
        <w:tblOverlap w:val="neve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803E7" w:rsidRPr="00EB0457" w14:paraId="63CF1B4D" w14:textId="77777777" w:rsidTr="005803E7">
        <w:trPr>
          <w:trHeight w:val="70"/>
        </w:trPr>
        <w:tc>
          <w:tcPr>
            <w:tcW w:w="9889" w:type="dxa"/>
          </w:tcPr>
          <w:p w14:paraId="534D966E" w14:textId="77777777" w:rsidR="005803E7" w:rsidRDefault="005803E7" w:rsidP="00BC5D2E">
            <w:pPr>
              <w:rPr>
                <w:rFonts w:ascii="Arial" w:hAnsi="Arial" w:cs="Arial"/>
                <w:b/>
              </w:rPr>
            </w:pPr>
          </w:p>
          <w:p w14:paraId="6290E4F5" w14:textId="77777777" w:rsidR="005803E7" w:rsidRDefault="005803E7" w:rsidP="005803E7">
            <w:pPr>
              <w:jc w:val="both"/>
              <w:rPr>
                <w:rFonts w:ascii="Arial" w:hAnsi="Arial" w:cs="Arial"/>
              </w:rPr>
            </w:pPr>
            <w:r>
              <w:rPr>
                <w:rFonts w:ascii="Arial" w:hAnsi="Arial" w:cs="Arial"/>
                <w:b/>
              </w:rPr>
              <w:t>People at the heart of everything we do</w:t>
            </w:r>
          </w:p>
          <w:p w14:paraId="6BAC7387" w14:textId="77777777" w:rsidR="005803E7" w:rsidRPr="00165026" w:rsidRDefault="005803E7" w:rsidP="005803E7">
            <w:pPr>
              <w:jc w:val="both"/>
              <w:rPr>
                <w:rFonts w:ascii="Arial" w:hAnsi="Arial" w:cs="Arial"/>
                <w:sz w:val="22"/>
                <w:szCs w:val="22"/>
              </w:rPr>
            </w:pPr>
            <w:r w:rsidRPr="00165026">
              <w:rPr>
                <w:rFonts w:ascii="Arial" w:hAnsi="Arial" w:cs="Arial"/>
                <w:sz w:val="22"/>
                <w:szCs w:val="22"/>
              </w:rPr>
              <w:t>We are committed to putting people – Newham residents and Council staff – at the heart of all we do.  Our approach is a collaborative joint enterprise between residents, the Mayor, Members, Council staff and the Corporate Management Team.</w:t>
            </w:r>
          </w:p>
          <w:p w14:paraId="51D8EACB" w14:textId="77777777" w:rsidR="005803E7" w:rsidRDefault="005803E7" w:rsidP="005803E7">
            <w:pPr>
              <w:jc w:val="both"/>
              <w:rPr>
                <w:rFonts w:ascii="Arial" w:hAnsi="Arial" w:cs="Arial"/>
                <w:b/>
              </w:rPr>
            </w:pPr>
          </w:p>
          <w:p w14:paraId="09B44531" w14:textId="77777777" w:rsidR="005803E7" w:rsidRPr="00EB0457" w:rsidRDefault="005803E7" w:rsidP="005803E7">
            <w:pPr>
              <w:jc w:val="both"/>
              <w:rPr>
                <w:rFonts w:ascii="Arial" w:hAnsi="Arial" w:cs="Arial"/>
                <w:b/>
              </w:rPr>
            </w:pPr>
            <w:r>
              <w:rPr>
                <w:rFonts w:ascii="Arial" w:hAnsi="Arial" w:cs="Arial"/>
                <w:b/>
              </w:rPr>
              <w:t>Equality and diversity</w:t>
            </w:r>
          </w:p>
        </w:tc>
      </w:tr>
      <w:tr w:rsidR="005803E7" w:rsidRPr="00EB0457" w14:paraId="0EF52E5B" w14:textId="77777777" w:rsidTr="005803E7">
        <w:tc>
          <w:tcPr>
            <w:tcW w:w="9889" w:type="dxa"/>
          </w:tcPr>
          <w:p w14:paraId="1B574326" w14:textId="77777777" w:rsidR="005803E7" w:rsidRPr="00165026" w:rsidRDefault="005803E7" w:rsidP="005803E7">
            <w:pPr>
              <w:jc w:val="both"/>
              <w:rPr>
                <w:rFonts w:ascii="Arial" w:hAnsi="Arial" w:cs="Arial"/>
                <w:sz w:val="22"/>
                <w:szCs w:val="22"/>
              </w:rPr>
            </w:pPr>
            <w:r w:rsidRPr="00165026">
              <w:rPr>
                <w:rFonts w:ascii="Arial" w:hAnsi="Arial" w:cs="Arial"/>
                <w:sz w:val="22"/>
                <w:szCs w:val="22"/>
              </w:rPr>
              <w:t>We are committed to and champion equality and diversity in all aspects of employment with the London Borough of Newham.  All employees are expected to understand and promote our Equality and Diversity policy in the course of their work.</w:t>
            </w:r>
          </w:p>
          <w:p w14:paraId="7DB7CB0A" w14:textId="77777777" w:rsidR="005803E7" w:rsidRPr="00EB0457" w:rsidRDefault="005803E7" w:rsidP="005803E7">
            <w:pPr>
              <w:jc w:val="both"/>
              <w:rPr>
                <w:rFonts w:ascii="Arial" w:hAnsi="Arial" w:cs="Arial"/>
              </w:rPr>
            </w:pPr>
          </w:p>
        </w:tc>
      </w:tr>
      <w:tr w:rsidR="005803E7" w:rsidRPr="00EB0457" w14:paraId="6EF0C0D2" w14:textId="77777777" w:rsidTr="005803E7">
        <w:tc>
          <w:tcPr>
            <w:tcW w:w="9889" w:type="dxa"/>
          </w:tcPr>
          <w:p w14:paraId="6F0005F0" w14:textId="77777777" w:rsidR="005803E7" w:rsidRPr="00EB0457" w:rsidRDefault="005803E7" w:rsidP="005803E7">
            <w:pPr>
              <w:jc w:val="both"/>
              <w:rPr>
                <w:rFonts w:ascii="Arial" w:hAnsi="Arial" w:cs="Arial"/>
                <w:b/>
              </w:rPr>
            </w:pPr>
            <w:r>
              <w:rPr>
                <w:rFonts w:ascii="Arial" w:hAnsi="Arial" w:cs="Arial"/>
                <w:b/>
              </w:rPr>
              <w:t>Protecting our staff and services</w:t>
            </w:r>
          </w:p>
        </w:tc>
      </w:tr>
      <w:tr w:rsidR="005803E7" w:rsidRPr="00EB0457" w14:paraId="78596797" w14:textId="77777777" w:rsidTr="005803E7">
        <w:tc>
          <w:tcPr>
            <w:tcW w:w="9889" w:type="dxa"/>
          </w:tcPr>
          <w:p w14:paraId="25222337" w14:textId="77777777" w:rsidR="005803E7" w:rsidRPr="00165026" w:rsidRDefault="005803E7" w:rsidP="005803E7">
            <w:pPr>
              <w:jc w:val="both"/>
              <w:rPr>
                <w:rFonts w:ascii="Arial" w:hAnsi="Arial" w:cs="Arial"/>
                <w:sz w:val="22"/>
                <w:szCs w:val="22"/>
              </w:rPr>
            </w:pPr>
            <w:r w:rsidRPr="00165026">
              <w:rPr>
                <w:rFonts w:ascii="Arial" w:hAnsi="Arial" w:cs="Arial"/>
                <w:sz w:val="22"/>
                <w:szCs w:val="22"/>
              </w:rP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29ADB040" w14:textId="77777777" w:rsidR="005803E7" w:rsidRDefault="005803E7" w:rsidP="005803E7">
            <w:pPr>
              <w:jc w:val="both"/>
              <w:rPr>
                <w:rFonts w:ascii="Arial" w:hAnsi="Arial" w:cs="Arial"/>
              </w:rPr>
            </w:pPr>
          </w:p>
          <w:p w14:paraId="074F54BB" w14:textId="77777777" w:rsidR="005803E7" w:rsidRPr="001747AD" w:rsidRDefault="005803E7" w:rsidP="005803E7">
            <w:pPr>
              <w:jc w:val="both"/>
              <w:rPr>
                <w:rFonts w:ascii="Arial" w:hAnsi="Arial" w:cs="Arial"/>
                <w:b/>
              </w:rPr>
            </w:pPr>
            <w:r w:rsidRPr="001747AD">
              <w:rPr>
                <w:rFonts w:ascii="Arial" w:hAnsi="Arial" w:cs="Arial"/>
                <w:b/>
              </w:rPr>
              <w:t>Corporate parent</w:t>
            </w:r>
          </w:p>
          <w:p w14:paraId="0972365F" w14:textId="77777777" w:rsidR="005803E7" w:rsidRPr="00165026" w:rsidRDefault="005803E7" w:rsidP="005803E7">
            <w:pPr>
              <w:jc w:val="both"/>
              <w:rPr>
                <w:rFonts w:ascii="Arial" w:hAnsi="Arial" w:cs="Arial"/>
                <w:sz w:val="22"/>
                <w:szCs w:val="22"/>
              </w:rPr>
            </w:pPr>
            <w:r w:rsidRPr="00165026">
              <w:rPr>
                <w:rFonts w:ascii="Arial" w:hAnsi="Arial" w:cs="Arial"/>
                <w:sz w:val="22"/>
                <w:szCs w:val="22"/>
              </w:rPr>
              <w:t xml:space="preserve">We believe that every member of staff working for Newham Council should understand and fulfil our corporate parenting responsibilities for our looked after children that we have under the Children and Social Work Act 2017. </w:t>
            </w:r>
          </w:p>
          <w:p w14:paraId="7D9C82F8" w14:textId="77777777" w:rsidR="005803E7" w:rsidRPr="00EB0457" w:rsidRDefault="005803E7" w:rsidP="005803E7">
            <w:pPr>
              <w:jc w:val="both"/>
              <w:rPr>
                <w:rFonts w:ascii="Arial" w:hAnsi="Arial" w:cs="Arial"/>
              </w:rPr>
            </w:pPr>
          </w:p>
        </w:tc>
      </w:tr>
    </w:tbl>
    <w:p w14:paraId="18E803AB" w14:textId="77777777" w:rsidR="00777A99" w:rsidRPr="00603DD8" w:rsidRDefault="00777A99" w:rsidP="00777A99">
      <w:pPr>
        <w:rPr>
          <w:rFonts w:ascii="Arial" w:hAnsi="Arial" w:cs="Arial"/>
          <w:lang w:eastAsia="en-GB"/>
        </w:rPr>
      </w:pPr>
    </w:p>
    <w:p w14:paraId="17E17BAF" w14:textId="77777777" w:rsidR="00777A99" w:rsidRDefault="00777A99" w:rsidP="00777A99">
      <w:pPr>
        <w:rPr>
          <w:rFonts w:ascii="Arial" w:hAnsi="Arial" w:cs="Arial"/>
          <w:b/>
          <w:lang w:eastAsia="en-GB"/>
        </w:rPr>
      </w:pPr>
    </w:p>
    <w:p w14:paraId="4052A3C5" w14:textId="77777777" w:rsidR="00473CF2" w:rsidRPr="00603DD8" w:rsidRDefault="00473CF2" w:rsidP="00777A99">
      <w:pPr>
        <w:rPr>
          <w:rFonts w:ascii="Arial" w:hAnsi="Arial" w:cs="Arial"/>
          <w:b/>
          <w:lang w:eastAsia="en-GB"/>
        </w:rPr>
      </w:pPr>
    </w:p>
    <w:p w14:paraId="3D618313" w14:textId="77777777" w:rsidR="00777A99" w:rsidRDefault="005360F8" w:rsidP="00777A99">
      <w:pPr>
        <w:rPr>
          <w:rFonts w:ascii="Arial" w:hAnsi="Arial" w:cs="Arial"/>
          <w:b/>
          <w:lang w:eastAsia="en-GB"/>
        </w:rPr>
      </w:pPr>
      <w:r w:rsidRPr="00603DD8">
        <w:rPr>
          <w:rFonts w:ascii="Arial" w:hAnsi="Arial" w:cs="Arial"/>
          <w:b/>
          <w:lang w:eastAsia="en-GB"/>
        </w:rPr>
        <w:t>OVERALL PURPOSE OF JOB</w:t>
      </w:r>
    </w:p>
    <w:p w14:paraId="60EE46D1" w14:textId="77777777" w:rsidR="00F219DF" w:rsidRDefault="00F219DF" w:rsidP="00777A99">
      <w:pPr>
        <w:rPr>
          <w:rFonts w:ascii="Arial" w:hAnsi="Arial" w:cs="Arial"/>
          <w:b/>
          <w:lang w:eastAsia="en-GB"/>
        </w:rPr>
      </w:pPr>
    </w:p>
    <w:p w14:paraId="4FDB3000" w14:textId="77777777" w:rsidR="00B677BC" w:rsidRDefault="00B677BC" w:rsidP="00B677BC">
      <w:pPr>
        <w:pStyle w:val="BodyText2"/>
        <w:spacing w:after="0" w:line="240" w:lineRule="auto"/>
        <w:rPr>
          <w:rFonts w:ascii="Arial" w:hAnsi="Arial" w:cs="Arial"/>
          <w:sz w:val="24"/>
          <w:szCs w:val="24"/>
        </w:rPr>
      </w:pPr>
      <w:r>
        <w:rPr>
          <w:rFonts w:ascii="Arial" w:hAnsi="Arial" w:cs="Arial"/>
          <w:sz w:val="24"/>
          <w:szCs w:val="24"/>
        </w:rPr>
        <w:t>To work with families to bring about positive change as measured by the Families First Practice Framework;</w:t>
      </w:r>
    </w:p>
    <w:p w14:paraId="26CD58D4"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hold a caseload in line with practice standards</w:t>
      </w:r>
    </w:p>
    <w:p w14:paraId="2ED574EA"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contact all allocated families and visit them to complete consent forms within 5 working days of allocation</w:t>
      </w:r>
    </w:p>
    <w:p w14:paraId="4DF2FBD1"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The complete a comprehensive assessment using the Early Help Record within 25 working days of allocation</w:t>
      </w:r>
    </w:p>
    <w:p w14:paraId="7DB34D59"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visit all allocated families a minimum of every ten working days and ensure regular visits are in the family home</w:t>
      </w:r>
    </w:p>
    <w:p w14:paraId="62AB5A06"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record all visits to the family in visit forms within 24 hours</w:t>
      </w:r>
    </w:p>
    <w:p w14:paraId="62A97A69"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record all other contact with families or the professional network within 24 hours</w:t>
      </w:r>
    </w:p>
    <w:p w14:paraId="1AC9ED02"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lastRenderedPageBreak/>
        <w:t>To organise and chair Team Around the Families meetings every six weeks ensuring minutes are taken and distributed to the professional network within 5 working days</w:t>
      </w:r>
    </w:p>
    <w:p w14:paraId="4F96178E"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When case closure is agreed with your team leader to ensure that closure forms are completed within five working days and an ending meeting is organised where relevant and a closure letter is sent including details of any signposting to support in the community</w:t>
      </w:r>
    </w:p>
    <w:p w14:paraId="4C127468"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Delivering agreed targets for Payments by Results (PBR)</w:t>
      </w:r>
    </w:p>
    <w:p w14:paraId="7B08A11B"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ensure all allocated families have a completed family profile, genogram and chronology on file</w:t>
      </w:r>
    </w:p>
    <w:p w14:paraId="15197528"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prioritise own workload and take personal responsibility for ensuring allocated families are managed within practice standards</w:t>
      </w:r>
    </w:p>
    <w:p w14:paraId="0CB04C30" w14:textId="77777777" w:rsidR="00B677BC"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be accountable to members of the professional network for the delivery of quality and impactful interventions</w:t>
      </w:r>
    </w:p>
    <w:p w14:paraId="626779F1" w14:textId="77777777" w:rsidR="00B677BC" w:rsidRPr="00230927" w:rsidRDefault="00B677BC" w:rsidP="00B677BC">
      <w:pPr>
        <w:pStyle w:val="BodyText2"/>
        <w:numPr>
          <w:ilvl w:val="0"/>
          <w:numId w:val="40"/>
        </w:numPr>
        <w:spacing w:after="0" w:line="240" w:lineRule="auto"/>
        <w:rPr>
          <w:rFonts w:ascii="Arial" w:hAnsi="Arial" w:cs="Arial"/>
          <w:sz w:val="24"/>
          <w:szCs w:val="24"/>
        </w:rPr>
      </w:pPr>
      <w:r>
        <w:rPr>
          <w:rFonts w:ascii="Arial" w:hAnsi="Arial" w:cs="Arial"/>
          <w:sz w:val="24"/>
          <w:szCs w:val="24"/>
        </w:rPr>
        <w:t>To be focussed on outcomes for families and developing families strengths and resiliance</w:t>
      </w:r>
    </w:p>
    <w:p w14:paraId="36BE0EB5" w14:textId="77777777" w:rsidR="00B677BC" w:rsidRDefault="00B677BC" w:rsidP="00B677BC">
      <w:pPr>
        <w:pStyle w:val="BodyText2"/>
        <w:spacing w:after="0" w:line="240" w:lineRule="auto"/>
        <w:rPr>
          <w:rFonts w:ascii="Arial" w:hAnsi="Arial" w:cs="Arial"/>
          <w:sz w:val="24"/>
          <w:szCs w:val="24"/>
        </w:rPr>
      </w:pPr>
    </w:p>
    <w:p w14:paraId="34470EC5" w14:textId="77777777" w:rsidR="00B677BC" w:rsidRDefault="00B677BC" w:rsidP="00B677BC">
      <w:pPr>
        <w:pStyle w:val="BodyText2"/>
        <w:spacing w:after="0" w:line="240" w:lineRule="auto"/>
        <w:rPr>
          <w:rFonts w:ascii="Arial" w:hAnsi="Arial" w:cs="Arial"/>
          <w:sz w:val="24"/>
          <w:szCs w:val="24"/>
        </w:rPr>
      </w:pPr>
      <w:r>
        <w:rPr>
          <w:rFonts w:ascii="Arial" w:hAnsi="Arial" w:cs="Arial"/>
          <w:sz w:val="24"/>
          <w:szCs w:val="24"/>
        </w:rPr>
        <w:t>To support families in line with the Families First principles:</w:t>
      </w:r>
    </w:p>
    <w:p w14:paraId="250E6D51" w14:textId="77777777" w:rsidR="00B677BC" w:rsidRPr="00757734" w:rsidRDefault="00B677BC" w:rsidP="00B677BC">
      <w:pPr>
        <w:pStyle w:val="BodyText2"/>
        <w:spacing w:after="0" w:line="240" w:lineRule="auto"/>
        <w:rPr>
          <w:rFonts w:ascii="Arial" w:hAnsi="Arial" w:cs="Arial"/>
          <w:sz w:val="24"/>
          <w:szCs w:val="24"/>
        </w:rPr>
      </w:pPr>
    </w:p>
    <w:p w14:paraId="3584766C" w14:textId="77777777" w:rsidR="00B677BC" w:rsidRPr="008C3AA2" w:rsidRDefault="00B677BC" w:rsidP="00B677BC">
      <w:pPr>
        <w:numPr>
          <w:ilvl w:val="0"/>
          <w:numId w:val="40"/>
        </w:numPr>
        <w:rPr>
          <w:rFonts w:ascii="Arial" w:hAnsi="Arial"/>
        </w:rPr>
      </w:pPr>
      <w:r w:rsidRPr="008C3AA2">
        <w:rPr>
          <w:rFonts w:ascii="Arial" w:hAnsi="Arial"/>
          <w:bCs/>
        </w:rPr>
        <w:t xml:space="preserve">Being </w:t>
      </w:r>
      <w:r w:rsidRPr="008C3AA2">
        <w:rPr>
          <w:rFonts w:ascii="Arial" w:hAnsi="Arial"/>
          <w:b/>
          <w:bCs/>
        </w:rPr>
        <w:t>persistent and creative</w:t>
      </w:r>
      <w:r w:rsidRPr="008C3AA2">
        <w:rPr>
          <w:rFonts w:ascii="Arial" w:hAnsi="Arial"/>
          <w:bCs/>
        </w:rPr>
        <w:t xml:space="preserve"> in engaging families, not taking no for an answer</w:t>
      </w:r>
      <w:r w:rsidRPr="008C3AA2">
        <w:rPr>
          <w:rFonts w:ascii="Arial" w:hAnsi="Arial"/>
        </w:rPr>
        <w:t xml:space="preserve"> </w:t>
      </w:r>
    </w:p>
    <w:p w14:paraId="35BFD757" w14:textId="77777777" w:rsidR="00B677BC" w:rsidRDefault="00B677BC" w:rsidP="00B677BC">
      <w:pPr>
        <w:numPr>
          <w:ilvl w:val="0"/>
          <w:numId w:val="40"/>
        </w:numPr>
        <w:rPr>
          <w:rFonts w:ascii="Arial" w:hAnsi="Arial"/>
        </w:rPr>
      </w:pPr>
      <w:r>
        <w:rPr>
          <w:rFonts w:ascii="Arial" w:hAnsi="Arial"/>
        </w:rPr>
        <w:t xml:space="preserve">Developing </w:t>
      </w:r>
      <w:r w:rsidRPr="00757734">
        <w:rPr>
          <w:rFonts w:ascii="Arial" w:hAnsi="Arial"/>
        </w:rPr>
        <w:t xml:space="preserve">a </w:t>
      </w:r>
      <w:r w:rsidRPr="00757734">
        <w:rPr>
          <w:rFonts w:ascii="Arial" w:hAnsi="Arial"/>
          <w:b/>
          <w:bCs/>
        </w:rPr>
        <w:t>quality relationship</w:t>
      </w:r>
      <w:r w:rsidRPr="00757734">
        <w:rPr>
          <w:rFonts w:ascii="Arial" w:hAnsi="Arial"/>
        </w:rPr>
        <w:t xml:space="preserve"> between </w:t>
      </w:r>
      <w:r>
        <w:rPr>
          <w:rFonts w:ascii="Arial" w:hAnsi="Arial"/>
        </w:rPr>
        <w:t xml:space="preserve">the coach </w:t>
      </w:r>
      <w:r w:rsidRPr="003D50BD">
        <w:rPr>
          <w:rFonts w:ascii="Arial" w:hAnsi="Arial"/>
        </w:rPr>
        <w:t>and the family</w:t>
      </w:r>
      <w:r>
        <w:rPr>
          <w:rFonts w:ascii="Arial" w:hAnsi="Arial"/>
        </w:rPr>
        <w:t>, working together to build family resilience</w:t>
      </w:r>
    </w:p>
    <w:p w14:paraId="1BB4F0BC" w14:textId="77777777" w:rsidR="00B677BC" w:rsidRDefault="00B677BC" w:rsidP="00B677BC">
      <w:pPr>
        <w:numPr>
          <w:ilvl w:val="0"/>
          <w:numId w:val="40"/>
        </w:numPr>
        <w:rPr>
          <w:rFonts w:ascii="Arial" w:hAnsi="Arial"/>
        </w:rPr>
      </w:pPr>
      <w:r>
        <w:rPr>
          <w:rFonts w:ascii="Arial" w:hAnsi="Arial"/>
        </w:rPr>
        <w:t xml:space="preserve">Taking a </w:t>
      </w:r>
      <w:r w:rsidRPr="008C3AA2">
        <w:rPr>
          <w:rFonts w:ascii="Arial" w:hAnsi="Arial"/>
          <w:b/>
        </w:rPr>
        <w:t>whole family</w:t>
      </w:r>
      <w:r>
        <w:rPr>
          <w:rFonts w:ascii="Arial" w:hAnsi="Arial"/>
        </w:rPr>
        <w:t xml:space="preserve"> approach to working</w:t>
      </w:r>
    </w:p>
    <w:p w14:paraId="078424C2" w14:textId="77777777" w:rsidR="00B677BC" w:rsidRDefault="00B677BC" w:rsidP="00B677BC">
      <w:pPr>
        <w:numPr>
          <w:ilvl w:val="0"/>
          <w:numId w:val="40"/>
        </w:numPr>
        <w:rPr>
          <w:rFonts w:ascii="Arial" w:hAnsi="Arial"/>
        </w:rPr>
      </w:pPr>
      <w:r>
        <w:rPr>
          <w:rFonts w:ascii="Arial" w:hAnsi="Arial"/>
        </w:rPr>
        <w:t xml:space="preserve">Focusing </w:t>
      </w:r>
      <w:r w:rsidRPr="008C3AA2">
        <w:rPr>
          <w:rFonts w:ascii="Arial" w:hAnsi="Arial"/>
        </w:rPr>
        <w:t xml:space="preserve">on </w:t>
      </w:r>
      <w:r w:rsidRPr="008C3AA2">
        <w:rPr>
          <w:rFonts w:ascii="Arial" w:hAnsi="Arial"/>
          <w:b/>
          <w:bCs/>
        </w:rPr>
        <w:t xml:space="preserve">developing </w:t>
      </w:r>
      <w:r>
        <w:rPr>
          <w:rFonts w:ascii="Arial" w:hAnsi="Arial"/>
          <w:b/>
          <w:bCs/>
        </w:rPr>
        <w:t xml:space="preserve">the </w:t>
      </w:r>
      <w:r w:rsidRPr="008C3AA2">
        <w:rPr>
          <w:rFonts w:ascii="Arial" w:hAnsi="Arial"/>
          <w:b/>
          <w:bCs/>
        </w:rPr>
        <w:t>skill</w:t>
      </w:r>
      <w:r>
        <w:rPr>
          <w:rFonts w:ascii="Arial" w:hAnsi="Arial"/>
          <w:b/>
          <w:bCs/>
        </w:rPr>
        <w:t xml:space="preserve">s and capacity </w:t>
      </w:r>
      <w:r w:rsidRPr="008C3AA2">
        <w:rPr>
          <w:rFonts w:ascii="Arial" w:hAnsi="Arial"/>
          <w:bCs/>
        </w:rPr>
        <w:t>of the family</w:t>
      </w:r>
    </w:p>
    <w:p w14:paraId="7382CC63" w14:textId="77777777" w:rsidR="00B677BC" w:rsidRDefault="00B677BC" w:rsidP="00B677BC">
      <w:pPr>
        <w:numPr>
          <w:ilvl w:val="0"/>
          <w:numId w:val="40"/>
        </w:numPr>
        <w:rPr>
          <w:rFonts w:ascii="Arial" w:hAnsi="Arial"/>
        </w:rPr>
      </w:pPr>
      <w:r>
        <w:rPr>
          <w:rFonts w:ascii="Arial" w:hAnsi="Arial"/>
        </w:rPr>
        <w:t xml:space="preserve">Taking </w:t>
      </w:r>
      <w:r w:rsidRPr="008C3AA2">
        <w:rPr>
          <w:rFonts w:ascii="Arial" w:hAnsi="Arial"/>
        </w:rPr>
        <w:t xml:space="preserve">a </w:t>
      </w:r>
      <w:r w:rsidRPr="008C3AA2">
        <w:rPr>
          <w:rFonts w:ascii="Arial" w:hAnsi="Arial"/>
          <w:b/>
          <w:bCs/>
        </w:rPr>
        <w:t>systemic approach</w:t>
      </w:r>
      <w:r w:rsidRPr="008C3AA2">
        <w:rPr>
          <w:rFonts w:ascii="Arial" w:hAnsi="Arial"/>
        </w:rPr>
        <w:t xml:space="preserve"> </w:t>
      </w:r>
      <w:r>
        <w:rPr>
          <w:rFonts w:ascii="Arial" w:hAnsi="Arial"/>
        </w:rPr>
        <w:t xml:space="preserve">to analysing need and a </w:t>
      </w:r>
      <w:r w:rsidRPr="008C3AA2">
        <w:rPr>
          <w:rFonts w:ascii="Arial" w:hAnsi="Arial"/>
          <w:b/>
        </w:rPr>
        <w:t>task focussed</w:t>
      </w:r>
      <w:r>
        <w:rPr>
          <w:rFonts w:ascii="Arial" w:hAnsi="Arial"/>
        </w:rPr>
        <w:t xml:space="preserve"> approach to delivery of family plans</w:t>
      </w:r>
    </w:p>
    <w:p w14:paraId="7BE7EEB8" w14:textId="77777777" w:rsidR="00B677BC" w:rsidRDefault="00B677BC" w:rsidP="00B677BC">
      <w:pPr>
        <w:numPr>
          <w:ilvl w:val="0"/>
          <w:numId w:val="40"/>
        </w:numPr>
        <w:rPr>
          <w:rFonts w:ascii="Arial" w:hAnsi="Arial"/>
        </w:rPr>
      </w:pPr>
      <w:r w:rsidRPr="008C3AA2">
        <w:rPr>
          <w:rFonts w:ascii="Arial" w:hAnsi="Arial"/>
          <w:bCs/>
        </w:rPr>
        <w:t>Providing</w:t>
      </w:r>
      <w:r>
        <w:rPr>
          <w:rFonts w:ascii="Arial" w:hAnsi="Arial"/>
          <w:b/>
          <w:bCs/>
        </w:rPr>
        <w:t xml:space="preserve"> </w:t>
      </w:r>
      <w:r w:rsidRPr="008C3AA2">
        <w:rPr>
          <w:rFonts w:ascii="Arial" w:hAnsi="Arial"/>
          <w:b/>
          <w:bCs/>
        </w:rPr>
        <w:t>intensive support</w:t>
      </w:r>
      <w:r w:rsidRPr="008C3AA2">
        <w:rPr>
          <w:rFonts w:ascii="Arial" w:hAnsi="Arial"/>
        </w:rPr>
        <w:t xml:space="preserve"> </w:t>
      </w:r>
      <w:r>
        <w:rPr>
          <w:rFonts w:ascii="Arial" w:hAnsi="Arial"/>
        </w:rPr>
        <w:t>to deliver family plans and achieve agreed goals and outcomes</w:t>
      </w:r>
      <w:r w:rsidRPr="008C3AA2">
        <w:rPr>
          <w:rFonts w:ascii="Arial" w:hAnsi="Arial"/>
        </w:rPr>
        <w:t xml:space="preserve"> </w:t>
      </w:r>
    </w:p>
    <w:p w14:paraId="0BBDF352" w14:textId="77777777" w:rsidR="00B677BC" w:rsidRDefault="00B677BC" w:rsidP="00B677BC">
      <w:pPr>
        <w:numPr>
          <w:ilvl w:val="0"/>
          <w:numId w:val="40"/>
        </w:numPr>
        <w:rPr>
          <w:rFonts w:ascii="Arial" w:hAnsi="Arial"/>
        </w:rPr>
      </w:pPr>
      <w:r>
        <w:rPr>
          <w:rFonts w:ascii="Arial" w:hAnsi="Arial"/>
        </w:rPr>
        <w:t xml:space="preserve">Developing a building </w:t>
      </w:r>
      <w:r w:rsidRPr="008C3AA2">
        <w:rPr>
          <w:rFonts w:ascii="Arial" w:hAnsi="Arial"/>
        </w:rPr>
        <w:t xml:space="preserve">a </w:t>
      </w:r>
      <w:r w:rsidRPr="008C3AA2">
        <w:rPr>
          <w:rFonts w:ascii="Arial" w:hAnsi="Arial"/>
          <w:b/>
          <w:bCs/>
        </w:rPr>
        <w:t>support network</w:t>
      </w:r>
      <w:r>
        <w:rPr>
          <w:rFonts w:ascii="Arial" w:hAnsi="Arial"/>
          <w:b/>
          <w:bCs/>
        </w:rPr>
        <w:t xml:space="preserve"> </w:t>
      </w:r>
      <w:r w:rsidRPr="008C3AA2">
        <w:rPr>
          <w:rFonts w:ascii="Arial" w:hAnsi="Arial"/>
          <w:bCs/>
        </w:rPr>
        <w:t>around the family drawing on professionals and</w:t>
      </w:r>
      <w:r>
        <w:rPr>
          <w:rFonts w:ascii="Arial" w:hAnsi="Arial"/>
          <w:b/>
          <w:bCs/>
        </w:rPr>
        <w:t xml:space="preserve"> community resources</w:t>
      </w:r>
    </w:p>
    <w:p w14:paraId="112C489D" w14:textId="77777777" w:rsidR="00B677BC" w:rsidRPr="008C3AA2" w:rsidRDefault="00B677BC" w:rsidP="00B677BC">
      <w:pPr>
        <w:numPr>
          <w:ilvl w:val="0"/>
          <w:numId w:val="40"/>
        </w:numPr>
        <w:rPr>
          <w:rFonts w:ascii="Arial" w:hAnsi="Arial"/>
        </w:rPr>
      </w:pPr>
      <w:r w:rsidRPr="008C3AA2">
        <w:rPr>
          <w:rFonts w:ascii="Arial" w:hAnsi="Arial"/>
          <w:b/>
          <w:bCs/>
        </w:rPr>
        <w:t>Celebrating success</w:t>
      </w:r>
      <w:r w:rsidRPr="008C3AA2">
        <w:rPr>
          <w:rFonts w:ascii="Arial" w:hAnsi="Arial"/>
        </w:rPr>
        <w:t xml:space="preserve"> as well as </w:t>
      </w:r>
      <w:r w:rsidRPr="008C3AA2">
        <w:rPr>
          <w:rFonts w:ascii="Arial" w:hAnsi="Arial"/>
          <w:b/>
          <w:bCs/>
        </w:rPr>
        <w:t>sanctions and consequences</w:t>
      </w:r>
      <w:r w:rsidRPr="008C3AA2">
        <w:rPr>
          <w:rFonts w:ascii="Arial" w:hAnsi="Arial"/>
        </w:rPr>
        <w:t>.</w:t>
      </w:r>
    </w:p>
    <w:p w14:paraId="7632CF52" w14:textId="77777777" w:rsidR="003A3640" w:rsidRPr="00333DA8" w:rsidRDefault="003A3640" w:rsidP="003A3640">
      <w:pPr>
        <w:spacing w:after="200" w:line="276" w:lineRule="auto"/>
        <w:ind w:left="720"/>
        <w:jc w:val="both"/>
        <w:rPr>
          <w:rFonts w:ascii="Arial" w:hAnsi="Arial" w:cs="Arial"/>
          <w:lang w:eastAsia="en-GB"/>
        </w:rPr>
      </w:pPr>
    </w:p>
    <w:p w14:paraId="610C328A" w14:textId="77777777" w:rsidR="003234B9" w:rsidRDefault="003234B9" w:rsidP="00A2787C">
      <w:pPr>
        <w:pStyle w:val="ListParagraph"/>
        <w:rPr>
          <w:rFonts w:ascii="Arial" w:hAnsi="Arial" w:cs="Arial"/>
          <w:lang w:eastAsia="en-GB"/>
        </w:rPr>
      </w:pPr>
    </w:p>
    <w:p w14:paraId="2BFBD3B1" w14:textId="77777777" w:rsidR="005360F8" w:rsidRPr="00603DD8" w:rsidRDefault="005360F8" w:rsidP="005360F8">
      <w:pPr>
        <w:rPr>
          <w:rFonts w:ascii="Arial" w:hAnsi="Arial" w:cs="Arial"/>
          <w:b/>
          <w:lang w:eastAsia="en-GB"/>
        </w:rPr>
      </w:pPr>
      <w:r w:rsidRPr="00603DD8">
        <w:rPr>
          <w:rFonts w:ascii="Arial" w:hAnsi="Arial" w:cs="Arial"/>
          <w:b/>
          <w:lang w:eastAsia="en-GB"/>
        </w:rPr>
        <w:t>JOB CONTEXT</w:t>
      </w:r>
    </w:p>
    <w:p w14:paraId="76F4F4EE" w14:textId="77777777" w:rsidR="005360F8" w:rsidRPr="00603DD8" w:rsidRDefault="005360F8" w:rsidP="005360F8">
      <w:pPr>
        <w:rPr>
          <w:rFonts w:ascii="Arial" w:hAnsi="Arial" w:cs="Arial"/>
          <w:b/>
          <w:lang w:eastAsia="en-GB"/>
        </w:rPr>
      </w:pPr>
    </w:p>
    <w:p w14:paraId="4932322C" w14:textId="77777777" w:rsidR="00B677BC" w:rsidRDefault="00B677BC" w:rsidP="00B677BC">
      <w:pPr>
        <w:ind w:left="720" w:hanging="720"/>
        <w:rPr>
          <w:rFonts w:ascii="Arial" w:hAnsi="Arial"/>
        </w:rPr>
      </w:pPr>
      <w:r>
        <w:rPr>
          <w:rFonts w:ascii="Arial" w:hAnsi="Arial"/>
        </w:rPr>
        <w:t>1.</w:t>
      </w:r>
      <w:r>
        <w:rPr>
          <w:rFonts w:ascii="Arial" w:hAnsi="Arial"/>
        </w:rPr>
        <w:tab/>
        <w:t>The post holder is part of the Families First Service which is committed to working with families to bring about positive and measurable change.</w:t>
      </w:r>
    </w:p>
    <w:p w14:paraId="25BB91DC" w14:textId="77777777" w:rsidR="00B677BC" w:rsidRDefault="00B677BC" w:rsidP="00B677BC">
      <w:pPr>
        <w:ind w:left="720" w:hanging="720"/>
        <w:rPr>
          <w:rFonts w:ascii="Arial" w:hAnsi="Arial"/>
        </w:rPr>
      </w:pPr>
      <w:r>
        <w:rPr>
          <w:rFonts w:ascii="Arial" w:hAnsi="Arial"/>
        </w:rPr>
        <w:t>2.</w:t>
      </w:r>
      <w:r>
        <w:rPr>
          <w:rFonts w:ascii="Arial" w:hAnsi="Arial"/>
        </w:rPr>
        <w:tab/>
        <w:t>The post holder reports to one of four Families First Team Leaders.</w:t>
      </w:r>
    </w:p>
    <w:p w14:paraId="27D77087" w14:textId="77777777" w:rsidR="00B677BC" w:rsidRDefault="00B677BC" w:rsidP="00B677BC">
      <w:pPr>
        <w:ind w:left="720" w:hanging="720"/>
        <w:rPr>
          <w:rFonts w:ascii="Arial" w:hAnsi="Arial"/>
        </w:rPr>
      </w:pPr>
      <w:r>
        <w:rPr>
          <w:rFonts w:ascii="Arial" w:hAnsi="Arial"/>
        </w:rPr>
        <w:t>3.</w:t>
      </w:r>
      <w:r>
        <w:rPr>
          <w:rFonts w:ascii="Arial" w:hAnsi="Arial"/>
        </w:rPr>
        <w:tab/>
        <w:t>The post holder has no line management or budgetary responsibility.</w:t>
      </w:r>
    </w:p>
    <w:p w14:paraId="0F04A916" w14:textId="77777777" w:rsidR="00B677BC" w:rsidRPr="00551B4C" w:rsidRDefault="00B677BC" w:rsidP="00B677BC">
      <w:pPr>
        <w:ind w:left="720" w:hanging="720"/>
        <w:rPr>
          <w:rFonts w:ascii="Arial" w:hAnsi="Arial"/>
        </w:rPr>
      </w:pPr>
      <w:r>
        <w:rPr>
          <w:rFonts w:ascii="Arial" w:hAnsi="Arial"/>
        </w:rPr>
        <w:t>4.</w:t>
      </w:r>
      <w:r>
        <w:rPr>
          <w:rFonts w:ascii="Arial" w:hAnsi="Arial"/>
        </w:rPr>
        <w:tab/>
        <w:t>The post holder may be required to work evenings, weekends and Public holidays, in order to meet service requirements.</w:t>
      </w:r>
    </w:p>
    <w:p w14:paraId="3FC54C77" w14:textId="77777777" w:rsidR="00B74F19" w:rsidRPr="00603DD8" w:rsidRDefault="00B74F19" w:rsidP="005360F8">
      <w:pPr>
        <w:rPr>
          <w:rFonts w:ascii="Arial" w:hAnsi="Arial" w:cs="Arial"/>
          <w:lang w:eastAsia="en-GB"/>
        </w:rPr>
      </w:pPr>
    </w:p>
    <w:p w14:paraId="0F134E38" w14:textId="235EB84C" w:rsidR="005360F8" w:rsidRPr="00603DD8" w:rsidRDefault="00874D08" w:rsidP="005360F8">
      <w:pPr>
        <w:rPr>
          <w:rFonts w:ascii="Arial" w:hAnsi="Arial" w:cs="Arial"/>
          <w:b/>
          <w:lang w:eastAsia="en-GB"/>
        </w:rPr>
      </w:pPr>
      <w:r w:rsidRPr="00603DD8">
        <w:rPr>
          <w:rFonts w:ascii="Arial" w:hAnsi="Arial" w:cs="Arial"/>
          <w:b/>
          <w:lang w:eastAsia="en-GB"/>
        </w:rPr>
        <w:t>ACCOUNTABILITIES</w:t>
      </w:r>
      <w:r w:rsidR="00482034">
        <w:rPr>
          <w:rFonts w:ascii="Arial" w:hAnsi="Arial" w:cs="Arial"/>
          <w:b/>
          <w:lang w:eastAsia="en-GB"/>
        </w:rPr>
        <w:t xml:space="preserve"> </w:t>
      </w:r>
    </w:p>
    <w:p w14:paraId="49DE1CF7" w14:textId="77777777" w:rsidR="00B677BC" w:rsidRDefault="00B677BC" w:rsidP="00B677BC">
      <w:pPr>
        <w:pStyle w:val="Tickboxinserted"/>
      </w:pPr>
      <w: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14:paraId="690A0E23" w14:textId="77777777" w:rsidR="00B677BC" w:rsidRDefault="00B677BC" w:rsidP="00B677BC">
      <w:pPr>
        <w:pStyle w:val="Tickboxinserted"/>
      </w:pPr>
    </w:p>
    <w:p w14:paraId="41CD4FD2" w14:textId="77777777" w:rsidR="00B677BC" w:rsidRDefault="00B677BC" w:rsidP="00B677BC">
      <w:pPr>
        <w:numPr>
          <w:ilvl w:val="0"/>
          <w:numId w:val="41"/>
        </w:numPr>
        <w:spacing w:after="120"/>
        <w:rPr>
          <w:rFonts w:ascii="Arial" w:hAnsi="Arial"/>
        </w:rPr>
      </w:pPr>
      <w:r>
        <w:rPr>
          <w:rFonts w:ascii="Arial" w:hAnsi="Arial"/>
        </w:rPr>
        <w:t>To provide intensive, evidence-based support to an allocated caseload of families in line with the Families First practice standards</w:t>
      </w:r>
    </w:p>
    <w:p w14:paraId="7C7C15D5" w14:textId="77777777" w:rsidR="00B677BC" w:rsidRDefault="00B677BC" w:rsidP="00B677BC">
      <w:pPr>
        <w:numPr>
          <w:ilvl w:val="0"/>
          <w:numId w:val="41"/>
        </w:numPr>
        <w:spacing w:after="120"/>
        <w:rPr>
          <w:rFonts w:ascii="Arial" w:hAnsi="Arial"/>
        </w:rPr>
      </w:pPr>
      <w:r>
        <w:rPr>
          <w:rFonts w:ascii="Arial" w:hAnsi="Arial"/>
        </w:rPr>
        <w:t xml:space="preserve">To assess family’s pre-intervention based on information gathered from parents, children, other family members and other professionals working with the family </w:t>
      </w:r>
    </w:p>
    <w:p w14:paraId="3F5E97D2" w14:textId="77777777" w:rsidR="00B677BC" w:rsidRDefault="00B677BC" w:rsidP="00B677BC">
      <w:pPr>
        <w:numPr>
          <w:ilvl w:val="0"/>
          <w:numId w:val="41"/>
        </w:numPr>
        <w:spacing w:after="120"/>
        <w:rPr>
          <w:rFonts w:ascii="Arial" w:hAnsi="Arial"/>
        </w:rPr>
      </w:pPr>
      <w:r w:rsidRPr="00C8537E">
        <w:rPr>
          <w:rFonts w:ascii="Arial" w:hAnsi="Arial"/>
        </w:rPr>
        <w:t xml:space="preserve">To </w:t>
      </w:r>
      <w:r>
        <w:rPr>
          <w:rFonts w:ascii="Arial" w:hAnsi="Arial"/>
        </w:rPr>
        <w:t xml:space="preserve">plan interventions accordingly in partnership with families, with clear long term and interim goals describing what needs to change as well as clear actions that will be taken in order to achieve these goals </w:t>
      </w:r>
    </w:p>
    <w:p w14:paraId="2AF32E7A" w14:textId="77777777" w:rsidR="00B677BC" w:rsidRDefault="00B677BC" w:rsidP="00B677BC">
      <w:pPr>
        <w:numPr>
          <w:ilvl w:val="0"/>
          <w:numId w:val="41"/>
        </w:numPr>
        <w:spacing w:after="120"/>
        <w:rPr>
          <w:rFonts w:ascii="Arial" w:hAnsi="Arial"/>
        </w:rPr>
      </w:pPr>
      <w:r>
        <w:rPr>
          <w:rFonts w:ascii="Arial" w:hAnsi="Arial"/>
        </w:rPr>
        <w:t>To ensure practice is based on a sound evidence-based theory of change with clear outcomes in mind</w:t>
      </w:r>
    </w:p>
    <w:p w14:paraId="4E4ADA55" w14:textId="77777777" w:rsidR="00B677BC" w:rsidRDefault="00B677BC" w:rsidP="00B677BC">
      <w:pPr>
        <w:numPr>
          <w:ilvl w:val="0"/>
          <w:numId w:val="41"/>
        </w:numPr>
        <w:spacing w:after="120"/>
        <w:rPr>
          <w:rFonts w:ascii="Arial" w:hAnsi="Arial"/>
        </w:rPr>
      </w:pPr>
      <w:r w:rsidRPr="00483864">
        <w:rPr>
          <w:rFonts w:ascii="Arial" w:hAnsi="Arial"/>
        </w:rPr>
        <w:t>To build relationships with families – parents, children and others – and develop their skills and capabilities in particular: Family Relationships; Personal Agency, Self Belief, Aspirations; Connection to the Community; Planning &amp; Problem Solving; Self-awareness &amp; Control</w:t>
      </w:r>
      <w:r>
        <w:rPr>
          <w:rFonts w:ascii="Arial" w:hAnsi="Arial"/>
        </w:rPr>
        <w:t xml:space="preserve">; </w:t>
      </w:r>
      <w:r w:rsidRPr="00BC10BB">
        <w:rPr>
          <w:rFonts w:ascii="Arial" w:hAnsi="Arial"/>
        </w:rPr>
        <w:t>Interpersonal Communication</w:t>
      </w:r>
    </w:p>
    <w:p w14:paraId="28A6CAD1" w14:textId="77777777" w:rsidR="00B677BC" w:rsidRDefault="00B677BC" w:rsidP="00B677BC">
      <w:pPr>
        <w:numPr>
          <w:ilvl w:val="0"/>
          <w:numId w:val="41"/>
        </w:numPr>
        <w:spacing w:after="120"/>
        <w:rPr>
          <w:rFonts w:ascii="Arial" w:hAnsi="Arial"/>
        </w:rPr>
      </w:pPr>
      <w:r>
        <w:rPr>
          <w:rFonts w:ascii="Arial" w:hAnsi="Arial"/>
        </w:rPr>
        <w:t>To support families to make connections with other services in the local area and other sources of support</w:t>
      </w:r>
    </w:p>
    <w:p w14:paraId="21BF88E6" w14:textId="77777777" w:rsidR="00B677BC" w:rsidRPr="00B97631" w:rsidRDefault="00B677BC" w:rsidP="00B677BC">
      <w:pPr>
        <w:numPr>
          <w:ilvl w:val="0"/>
          <w:numId w:val="41"/>
        </w:numPr>
        <w:spacing w:after="120"/>
        <w:rPr>
          <w:rFonts w:ascii="Arial" w:hAnsi="Arial"/>
        </w:rPr>
      </w:pPr>
      <w:r>
        <w:rPr>
          <w:rFonts w:ascii="Arial" w:hAnsi="Arial"/>
        </w:rPr>
        <w:t>To support families to come up with their own imaginative and flexible solutions to the challenges they face avoiding children coming into care wherever possible</w:t>
      </w:r>
    </w:p>
    <w:p w14:paraId="4BF39248" w14:textId="77777777" w:rsidR="00B677BC" w:rsidRDefault="00B677BC" w:rsidP="00B677BC">
      <w:pPr>
        <w:numPr>
          <w:ilvl w:val="0"/>
          <w:numId w:val="41"/>
        </w:numPr>
        <w:spacing w:after="120"/>
        <w:rPr>
          <w:rFonts w:ascii="Arial" w:hAnsi="Arial"/>
        </w:rPr>
      </w:pPr>
      <w:r>
        <w:rPr>
          <w:rFonts w:ascii="Arial" w:hAnsi="Arial"/>
        </w:rPr>
        <w:t>To monitor risk of harm to children and others within and outside the family, seek professional advice and take appropriate action</w:t>
      </w:r>
    </w:p>
    <w:p w14:paraId="5A3FACDF" w14:textId="77777777" w:rsidR="00B677BC" w:rsidRPr="00BC10BB" w:rsidRDefault="00B677BC" w:rsidP="00B677BC">
      <w:pPr>
        <w:numPr>
          <w:ilvl w:val="0"/>
          <w:numId w:val="41"/>
        </w:numPr>
        <w:spacing w:after="120"/>
        <w:rPr>
          <w:rFonts w:ascii="Arial" w:hAnsi="Arial"/>
        </w:rPr>
      </w:pPr>
      <w:r>
        <w:rPr>
          <w:rFonts w:ascii="Arial" w:hAnsi="Arial"/>
        </w:rPr>
        <w:t>To seek consultation and engage support from clinical and social work professionals regarding specific families where necessary and/or helpful to achieving change for that family</w:t>
      </w:r>
    </w:p>
    <w:p w14:paraId="57D7C33F" w14:textId="77777777" w:rsidR="00B677BC" w:rsidRDefault="00B677BC" w:rsidP="00B677BC">
      <w:pPr>
        <w:numPr>
          <w:ilvl w:val="0"/>
          <w:numId w:val="41"/>
        </w:numPr>
        <w:spacing w:after="120"/>
        <w:rPr>
          <w:rFonts w:ascii="Arial" w:hAnsi="Arial"/>
        </w:rPr>
      </w:pPr>
      <w:r>
        <w:rPr>
          <w:rFonts w:ascii="Arial" w:hAnsi="Arial"/>
        </w:rPr>
        <w:t xml:space="preserve">To support families to avoid crisis through earlier identification, mitigation and contingency planning </w:t>
      </w:r>
    </w:p>
    <w:p w14:paraId="0B6A38BB" w14:textId="77777777" w:rsidR="00B677BC" w:rsidRPr="00B97631" w:rsidRDefault="00B677BC" w:rsidP="00B677BC">
      <w:pPr>
        <w:numPr>
          <w:ilvl w:val="0"/>
          <w:numId w:val="41"/>
        </w:numPr>
        <w:spacing w:after="120"/>
        <w:rPr>
          <w:rFonts w:ascii="Arial" w:hAnsi="Arial"/>
        </w:rPr>
      </w:pPr>
      <w:r w:rsidRPr="00B97631">
        <w:rPr>
          <w:rFonts w:ascii="Arial" w:hAnsi="Arial"/>
        </w:rPr>
        <w:t xml:space="preserve">To monitor progress of families towards goals at regular intervals through the new Outcomes Measurement Tool and other agreed mechanisms including regular review and reflection with family members </w:t>
      </w:r>
    </w:p>
    <w:p w14:paraId="050F268B" w14:textId="77777777" w:rsidR="00B677BC" w:rsidRDefault="00B677BC" w:rsidP="00B677BC">
      <w:pPr>
        <w:numPr>
          <w:ilvl w:val="0"/>
          <w:numId w:val="41"/>
        </w:numPr>
        <w:spacing w:after="120"/>
        <w:rPr>
          <w:rFonts w:ascii="Arial" w:hAnsi="Arial"/>
        </w:rPr>
      </w:pPr>
      <w:r>
        <w:rPr>
          <w:rFonts w:ascii="Arial" w:hAnsi="Arial"/>
        </w:rPr>
        <w:t xml:space="preserve">To make best use of limited financial resources for supporting families working within established procedures </w:t>
      </w:r>
    </w:p>
    <w:p w14:paraId="31465659" w14:textId="77777777" w:rsidR="00B677BC" w:rsidRDefault="00B677BC" w:rsidP="00B677BC">
      <w:pPr>
        <w:numPr>
          <w:ilvl w:val="0"/>
          <w:numId w:val="41"/>
        </w:numPr>
        <w:spacing w:after="120"/>
        <w:rPr>
          <w:rFonts w:ascii="Arial" w:hAnsi="Arial" w:cs="Arial"/>
        </w:rPr>
      </w:pPr>
      <w:r>
        <w:rPr>
          <w:rFonts w:ascii="Arial" w:hAnsi="Arial"/>
        </w:rPr>
        <w:t xml:space="preserve">To </w:t>
      </w:r>
      <w:r w:rsidRPr="00F63948">
        <w:rPr>
          <w:rFonts w:ascii="Arial" w:hAnsi="Arial"/>
        </w:rPr>
        <w:t xml:space="preserve">take part in case conferences, reviews and meetings as appropriate, ensuring that </w:t>
      </w:r>
      <w:r>
        <w:rPr>
          <w:rFonts w:ascii="Arial" w:hAnsi="Arial"/>
        </w:rPr>
        <w:t xml:space="preserve">children and young people </w:t>
      </w:r>
      <w:r w:rsidRPr="00F63948">
        <w:rPr>
          <w:rFonts w:ascii="Arial" w:hAnsi="Arial"/>
        </w:rPr>
        <w:t>who use services and their family</w:t>
      </w:r>
      <w:r w:rsidRPr="008E5C7E">
        <w:rPr>
          <w:rFonts w:ascii="Arial" w:hAnsi="Arial" w:cs="Arial"/>
        </w:rPr>
        <w:t>/carers are supported in making a full</w:t>
      </w:r>
      <w:r>
        <w:rPr>
          <w:rFonts w:ascii="Arial" w:hAnsi="Arial" w:cs="Arial"/>
        </w:rPr>
        <w:t xml:space="preserve"> contribution to the meetings.</w:t>
      </w:r>
    </w:p>
    <w:p w14:paraId="726B627B" w14:textId="77777777" w:rsidR="00B677BC" w:rsidRDefault="00B677BC" w:rsidP="00B677BC">
      <w:pPr>
        <w:numPr>
          <w:ilvl w:val="0"/>
          <w:numId w:val="41"/>
        </w:numPr>
        <w:spacing w:after="120"/>
        <w:rPr>
          <w:rFonts w:ascii="Arial" w:hAnsi="Arial" w:cs="Arial"/>
        </w:rPr>
      </w:pPr>
      <w:r w:rsidRPr="008E5C7E">
        <w:rPr>
          <w:rFonts w:ascii="Arial" w:hAnsi="Arial" w:cs="Arial"/>
        </w:rPr>
        <w:t xml:space="preserve">To </w:t>
      </w:r>
      <w:r>
        <w:rPr>
          <w:rFonts w:ascii="Arial" w:hAnsi="Arial" w:cs="Arial"/>
        </w:rPr>
        <w:t xml:space="preserve">ensure that </w:t>
      </w:r>
      <w:r w:rsidRPr="008E5C7E">
        <w:rPr>
          <w:rFonts w:ascii="Arial" w:hAnsi="Arial" w:cs="Arial"/>
        </w:rPr>
        <w:t>review</w:t>
      </w:r>
      <w:r>
        <w:rPr>
          <w:rFonts w:ascii="Arial" w:hAnsi="Arial" w:cs="Arial"/>
        </w:rPr>
        <w:t xml:space="preserve"> reports</w:t>
      </w:r>
      <w:r w:rsidRPr="008E5C7E">
        <w:rPr>
          <w:rFonts w:ascii="Arial" w:hAnsi="Arial" w:cs="Arial"/>
        </w:rPr>
        <w:t xml:space="preserve"> are prepared and presented to a high standard, </w:t>
      </w:r>
      <w:r w:rsidRPr="000515BB">
        <w:rPr>
          <w:rFonts w:ascii="Arial" w:hAnsi="Arial" w:cs="Arial"/>
        </w:rPr>
        <w:t>within allocated timescales and evidence the involvement of children, young people, parents and carers.</w:t>
      </w:r>
    </w:p>
    <w:p w14:paraId="1CADF3D5" w14:textId="77777777" w:rsidR="00B677BC" w:rsidRDefault="00B677BC" w:rsidP="00B677BC">
      <w:pPr>
        <w:numPr>
          <w:ilvl w:val="0"/>
          <w:numId w:val="41"/>
        </w:numPr>
        <w:spacing w:after="120"/>
        <w:rPr>
          <w:rFonts w:ascii="Arial" w:hAnsi="Arial"/>
        </w:rPr>
      </w:pPr>
      <w:r w:rsidRPr="000515BB">
        <w:rPr>
          <w:rFonts w:ascii="Arial" w:hAnsi="Arial"/>
        </w:rPr>
        <w:t>To complete all necessary administrative procedures and maintain high standards of record keeping, ensuring that information is timely, accurate and complete and complies with statutory recording requirements.</w:t>
      </w:r>
    </w:p>
    <w:p w14:paraId="587002A0" w14:textId="77777777" w:rsidR="00B677BC" w:rsidRDefault="00B677BC" w:rsidP="00B677BC">
      <w:pPr>
        <w:numPr>
          <w:ilvl w:val="0"/>
          <w:numId w:val="41"/>
        </w:numPr>
        <w:spacing w:after="120"/>
        <w:rPr>
          <w:rFonts w:ascii="Arial" w:hAnsi="Arial"/>
        </w:rPr>
      </w:pPr>
      <w:r w:rsidRPr="000515BB">
        <w:rPr>
          <w:rFonts w:ascii="Arial" w:hAnsi="Arial"/>
        </w:rPr>
        <w:t>To develop and maintain strong relationships with schools, colleges, specialists, support groups and networks to strengthen support available to children, young people and their families/carers.</w:t>
      </w:r>
    </w:p>
    <w:p w14:paraId="5C21A291" w14:textId="77777777" w:rsidR="00B677BC" w:rsidRDefault="00B677BC" w:rsidP="00B677BC">
      <w:pPr>
        <w:numPr>
          <w:ilvl w:val="0"/>
          <w:numId w:val="41"/>
        </w:numPr>
        <w:spacing w:after="120"/>
        <w:rPr>
          <w:rFonts w:ascii="Arial" w:hAnsi="Arial"/>
        </w:rPr>
      </w:pPr>
      <w:r w:rsidRPr="000515BB">
        <w:rPr>
          <w:rFonts w:ascii="Arial" w:hAnsi="Arial"/>
        </w:rPr>
        <w:t xml:space="preserve">To be an ambassador for </w:t>
      </w:r>
      <w:r>
        <w:rPr>
          <w:rFonts w:ascii="Arial" w:hAnsi="Arial"/>
        </w:rPr>
        <w:t xml:space="preserve">the Families First Service and its aims, objectives and ways of working </w:t>
      </w:r>
      <w:r w:rsidRPr="000515BB">
        <w:rPr>
          <w:rFonts w:ascii="Arial" w:hAnsi="Arial"/>
        </w:rPr>
        <w:t xml:space="preserve"> </w:t>
      </w:r>
    </w:p>
    <w:p w14:paraId="11668AD7" w14:textId="77777777" w:rsidR="00B677BC" w:rsidRDefault="00B677BC" w:rsidP="00B677BC">
      <w:pPr>
        <w:numPr>
          <w:ilvl w:val="0"/>
          <w:numId w:val="41"/>
        </w:numPr>
        <w:spacing w:after="120"/>
        <w:rPr>
          <w:rFonts w:ascii="Arial" w:hAnsi="Arial"/>
        </w:rPr>
      </w:pPr>
      <w:r w:rsidRPr="00B97631">
        <w:rPr>
          <w:rFonts w:ascii="Arial" w:hAnsi="Arial"/>
        </w:rPr>
        <w:t>To contribute to developing an organisational culture which is positive, forward looking, outcomes-focused, and committed to continual learning and development including undertaking relevant training as required.</w:t>
      </w:r>
    </w:p>
    <w:p w14:paraId="25E91EBE" w14:textId="77777777" w:rsidR="00B677BC" w:rsidRDefault="00B677BC" w:rsidP="00B677BC">
      <w:pPr>
        <w:numPr>
          <w:ilvl w:val="0"/>
          <w:numId w:val="41"/>
        </w:numPr>
        <w:spacing w:after="120"/>
        <w:rPr>
          <w:rFonts w:ascii="Arial" w:hAnsi="Arial"/>
        </w:rPr>
      </w:pPr>
      <w:r w:rsidRPr="00B97631">
        <w:rPr>
          <w:rFonts w:ascii="Arial" w:hAnsi="Arial"/>
        </w:rPr>
        <w:t>To value and celebrate the diversity of the community and organisation through personal example, open commitment and clear action and promote equality of opportunity in service delivery.</w:t>
      </w:r>
    </w:p>
    <w:p w14:paraId="7B4D212F" w14:textId="77777777" w:rsidR="00B677BC" w:rsidRDefault="00B677BC" w:rsidP="00B677BC">
      <w:pPr>
        <w:numPr>
          <w:ilvl w:val="0"/>
          <w:numId w:val="41"/>
        </w:numPr>
        <w:spacing w:after="120"/>
        <w:rPr>
          <w:rFonts w:ascii="Arial" w:hAnsi="Arial"/>
        </w:rPr>
      </w:pPr>
      <w:r w:rsidRPr="00B97631">
        <w:rPr>
          <w:rFonts w:ascii="Arial" w:hAnsi="Arial"/>
        </w:rPr>
        <w:t>To attend and contribute to one to one supervision and appraisal sessions with the Team Manager, and ensure that they are informed of any circumstances requiring management oversight including issues around safeguarding.</w:t>
      </w:r>
    </w:p>
    <w:p w14:paraId="58FEF0D3" w14:textId="77777777" w:rsidR="00B677BC" w:rsidRDefault="00B677BC" w:rsidP="00B677BC">
      <w:pPr>
        <w:numPr>
          <w:ilvl w:val="0"/>
          <w:numId w:val="41"/>
        </w:numPr>
        <w:spacing w:after="120"/>
        <w:rPr>
          <w:rFonts w:ascii="Arial" w:hAnsi="Arial"/>
        </w:rPr>
      </w:pPr>
      <w:r w:rsidRPr="00B97631">
        <w:rPr>
          <w:rFonts w:ascii="Arial" w:hAnsi="Arial"/>
        </w:rPr>
        <w:t>To ensure that health and safety policies and procedures are followed at all times.</w:t>
      </w:r>
    </w:p>
    <w:p w14:paraId="4769A618" w14:textId="77777777" w:rsidR="00B677BC" w:rsidRDefault="00B677BC" w:rsidP="00B677BC">
      <w:pPr>
        <w:numPr>
          <w:ilvl w:val="0"/>
          <w:numId w:val="41"/>
        </w:numPr>
        <w:spacing w:after="120"/>
        <w:rPr>
          <w:rFonts w:ascii="Arial" w:hAnsi="Arial"/>
        </w:rPr>
      </w:pPr>
      <w:r w:rsidRPr="00B97631">
        <w:rPr>
          <w:rFonts w:ascii="Arial" w:hAnsi="Arial"/>
        </w:rPr>
        <w:t xml:space="preserve">To </w:t>
      </w:r>
      <w:r>
        <w:rPr>
          <w:rFonts w:ascii="Arial" w:hAnsi="Arial"/>
        </w:rPr>
        <w:t>carry out any other duties</w:t>
      </w:r>
      <w:r w:rsidRPr="00B97631">
        <w:rPr>
          <w:rFonts w:ascii="Arial" w:hAnsi="Arial"/>
        </w:rPr>
        <w:t xml:space="preserve"> in line with the purpose and grade of the job.</w:t>
      </w:r>
    </w:p>
    <w:p w14:paraId="3B15BF96" w14:textId="77777777" w:rsidR="00B677BC" w:rsidRDefault="00B677BC" w:rsidP="00B677BC">
      <w:pPr>
        <w:rPr>
          <w:rFonts w:ascii="Arial" w:hAnsi="Arial"/>
        </w:rPr>
      </w:pPr>
    </w:p>
    <w:p w14:paraId="4C63A14D" w14:textId="77777777" w:rsidR="00B677BC" w:rsidRPr="00C126F0" w:rsidRDefault="00B677BC" w:rsidP="00B677BC">
      <w:pPr>
        <w:numPr>
          <w:ilvl w:val="0"/>
          <w:numId w:val="41"/>
        </w:numPr>
        <w:rPr>
          <w:rFonts w:ascii="Arial" w:hAnsi="Arial"/>
        </w:rPr>
      </w:pPr>
      <w:r>
        <w:rPr>
          <w:rFonts w:ascii="Arial" w:hAnsi="Arial"/>
        </w:rPr>
        <w:t>To be proactive about delivering change for challenging families.</w:t>
      </w:r>
    </w:p>
    <w:p w14:paraId="252FEF93" w14:textId="77777777" w:rsidR="00B677BC" w:rsidRPr="00FE194A" w:rsidRDefault="00B677BC" w:rsidP="00B677BC">
      <w:pPr>
        <w:ind w:left="360"/>
        <w:rPr>
          <w:rFonts w:ascii="Arial" w:hAnsi="Arial"/>
        </w:rPr>
      </w:pPr>
    </w:p>
    <w:p w14:paraId="3B06A3C2" w14:textId="77777777" w:rsidR="00B677BC" w:rsidRPr="00FE194A" w:rsidRDefault="00B677BC" w:rsidP="00B677BC">
      <w:pPr>
        <w:numPr>
          <w:ilvl w:val="0"/>
          <w:numId w:val="41"/>
        </w:numPr>
        <w:rPr>
          <w:rFonts w:ascii="Arial" w:hAnsi="Arial"/>
        </w:rPr>
      </w:pPr>
      <w:r>
        <w:rPr>
          <w:rFonts w:ascii="Arial" w:hAnsi="Arial"/>
        </w:rPr>
        <w:t>To work effectively with and develop the support for the most complex and entrenched families using</w:t>
      </w:r>
      <w:r w:rsidRPr="00992A69">
        <w:rPr>
          <w:rFonts w:ascii="Arial" w:hAnsi="Arial"/>
        </w:rPr>
        <w:t xml:space="preserve"> </w:t>
      </w:r>
      <w:r>
        <w:rPr>
          <w:rFonts w:ascii="Arial" w:hAnsi="Arial"/>
        </w:rPr>
        <w:t>extensive experience</w:t>
      </w:r>
    </w:p>
    <w:p w14:paraId="72AC7DC7" w14:textId="77FB9189" w:rsidR="00AC3184" w:rsidRPr="00603DD8" w:rsidRDefault="00AC3184" w:rsidP="00977A2E">
      <w:pPr>
        <w:rPr>
          <w:rFonts w:ascii="Arial" w:hAnsi="Arial" w:cs="Arial"/>
          <w:b/>
          <w:lang w:eastAsia="en-GB"/>
        </w:rPr>
      </w:pPr>
    </w:p>
    <w:p w14:paraId="0E470E56" w14:textId="77777777" w:rsidR="00777A99" w:rsidRPr="00603DD8" w:rsidRDefault="00777A99" w:rsidP="00777A99">
      <w:pPr>
        <w:tabs>
          <w:tab w:val="num" w:pos="720"/>
        </w:tabs>
        <w:rPr>
          <w:rFonts w:ascii="Arial" w:hAnsi="Arial" w:cs="Arial"/>
          <w:lang w:eastAsia="en-GB"/>
        </w:rPr>
      </w:pPr>
    </w:p>
    <w:p w14:paraId="56FDB855" w14:textId="77777777" w:rsidR="00777A99" w:rsidRPr="00603DD8" w:rsidRDefault="00777A99" w:rsidP="00777A99">
      <w:pPr>
        <w:rPr>
          <w:rFonts w:ascii="Arial" w:hAnsi="Arial" w:cs="Arial"/>
          <w:b/>
          <w:lang w:eastAsia="en-GB"/>
        </w:rPr>
      </w:pPr>
      <w:r w:rsidRPr="00603DD8">
        <w:rPr>
          <w:rFonts w:ascii="Arial" w:hAnsi="Arial" w:cs="Arial"/>
          <w:b/>
          <w:lang w:eastAsia="en-GB"/>
        </w:rPr>
        <w:t>Politically Restricted Posts</w:t>
      </w:r>
    </w:p>
    <w:p w14:paraId="5E956C78" w14:textId="77777777" w:rsidR="00777A99" w:rsidRPr="00DD16C0" w:rsidRDefault="00777A99" w:rsidP="00777A99">
      <w:pPr>
        <w:rPr>
          <w:rFonts w:ascii="Arial" w:hAnsi="Arial" w:cs="Arial"/>
          <w:sz w:val="22"/>
          <w:szCs w:val="22"/>
          <w:lang w:eastAsia="en-GB"/>
        </w:rPr>
      </w:pPr>
      <w:r w:rsidRPr="00DD16C0">
        <w:rPr>
          <w:rFonts w:ascii="Arial" w:hAnsi="Arial" w:cs="Arial"/>
          <w:sz w:val="22"/>
          <w:szCs w:val="22"/>
          <w:lang w:eastAsia="en-GB"/>
        </w:rPr>
        <w:t xml:space="preserve">In accordance with this legislation, this post is politically restricted and as such the post holder must refrain from being a candidate for election, an election agent or sub agent, an officer of a political party, or </w:t>
      </w:r>
      <w:r w:rsidR="00DD16C0" w:rsidRPr="00DD16C0">
        <w:rPr>
          <w:rFonts w:ascii="Arial" w:hAnsi="Arial" w:cs="Arial"/>
          <w:sz w:val="22"/>
          <w:szCs w:val="22"/>
          <w:lang w:eastAsia="en-GB"/>
        </w:rPr>
        <w:t>subcommittee</w:t>
      </w:r>
      <w:r w:rsidRPr="00DD16C0">
        <w:rPr>
          <w:rFonts w:ascii="Arial" w:hAnsi="Arial" w:cs="Arial"/>
          <w:sz w:val="22"/>
          <w:szCs w:val="22"/>
          <w:lang w:eastAsia="en-GB"/>
        </w:rPr>
        <w:t xml:space="preserve"> of such a party or canvass, speak to the public at large, publish written or artistic work or display posters in support of a political party or sub group of such a party.</w:t>
      </w:r>
    </w:p>
    <w:p w14:paraId="256F1E66" w14:textId="77777777" w:rsidR="009C253E" w:rsidRDefault="009C253E" w:rsidP="00777A99">
      <w:pPr>
        <w:rPr>
          <w:rFonts w:ascii="Arial" w:hAnsi="Arial" w:cs="Arial"/>
          <w:lang w:eastAsia="en-GB"/>
        </w:rPr>
      </w:pPr>
    </w:p>
    <w:p w14:paraId="32EDEAA0" w14:textId="4CBBDF96" w:rsidR="009C253E" w:rsidRPr="006359C4" w:rsidRDefault="00AA7811" w:rsidP="00777A99">
      <w:pPr>
        <w:rPr>
          <w:rFonts w:ascii="Arial" w:hAnsi="Arial" w:cs="Arial"/>
          <w:b/>
          <w:sz w:val="22"/>
          <w:szCs w:val="22"/>
          <w:lang w:eastAsia="en-GB"/>
        </w:rPr>
      </w:pPr>
      <w:r w:rsidRPr="006359C4">
        <w:rPr>
          <w:rFonts w:ascii="Arial" w:hAnsi="Arial" w:cs="Arial"/>
          <w:b/>
          <w:sz w:val="22"/>
          <w:szCs w:val="22"/>
          <w:lang w:eastAsia="en-GB"/>
        </w:rPr>
        <w:t>Service Specific Elements</w:t>
      </w:r>
      <w:r>
        <w:rPr>
          <w:rFonts w:ascii="Arial" w:hAnsi="Arial" w:cs="Arial"/>
          <w:b/>
          <w:sz w:val="22"/>
          <w:szCs w:val="22"/>
          <w:lang w:eastAsia="en-GB"/>
        </w:rPr>
        <w:t>:</w:t>
      </w:r>
      <w:r w:rsidRPr="006359C4">
        <w:rPr>
          <w:rFonts w:ascii="Arial" w:hAnsi="Arial" w:cs="Arial"/>
          <w:b/>
          <w:sz w:val="22"/>
          <w:szCs w:val="22"/>
          <w:lang w:eastAsia="en-GB"/>
        </w:rPr>
        <w:t xml:space="preserve"> </w:t>
      </w:r>
    </w:p>
    <w:p w14:paraId="6C4EBF1C" w14:textId="77777777" w:rsidR="009C253E" w:rsidRDefault="009C253E" w:rsidP="00777A99">
      <w:pPr>
        <w:rPr>
          <w:rFonts w:ascii="Arial" w:hAnsi="Arial" w:cs="Arial"/>
          <w:lang w:eastAsia="en-GB"/>
        </w:rPr>
      </w:pPr>
    </w:p>
    <w:p w14:paraId="59DE4405" w14:textId="77777777" w:rsidR="006B3226" w:rsidRDefault="006B3226" w:rsidP="00777A99">
      <w:pPr>
        <w:rPr>
          <w:rFonts w:ascii="Arial" w:hAnsi="Arial" w:cs="Arial"/>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959"/>
      </w:tblGrid>
      <w:tr w:rsidR="006B3226" w:rsidRPr="00262770" w14:paraId="4D4A77A5" w14:textId="77777777" w:rsidTr="00374E53">
        <w:trPr>
          <w:jc w:val="center"/>
        </w:trPr>
        <w:tc>
          <w:tcPr>
            <w:tcW w:w="5000" w:type="pct"/>
            <w:gridSpan w:val="2"/>
            <w:shd w:val="clear" w:color="auto" w:fill="auto"/>
          </w:tcPr>
          <w:p w14:paraId="3EE455F9" w14:textId="7159A20E" w:rsidR="006B3226" w:rsidRPr="00675C8B" w:rsidRDefault="00B677BC" w:rsidP="006B3226">
            <w:pPr>
              <w:pStyle w:val="ListParagraph"/>
              <w:ind w:left="0"/>
              <w:jc w:val="center"/>
              <w:rPr>
                <w:rFonts w:ascii="Arial" w:hAnsi="Arial" w:cs="Arial"/>
                <w:b/>
                <w:lang w:eastAsia="en-GB"/>
              </w:rPr>
            </w:pPr>
            <w:r>
              <w:rPr>
                <w:rFonts w:ascii="Arial" w:hAnsi="Arial" w:cs="Arial"/>
                <w:b/>
                <w:lang w:eastAsia="en-GB"/>
              </w:rPr>
              <w:t>Coach</w:t>
            </w:r>
            <w:r w:rsidR="005F30C0">
              <w:rPr>
                <w:rFonts w:ascii="Arial" w:hAnsi="Arial" w:cs="Arial"/>
                <w:b/>
                <w:lang w:eastAsia="en-GB"/>
              </w:rPr>
              <w:t xml:space="preserve"> – Families First</w:t>
            </w:r>
          </w:p>
          <w:p w14:paraId="58C30959" w14:textId="77777777" w:rsidR="006B3226" w:rsidRPr="00262770" w:rsidRDefault="006B3226" w:rsidP="00B778F8">
            <w:pPr>
              <w:jc w:val="center"/>
              <w:rPr>
                <w:rFonts w:ascii="Arial" w:hAnsi="Arial"/>
                <w:b/>
              </w:rPr>
            </w:pPr>
          </w:p>
        </w:tc>
      </w:tr>
      <w:tr w:rsidR="006B3226" w:rsidRPr="00262770" w14:paraId="731B6887" w14:textId="77777777" w:rsidTr="00374E53">
        <w:trPr>
          <w:jc w:val="center"/>
        </w:trPr>
        <w:tc>
          <w:tcPr>
            <w:tcW w:w="883" w:type="pct"/>
            <w:shd w:val="clear" w:color="auto" w:fill="auto"/>
          </w:tcPr>
          <w:p w14:paraId="3CDCC664" w14:textId="77777777" w:rsidR="006B3226" w:rsidRPr="00262770" w:rsidRDefault="006B3226" w:rsidP="00374E53">
            <w:pPr>
              <w:autoSpaceDE w:val="0"/>
              <w:autoSpaceDN w:val="0"/>
              <w:adjustRightInd w:val="0"/>
              <w:spacing w:line="276" w:lineRule="auto"/>
              <w:rPr>
                <w:rFonts w:ascii="Arial" w:hAnsi="Arial" w:cs="Arial"/>
                <w:color w:val="000000"/>
                <w:sz w:val="22"/>
                <w:szCs w:val="22"/>
              </w:rPr>
            </w:pPr>
            <w:r w:rsidRPr="00262770">
              <w:rPr>
                <w:rFonts w:ascii="Arial" w:hAnsi="Arial" w:cs="Arial"/>
                <w:b/>
                <w:color w:val="000000"/>
              </w:rPr>
              <w:t>Responsibilities</w:t>
            </w:r>
          </w:p>
        </w:tc>
        <w:tc>
          <w:tcPr>
            <w:tcW w:w="4117" w:type="pct"/>
            <w:shd w:val="clear" w:color="auto" w:fill="auto"/>
          </w:tcPr>
          <w:p w14:paraId="3E703E86" w14:textId="12F798DD" w:rsidR="003A3640" w:rsidRPr="00262770" w:rsidRDefault="005F30C0" w:rsidP="005F30C0">
            <w:pPr>
              <w:spacing w:line="276" w:lineRule="auto"/>
              <w:rPr>
                <w:rFonts w:ascii="Arial" w:hAnsi="Arial" w:cs="Arial"/>
                <w:color w:val="000000"/>
                <w:sz w:val="22"/>
                <w:szCs w:val="22"/>
              </w:rPr>
            </w:pPr>
            <w:r>
              <w:rPr>
                <w:rFonts w:ascii="Arial" w:hAnsi="Arial" w:cs="Arial"/>
                <w:color w:val="000000"/>
                <w:sz w:val="22"/>
                <w:szCs w:val="22"/>
              </w:rPr>
              <w:t xml:space="preserve"> </w:t>
            </w:r>
          </w:p>
        </w:tc>
      </w:tr>
      <w:tr w:rsidR="006B3226" w:rsidRPr="00262770" w14:paraId="292BEE84" w14:textId="77777777" w:rsidTr="00374E53">
        <w:trPr>
          <w:jc w:val="center"/>
        </w:trPr>
        <w:tc>
          <w:tcPr>
            <w:tcW w:w="5000" w:type="pct"/>
            <w:gridSpan w:val="2"/>
            <w:shd w:val="clear" w:color="auto" w:fill="auto"/>
          </w:tcPr>
          <w:p w14:paraId="7D85F8AD" w14:textId="77777777" w:rsidR="006B3226" w:rsidRDefault="006B3226" w:rsidP="00374E53">
            <w:pPr>
              <w:autoSpaceDE w:val="0"/>
              <w:autoSpaceDN w:val="0"/>
              <w:adjustRightInd w:val="0"/>
              <w:spacing w:line="276" w:lineRule="auto"/>
              <w:jc w:val="center"/>
              <w:rPr>
                <w:rFonts w:ascii="Arial" w:hAnsi="Arial"/>
                <w:b/>
              </w:rPr>
            </w:pPr>
            <w:r w:rsidRPr="00262770">
              <w:rPr>
                <w:rFonts w:ascii="Arial" w:hAnsi="Arial"/>
                <w:b/>
              </w:rPr>
              <w:t>Service Specific components</w:t>
            </w:r>
          </w:p>
          <w:p w14:paraId="26C33098" w14:textId="2C059B4A" w:rsidR="00D45939" w:rsidRPr="00977A2E" w:rsidRDefault="00D45939" w:rsidP="00977A2E">
            <w:pPr>
              <w:autoSpaceDE w:val="0"/>
              <w:autoSpaceDN w:val="0"/>
              <w:adjustRightInd w:val="0"/>
              <w:spacing w:line="276" w:lineRule="auto"/>
              <w:rPr>
                <w:rFonts w:ascii="Arial" w:hAnsi="Arial" w:cs="Arial"/>
                <w:color w:val="000000"/>
                <w:sz w:val="22"/>
                <w:szCs w:val="22"/>
              </w:rPr>
            </w:pPr>
          </w:p>
        </w:tc>
      </w:tr>
    </w:tbl>
    <w:p w14:paraId="156A19BE" w14:textId="77777777" w:rsidR="006B3226" w:rsidRDefault="006B3226" w:rsidP="00777A99">
      <w:pPr>
        <w:rPr>
          <w:rFonts w:ascii="Arial" w:hAnsi="Arial" w:cs="Arial"/>
          <w:lang w:eastAsia="en-GB"/>
        </w:rPr>
      </w:pPr>
    </w:p>
    <w:p w14:paraId="4D12EDD3" w14:textId="77777777" w:rsidR="009C253E" w:rsidRPr="00603DD8" w:rsidRDefault="009C253E" w:rsidP="00777A99">
      <w:pPr>
        <w:rPr>
          <w:rFonts w:ascii="Arial" w:hAnsi="Arial" w:cs="Arial"/>
          <w:lang w:eastAsia="en-GB"/>
        </w:rPr>
      </w:pPr>
    </w:p>
    <w:tbl>
      <w:tblPr>
        <w:tblStyle w:val="TableGrid"/>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405"/>
      </w:tblGrid>
      <w:tr w:rsidR="00777A99" w:rsidRPr="00603DD8" w14:paraId="725AB14F" w14:textId="77777777" w:rsidTr="00BC5D2E">
        <w:trPr>
          <w:jc w:val="center"/>
        </w:trPr>
        <w:tc>
          <w:tcPr>
            <w:tcW w:w="7488" w:type="dxa"/>
          </w:tcPr>
          <w:p w14:paraId="6A3AA87E" w14:textId="77777777" w:rsidR="00777A99" w:rsidRPr="00603DD8" w:rsidRDefault="00777A99" w:rsidP="00777A99">
            <w:pPr>
              <w:rPr>
                <w:rFonts w:ascii="Arial" w:hAnsi="Arial" w:cs="Arial"/>
                <w:b/>
                <w:lang w:eastAsia="en-GB"/>
              </w:rPr>
            </w:pPr>
            <w:bookmarkStart w:id="1" w:name="_Toc79394695"/>
            <w:r w:rsidRPr="00603DD8">
              <w:rPr>
                <w:rFonts w:ascii="Arial" w:hAnsi="Arial" w:cs="Arial"/>
                <w:b/>
                <w:lang w:eastAsia="en-GB"/>
              </w:rPr>
              <w:t>Personal Specification</w:t>
            </w:r>
          </w:p>
          <w:p w14:paraId="675ED8BD" w14:textId="77777777" w:rsidR="00777A99" w:rsidRPr="00603DD8" w:rsidRDefault="00777A99" w:rsidP="00777A99">
            <w:pPr>
              <w:rPr>
                <w:rFonts w:ascii="Arial" w:hAnsi="Arial" w:cs="Arial"/>
                <w:lang w:eastAsia="en-GB"/>
              </w:rPr>
            </w:pPr>
          </w:p>
        </w:tc>
        <w:tc>
          <w:tcPr>
            <w:tcW w:w="2405" w:type="dxa"/>
          </w:tcPr>
          <w:p w14:paraId="3CADCB3D" w14:textId="77777777" w:rsidR="00777A99" w:rsidRPr="00603DD8" w:rsidRDefault="00777A99" w:rsidP="00777A99">
            <w:pPr>
              <w:jc w:val="right"/>
              <w:rPr>
                <w:rFonts w:ascii="Arial" w:hAnsi="Arial" w:cs="Arial"/>
                <w:lang w:eastAsia="en-GB"/>
              </w:rPr>
            </w:pPr>
          </w:p>
        </w:tc>
      </w:tr>
      <w:bookmarkEnd w:id="1"/>
    </w:tbl>
    <w:p w14:paraId="1C510ED9" w14:textId="77777777" w:rsidR="00777A99" w:rsidRPr="00603DD8" w:rsidRDefault="00777A99" w:rsidP="00777A99">
      <w:pPr>
        <w:rPr>
          <w:rFonts w:ascii="Arial" w:hAnsi="Arial" w:cs="Arial"/>
          <w:lang w:eastAsia="en-GB"/>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1801"/>
      </w:tblGrid>
      <w:tr w:rsidR="00777A99" w:rsidRPr="00603DD8" w14:paraId="1592345D" w14:textId="77777777" w:rsidTr="00BC5D2E">
        <w:trPr>
          <w:jc w:val="center"/>
        </w:trPr>
        <w:tc>
          <w:tcPr>
            <w:tcW w:w="4303" w:type="dxa"/>
          </w:tcPr>
          <w:p w14:paraId="6CB36B14" w14:textId="77777777" w:rsidR="00777A99" w:rsidRPr="00603DD8" w:rsidRDefault="00777A99" w:rsidP="00777A99">
            <w:pPr>
              <w:rPr>
                <w:rFonts w:ascii="Arial" w:hAnsi="Arial" w:cs="Arial"/>
                <w:lang w:eastAsia="en-GB"/>
              </w:rPr>
            </w:pPr>
            <w:r w:rsidRPr="00603DD8">
              <w:rPr>
                <w:rFonts w:ascii="Arial" w:hAnsi="Arial" w:cs="Arial"/>
                <w:lang w:eastAsia="en-GB"/>
              </w:rPr>
              <w:t>Job Title:</w:t>
            </w:r>
          </w:p>
          <w:p w14:paraId="3A1FCCB6" w14:textId="7708428B" w:rsidR="00777A99" w:rsidRPr="00165026" w:rsidRDefault="00B677BC" w:rsidP="00777A99">
            <w:pPr>
              <w:rPr>
                <w:rFonts w:ascii="Arial" w:hAnsi="Arial" w:cs="Arial"/>
                <w:sz w:val="22"/>
                <w:szCs w:val="22"/>
                <w:lang w:eastAsia="en-GB"/>
              </w:rPr>
            </w:pPr>
            <w:r>
              <w:rPr>
                <w:rFonts w:ascii="Arial" w:hAnsi="Arial" w:cs="Arial"/>
                <w:sz w:val="22"/>
                <w:szCs w:val="22"/>
                <w:lang w:eastAsia="en-GB"/>
              </w:rPr>
              <w:t>Coach</w:t>
            </w:r>
          </w:p>
          <w:p w14:paraId="70FD3210" w14:textId="77777777" w:rsidR="00777A99" w:rsidRPr="00603DD8" w:rsidRDefault="00777A99" w:rsidP="00777A99">
            <w:pPr>
              <w:rPr>
                <w:rFonts w:ascii="Arial" w:hAnsi="Arial" w:cs="Arial"/>
                <w:lang w:eastAsia="en-GB"/>
              </w:rPr>
            </w:pPr>
          </w:p>
        </w:tc>
        <w:tc>
          <w:tcPr>
            <w:tcW w:w="4594" w:type="dxa"/>
            <w:gridSpan w:val="2"/>
          </w:tcPr>
          <w:p w14:paraId="01F944A2" w14:textId="77777777" w:rsidR="00777A99" w:rsidRDefault="00777A99" w:rsidP="00DC56E5">
            <w:pPr>
              <w:rPr>
                <w:rFonts w:ascii="Arial" w:hAnsi="Arial" w:cs="Arial"/>
                <w:lang w:eastAsia="en-GB"/>
              </w:rPr>
            </w:pPr>
            <w:r w:rsidRPr="00603DD8">
              <w:rPr>
                <w:rFonts w:ascii="Arial" w:hAnsi="Arial" w:cs="Arial"/>
                <w:lang w:eastAsia="en-GB"/>
              </w:rPr>
              <w:t>Service Area</w:t>
            </w:r>
          </w:p>
          <w:p w14:paraId="2A68E7D2" w14:textId="1F4DEE73" w:rsidR="00DC56E5" w:rsidRPr="00603DD8" w:rsidRDefault="00610CF9" w:rsidP="00DC56E5">
            <w:pPr>
              <w:rPr>
                <w:rFonts w:ascii="Arial" w:hAnsi="Arial" w:cs="Arial"/>
                <w:lang w:eastAsia="en-GB"/>
              </w:rPr>
            </w:pPr>
            <w:r>
              <w:rPr>
                <w:rFonts w:ascii="Arial" w:hAnsi="Arial" w:cs="Arial"/>
                <w:lang w:eastAsia="en-GB"/>
              </w:rPr>
              <w:t>Families First Service</w:t>
            </w:r>
          </w:p>
        </w:tc>
      </w:tr>
      <w:tr w:rsidR="00777A99" w:rsidRPr="00603DD8" w14:paraId="27AF2BE5" w14:textId="77777777" w:rsidTr="00BC5D2E">
        <w:trPr>
          <w:jc w:val="center"/>
        </w:trPr>
        <w:tc>
          <w:tcPr>
            <w:tcW w:w="4303" w:type="dxa"/>
          </w:tcPr>
          <w:p w14:paraId="24EF9BCB" w14:textId="77777777" w:rsidR="00777A99" w:rsidRPr="00603DD8" w:rsidRDefault="00777A99" w:rsidP="00777A99">
            <w:pPr>
              <w:rPr>
                <w:rFonts w:ascii="Arial" w:hAnsi="Arial" w:cs="Arial"/>
                <w:lang w:eastAsia="en-GB"/>
              </w:rPr>
            </w:pPr>
            <w:r w:rsidRPr="00603DD8">
              <w:rPr>
                <w:rFonts w:ascii="Arial" w:hAnsi="Arial" w:cs="Arial"/>
                <w:lang w:eastAsia="en-GB"/>
              </w:rPr>
              <w:t>Directorate:</w:t>
            </w:r>
          </w:p>
          <w:p w14:paraId="17388394" w14:textId="77777777" w:rsidR="00777A99" w:rsidRPr="00165026" w:rsidRDefault="00777A99" w:rsidP="003248B8">
            <w:pPr>
              <w:rPr>
                <w:rFonts w:ascii="Arial" w:hAnsi="Arial" w:cs="Arial"/>
                <w:sz w:val="22"/>
                <w:szCs w:val="22"/>
                <w:lang w:eastAsia="en-GB"/>
              </w:rPr>
            </w:pPr>
            <w:r w:rsidRPr="00165026">
              <w:rPr>
                <w:rFonts w:ascii="Arial" w:hAnsi="Arial" w:cs="Arial"/>
                <w:sz w:val="22"/>
                <w:szCs w:val="22"/>
                <w:lang w:eastAsia="en-GB"/>
              </w:rPr>
              <w:t xml:space="preserve">Children’s Service </w:t>
            </w:r>
          </w:p>
        </w:tc>
        <w:tc>
          <w:tcPr>
            <w:tcW w:w="2793" w:type="dxa"/>
          </w:tcPr>
          <w:p w14:paraId="6E1C8D85" w14:textId="77777777" w:rsidR="00777A99" w:rsidRPr="00603DD8" w:rsidRDefault="00777A99" w:rsidP="00777A99">
            <w:pPr>
              <w:rPr>
                <w:rFonts w:ascii="Arial" w:hAnsi="Arial" w:cs="Arial"/>
                <w:lang w:eastAsia="en-GB"/>
              </w:rPr>
            </w:pPr>
            <w:r w:rsidRPr="00603DD8">
              <w:rPr>
                <w:rFonts w:ascii="Arial" w:hAnsi="Arial" w:cs="Arial"/>
                <w:lang w:eastAsia="en-GB"/>
              </w:rPr>
              <w:t>Post Number:</w:t>
            </w:r>
          </w:p>
          <w:p w14:paraId="586E0F77" w14:textId="77777777" w:rsidR="00777A99" w:rsidRPr="00165026" w:rsidRDefault="00777A99" w:rsidP="00777A99">
            <w:pPr>
              <w:rPr>
                <w:rFonts w:ascii="Arial" w:hAnsi="Arial" w:cs="Arial"/>
                <w:sz w:val="22"/>
                <w:szCs w:val="22"/>
                <w:lang w:eastAsia="en-GB"/>
              </w:rPr>
            </w:pPr>
            <w:r w:rsidRPr="00165026">
              <w:rPr>
                <w:rFonts w:ascii="Arial" w:hAnsi="Arial" w:cs="Arial"/>
                <w:sz w:val="22"/>
                <w:szCs w:val="22"/>
                <w:lang w:eastAsia="en-GB"/>
              </w:rPr>
              <w:t>TBC</w:t>
            </w:r>
          </w:p>
          <w:p w14:paraId="115434A8" w14:textId="77777777" w:rsidR="00777A99" w:rsidRPr="00603DD8" w:rsidRDefault="00777A99" w:rsidP="00777A99">
            <w:pPr>
              <w:rPr>
                <w:rFonts w:ascii="Arial" w:hAnsi="Arial" w:cs="Arial"/>
                <w:lang w:eastAsia="en-GB"/>
              </w:rPr>
            </w:pPr>
          </w:p>
        </w:tc>
        <w:tc>
          <w:tcPr>
            <w:tcW w:w="1801" w:type="dxa"/>
          </w:tcPr>
          <w:p w14:paraId="1B55F8E6" w14:textId="77777777" w:rsidR="00610CF9" w:rsidRDefault="00777A99" w:rsidP="00777A99">
            <w:pPr>
              <w:rPr>
                <w:rFonts w:ascii="Arial" w:hAnsi="Arial" w:cs="Arial"/>
                <w:sz w:val="22"/>
                <w:szCs w:val="22"/>
                <w:lang w:eastAsia="en-GB"/>
              </w:rPr>
            </w:pPr>
            <w:r w:rsidRPr="00603DD8">
              <w:rPr>
                <w:rFonts w:ascii="Arial" w:hAnsi="Arial" w:cs="Arial"/>
                <w:lang w:eastAsia="en-GB"/>
              </w:rPr>
              <w:t xml:space="preserve">Evaluation </w:t>
            </w:r>
            <w:r w:rsidRPr="00165026">
              <w:rPr>
                <w:rFonts w:ascii="Arial" w:hAnsi="Arial" w:cs="Arial"/>
                <w:sz w:val="22"/>
                <w:szCs w:val="22"/>
                <w:lang w:eastAsia="en-GB"/>
              </w:rPr>
              <w:t>Number:</w:t>
            </w:r>
          </w:p>
          <w:p w14:paraId="6674BE23" w14:textId="60B1AD65" w:rsidR="00777A99" w:rsidRPr="00603DD8" w:rsidRDefault="00777A99" w:rsidP="00777A99">
            <w:pPr>
              <w:rPr>
                <w:rFonts w:ascii="Arial" w:hAnsi="Arial" w:cs="Arial"/>
                <w:lang w:eastAsia="en-GB"/>
              </w:rPr>
            </w:pPr>
            <w:r w:rsidRPr="00165026">
              <w:rPr>
                <w:rFonts w:ascii="Arial" w:hAnsi="Arial" w:cs="Arial"/>
                <w:sz w:val="22"/>
                <w:szCs w:val="22"/>
                <w:lang w:eastAsia="en-GB"/>
              </w:rPr>
              <w:t>TBC</w:t>
            </w:r>
          </w:p>
        </w:tc>
      </w:tr>
      <w:tr w:rsidR="00777A99" w:rsidRPr="00603DD8" w14:paraId="70F3FF9B" w14:textId="77777777" w:rsidTr="00BC5D2E">
        <w:trPr>
          <w:jc w:val="center"/>
        </w:trPr>
        <w:tc>
          <w:tcPr>
            <w:tcW w:w="4303" w:type="dxa"/>
          </w:tcPr>
          <w:p w14:paraId="0633A83E" w14:textId="77777777" w:rsidR="00777A99" w:rsidRPr="00603DD8" w:rsidRDefault="00777A99" w:rsidP="00777A99">
            <w:pPr>
              <w:rPr>
                <w:rFonts w:ascii="Arial" w:hAnsi="Arial" w:cs="Arial"/>
                <w:lang w:eastAsia="en-GB"/>
              </w:rPr>
            </w:pPr>
            <w:r w:rsidRPr="00603DD8">
              <w:rPr>
                <w:rFonts w:ascii="Arial" w:hAnsi="Arial" w:cs="Arial"/>
                <w:lang w:eastAsia="en-GB"/>
              </w:rPr>
              <w:t xml:space="preserve">Grade: </w:t>
            </w:r>
          </w:p>
          <w:p w14:paraId="3F7FB7AE" w14:textId="77777777" w:rsidR="00610CF9" w:rsidRDefault="00610CF9" w:rsidP="00777A99">
            <w:pPr>
              <w:rPr>
                <w:rFonts w:ascii="Arial" w:hAnsi="Arial" w:cs="Arial"/>
                <w:sz w:val="22"/>
                <w:szCs w:val="22"/>
                <w:lang w:eastAsia="en-GB"/>
              </w:rPr>
            </w:pPr>
          </w:p>
          <w:p w14:paraId="06CA00E8" w14:textId="1C1D4A59" w:rsidR="00777A99" w:rsidRPr="00165026" w:rsidRDefault="00610CF9" w:rsidP="00777A99">
            <w:pPr>
              <w:rPr>
                <w:rFonts w:ascii="Arial" w:hAnsi="Arial" w:cs="Arial"/>
                <w:sz w:val="22"/>
                <w:szCs w:val="22"/>
                <w:lang w:eastAsia="en-GB"/>
              </w:rPr>
            </w:pPr>
            <w:r>
              <w:rPr>
                <w:rFonts w:ascii="Arial" w:hAnsi="Arial" w:cs="Arial"/>
                <w:sz w:val="22"/>
                <w:szCs w:val="22"/>
                <w:lang w:eastAsia="en-GB"/>
              </w:rPr>
              <w:t>TBC</w:t>
            </w:r>
          </w:p>
          <w:p w14:paraId="0E918878" w14:textId="77777777" w:rsidR="00777A99" w:rsidRPr="00603DD8" w:rsidRDefault="00777A99" w:rsidP="00777A99">
            <w:pPr>
              <w:rPr>
                <w:rFonts w:ascii="Arial" w:hAnsi="Arial" w:cs="Arial"/>
                <w:lang w:eastAsia="en-GB"/>
              </w:rPr>
            </w:pPr>
          </w:p>
        </w:tc>
        <w:tc>
          <w:tcPr>
            <w:tcW w:w="4594" w:type="dxa"/>
            <w:gridSpan w:val="2"/>
          </w:tcPr>
          <w:p w14:paraId="002D2250" w14:textId="77777777" w:rsidR="00777A99" w:rsidRPr="00603DD8" w:rsidRDefault="00777A99" w:rsidP="00777A99">
            <w:pPr>
              <w:rPr>
                <w:rFonts w:ascii="Arial" w:hAnsi="Arial" w:cs="Arial"/>
                <w:lang w:eastAsia="en-GB"/>
              </w:rPr>
            </w:pPr>
            <w:r w:rsidRPr="00603DD8">
              <w:rPr>
                <w:rFonts w:ascii="Arial" w:hAnsi="Arial" w:cs="Arial"/>
                <w:lang w:eastAsia="en-GB"/>
              </w:rPr>
              <w:t>Date last updated:</w:t>
            </w:r>
          </w:p>
          <w:p w14:paraId="5E8A0BCF" w14:textId="493EFB6A" w:rsidR="00777A99" w:rsidRPr="00603DD8" w:rsidRDefault="00610CF9" w:rsidP="00165026">
            <w:pPr>
              <w:rPr>
                <w:rFonts w:ascii="Arial" w:hAnsi="Arial" w:cs="Arial"/>
                <w:lang w:eastAsia="en-GB"/>
              </w:rPr>
            </w:pPr>
            <w:r>
              <w:rPr>
                <w:rFonts w:ascii="Arial" w:hAnsi="Arial" w:cs="Arial"/>
                <w:lang w:eastAsia="en-GB"/>
              </w:rPr>
              <w:t xml:space="preserve">September </w:t>
            </w:r>
            <w:r w:rsidR="00DC56E5">
              <w:rPr>
                <w:rFonts w:ascii="Arial" w:hAnsi="Arial" w:cs="Arial"/>
                <w:lang w:eastAsia="en-GB"/>
              </w:rPr>
              <w:t>2020</w:t>
            </w:r>
          </w:p>
        </w:tc>
      </w:tr>
    </w:tbl>
    <w:p w14:paraId="5BA1CBC0" w14:textId="77777777" w:rsidR="00777A99" w:rsidRPr="00603DD8" w:rsidRDefault="00777A99" w:rsidP="00777A99">
      <w:pPr>
        <w:rPr>
          <w:rFonts w:ascii="Arial" w:hAnsi="Arial" w:cs="Arial"/>
          <w:lang w:eastAsia="en-GB"/>
        </w:rPr>
      </w:pP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7"/>
      </w:tblGrid>
      <w:tr w:rsidR="00777A99" w:rsidRPr="00603DD8" w14:paraId="0507E763" w14:textId="77777777" w:rsidTr="005360F8">
        <w:tc>
          <w:tcPr>
            <w:tcW w:w="8897" w:type="dxa"/>
            <w:tcBorders>
              <w:top w:val="single" w:sz="4" w:space="0" w:color="auto"/>
              <w:left w:val="single" w:sz="4" w:space="0" w:color="auto"/>
              <w:bottom w:val="nil"/>
              <w:right w:val="single" w:sz="4" w:space="0" w:color="auto"/>
            </w:tcBorders>
          </w:tcPr>
          <w:p w14:paraId="69127B0F" w14:textId="77777777" w:rsidR="00777A99" w:rsidRPr="00603DD8" w:rsidRDefault="00777A99" w:rsidP="00777A99">
            <w:pPr>
              <w:keepNext/>
              <w:outlineLvl w:val="1"/>
              <w:rPr>
                <w:rFonts w:ascii="Arial" w:hAnsi="Arial" w:cs="Arial"/>
                <w:lang w:eastAsia="en-GB"/>
              </w:rPr>
            </w:pPr>
            <w:r w:rsidRPr="00603DD8">
              <w:rPr>
                <w:rFonts w:ascii="Arial" w:hAnsi="Arial" w:cs="Arial"/>
                <w:lang w:eastAsia="en-GB"/>
              </w:rPr>
              <w:t>IMPORTANT INFORMATION FOR APPLICANTS</w:t>
            </w:r>
          </w:p>
        </w:tc>
      </w:tr>
      <w:tr w:rsidR="00777A99" w:rsidRPr="00603DD8" w14:paraId="3A41BB3F" w14:textId="77777777" w:rsidTr="005360F8">
        <w:tc>
          <w:tcPr>
            <w:tcW w:w="8897" w:type="dxa"/>
            <w:tcBorders>
              <w:top w:val="nil"/>
              <w:left w:val="single" w:sz="4" w:space="0" w:color="auto"/>
              <w:bottom w:val="single" w:sz="4" w:space="0" w:color="auto"/>
              <w:right w:val="single" w:sz="4" w:space="0" w:color="auto"/>
            </w:tcBorders>
          </w:tcPr>
          <w:p w14:paraId="1B447AE3" w14:textId="77777777" w:rsidR="00777A99" w:rsidRPr="00165026" w:rsidRDefault="00777A99" w:rsidP="00777A99">
            <w:pPr>
              <w:rPr>
                <w:rFonts w:ascii="Arial" w:hAnsi="Arial" w:cs="Arial"/>
                <w:sz w:val="22"/>
                <w:szCs w:val="22"/>
                <w:lang w:eastAsia="en-GB"/>
              </w:rPr>
            </w:pPr>
          </w:p>
          <w:p w14:paraId="2D2B199A" w14:textId="502116B1" w:rsidR="00777A99" w:rsidRPr="00165026" w:rsidRDefault="00777A99" w:rsidP="00777A99">
            <w:pPr>
              <w:ind w:right="-11"/>
              <w:jc w:val="both"/>
              <w:rPr>
                <w:rFonts w:ascii="Arial" w:hAnsi="Arial" w:cs="Arial"/>
                <w:sz w:val="22"/>
                <w:szCs w:val="22"/>
                <w:lang w:eastAsia="en-GB"/>
              </w:rPr>
            </w:pPr>
            <w:r w:rsidRPr="00165026">
              <w:rPr>
                <w:rFonts w:ascii="Arial" w:hAnsi="Arial" w:cs="Arial"/>
                <w:sz w:val="22"/>
                <w:szCs w:val="22"/>
                <w:lang w:eastAsia="en-GB"/>
              </w:rPr>
              <w:t xml:space="preserve">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w:t>
            </w:r>
            <w:r w:rsidR="00AD453A" w:rsidRPr="00165026">
              <w:rPr>
                <w:rFonts w:ascii="Arial" w:hAnsi="Arial" w:cs="Arial"/>
                <w:sz w:val="22"/>
                <w:szCs w:val="22"/>
                <w:lang w:eastAsia="en-GB"/>
              </w:rPr>
              <w:t>that,</w:t>
            </w:r>
            <w:r w:rsidRPr="00165026">
              <w:rPr>
                <w:rFonts w:ascii="Arial" w:hAnsi="Arial" w:cs="Arial"/>
                <w:sz w:val="22"/>
                <w:szCs w:val="22"/>
                <w:lang w:eastAsia="en-GB"/>
              </w:rPr>
              <w:t xml:space="preserve"> you meet them, you will not be shortlisted.  Please give specific examples wherever possible.</w:t>
            </w:r>
          </w:p>
          <w:p w14:paraId="6981F931" w14:textId="77777777" w:rsidR="00777A99" w:rsidRPr="00165026" w:rsidRDefault="00777A99" w:rsidP="00777A99">
            <w:pPr>
              <w:rPr>
                <w:rFonts w:ascii="Arial" w:hAnsi="Arial" w:cs="Arial"/>
                <w:sz w:val="22"/>
                <w:szCs w:val="22"/>
                <w:lang w:eastAsia="en-GB"/>
              </w:rPr>
            </w:pPr>
          </w:p>
        </w:tc>
      </w:tr>
    </w:tbl>
    <w:p w14:paraId="06B92FB0" w14:textId="77777777" w:rsidR="00777A99" w:rsidRPr="00603DD8" w:rsidRDefault="00777A99" w:rsidP="00777A99">
      <w:pPr>
        <w:rPr>
          <w:rFonts w:ascii="Arial" w:hAnsi="Arial" w:cs="Arial"/>
          <w:lang w:eastAsia="en-G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4594"/>
      </w:tblGrid>
      <w:tr w:rsidR="00777A99" w:rsidRPr="00603DD8" w14:paraId="1B9636B7" w14:textId="77777777" w:rsidTr="005360F8">
        <w:tc>
          <w:tcPr>
            <w:tcW w:w="4303" w:type="dxa"/>
            <w:tcBorders>
              <w:top w:val="single" w:sz="4" w:space="0" w:color="auto"/>
              <w:left w:val="single" w:sz="4" w:space="0" w:color="auto"/>
              <w:bottom w:val="single" w:sz="4" w:space="0" w:color="auto"/>
              <w:right w:val="single" w:sz="4" w:space="0" w:color="auto"/>
            </w:tcBorders>
            <w:shd w:val="pct10" w:color="auto" w:fill="FFFFFF"/>
          </w:tcPr>
          <w:p w14:paraId="09673793" w14:textId="77777777" w:rsidR="00777A99" w:rsidRPr="00603DD8" w:rsidRDefault="00777A99" w:rsidP="00777A99">
            <w:pPr>
              <w:rPr>
                <w:rFonts w:ascii="Arial" w:hAnsi="Arial" w:cs="Arial"/>
                <w:lang w:eastAsia="en-GB"/>
              </w:rPr>
            </w:pPr>
          </w:p>
          <w:p w14:paraId="57CBC490" w14:textId="77777777" w:rsidR="00777A99" w:rsidRPr="00603DD8" w:rsidRDefault="00777A99" w:rsidP="00777A99">
            <w:pPr>
              <w:rPr>
                <w:rFonts w:ascii="Arial" w:hAnsi="Arial" w:cs="Arial"/>
                <w:lang w:eastAsia="en-GB"/>
              </w:rPr>
            </w:pPr>
            <w:r w:rsidRPr="00603DD8">
              <w:rPr>
                <w:rFonts w:ascii="Arial" w:hAnsi="Arial" w:cs="Arial"/>
                <w:lang w:eastAsia="en-GB"/>
              </w:rPr>
              <w:t>CRITERIA</w:t>
            </w:r>
          </w:p>
          <w:p w14:paraId="3F40B110" w14:textId="77777777" w:rsidR="00777A99" w:rsidRPr="00603DD8" w:rsidRDefault="00777A99" w:rsidP="00777A99">
            <w:pPr>
              <w:rPr>
                <w:rFonts w:ascii="Arial" w:hAnsi="Arial" w:cs="Arial"/>
                <w:lang w:eastAsia="en-GB"/>
              </w:rPr>
            </w:pPr>
          </w:p>
        </w:tc>
        <w:tc>
          <w:tcPr>
            <w:tcW w:w="4594" w:type="dxa"/>
            <w:tcBorders>
              <w:top w:val="single" w:sz="4" w:space="0" w:color="auto"/>
              <w:left w:val="single" w:sz="4" w:space="0" w:color="auto"/>
              <w:bottom w:val="single" w:sz="4" w:space="0" w:color="auto"/>
              <w:right w:val="single" w:sz="4" w:space="0" w:color="auto"/>
            </w:tcBorders>
            <w:shd w:val="pct10" w:color="auto" w:fill="FFFFFF"/>
          </w:tcPr>
          <w:p w14:paraId="2FD58A1B" w14:textId="77777777" w:rsidR="00777A99" w:rsidRPr="00603DD8" w:rsidRDefault="00777A99" w:rsidP="00777A99">
            <w:pPr>
              <w:rPr>
                <w:rFonts w:ascii="Arial" w:hAnsi="Arial" w:cs="Arial"/>
                <w:lang w:eastAsia="en-GB"/>
              </w:rPr>
            </w:pPr>
          </w:p>
          <w:p w14:paraId="2E1FF8BD" w14:textId="77777777" w:rsidR="00777A99" w:rsidRPr="00603DD8" w:rsidRDefault="00777A99" w:rsidP="00777A99">
            <w:pPr>
              <w:rPr>
                <w:rFonts w:ascii="Arial" w:hAnsi="Arial" w:cs="Arial"/>
                <w:lang w:eastAsia="en-GB"/>
              </w:rPr>
            </w:pPr>
            <w:r w:rsidRPr="00603DD8">
              <w:rPr>
                <w:rFonts w:ascii="Arial" w:hAnsi="Arial" w:cs="Arial"/>
                <w:lang w:eastAsia="en-GB"/>
              </w:rPr>
              <w:t>METHOD OF ASSESSMENT</w:t>
            </w:r>
          </w:p>
        </w:tc>
      </w:tr>
      <w:tr w:rsidR="00777A99" w:rsidRPr="00603DD8" w14:paraId="4846B97E" w14:textId="77777777" w:rsidTr="005360F8">
        <w:tblPrEx>
          <w:tblBorders>
            <w:insideH w:val="none" w:sz="0" w:space="0" w:color="auto"/>
            <w:insideV w:val="none" w:sz="0" w:space="0" w:color="auto"/>
          </w:tblBorders>
        </w:tblPrEx>
        <w:tc>
          <w:tcPr>
            <w:tcW w:w="8897" w:type="dxa"/>
            <w:gridSpan w:val="2"/>
          </w:tcPr>
          <w:p w14:paraId="6CBDCBF7" w14:textId="77777777" w:rsidR="00777A99" w:rsidRPr="00603DD8" w:rsidRDefault="00777A99" w:rsidP="00777A99">
            <w:pPr>
              <w:rPr>
                <w:rFonts w:ascii="Arial" w:hAnsi="Arial" w:cs="Arial"/>
                <w:lang w:eastAsia="en-GB"/>
              </w:rPr>
            </w:pPr>
            <w:r w:rsidRPr="00603DD8">
              <w:rPr>
                <w:rFonts w:ascii="Arial" w:hAnsi="Arial" w:cs="Arial"/>
                <w:lang w:eastAsia="en-GB"/>
              </w:rPr>
              <w:t>EQUALITY AND DIVERSITY</w:t>
            </w:r>
          </w:p>
        </w:tc>
      </w:tr>
      <w:tr w:rsidR="00777A99" w:rsidRPr="00603DD8" w14:paraId="358DB29C" w14:textId="77777777" w:rsidTr="005360F8">
        <w:tblPrEx>
          <w:tblBorders>
            <w:insideH w:val="none" w:sz="0" w:space="0" w:color="auto"/>
            <w:insideV w:val="none" w:sz="0" w:space="0" w:color="auto"/>
          </w:tblBorders>
        </w:tblPrEx>
        <w:tc>
          <w:tcPr>
            <w:tcW w:w="8897" w:type="dxa"/>
            <w:gridSpan w:val="2"/>
          </w:tcPr>
          <w:p w14:paraId="5C46ECDD" w14:textId="77777777" w:rsidR="00777A99" w:rsidRPr="00165026" w:rsidRDefault="00777A99" w:rsidP="00777A99">
            <w:pPr>
              <w:rPr>
                <w:rFonts w:ascii="Arial" w:hAnsi="Arial" w:cs="Arial"/>
                <w:sz w:val="22"/>
                <w:szCs w:val="22"/>
                <w:lang w:eastAsia="en-GB"/>
              </w:rPr>
            </w:pPr>
            <w:r w:rsidRPr="00165026">
              <w:rPr>
                <w:rFonts w:ascii="Arial" w:hAnsi="Arial" w:cs="Arial"/>
                <w:sz w:val="22"/>
                <w:szCs w:val="22"/>
                <w:lang w:eastAsia="en-GB"/>
              </w:rPr>
              <w:t>We are committed to and champion equality and diversity in all aspects of employment with the London Borough of Newham.  All employees are expected to understand and promote our Equality and Diversity Policy in the course of their work.</w:t>
            </w:r>
          </w:p>
          <w:p w14:paraId="27F9CF2D" w14:textId="77777777" w:rsidR="00777A99" w:rsidRPr="00603DD8" w:rsidRDefault="00777A99" w:rsidP="00777A99">
            <w:pPr>
              <w:rPr>
                <w:rFonts w:ascii="Arial" w:hAnsi="Arial" w:cs="Arial"/>
                <w:lang w:eastAsia="en-GB"/>
              </w:rPr>
            </w:pPr>
          </w:p>
        </w:tc>
      </w:tr>
      <w:tr w:rsidR="00777A99" w:rsidRPr="00603DD8" w14:paraId="4FC3D96C" w14:textId="77777777" w:rsidTr="005360F8">
        <w:tblPrEx>
          <w:tblBorders>
            <w:insideH w:val="none" w:sz="0" w:space="0" w:color="auto"/>
            <w:insideV w:val="none" w:sz="0" w:space="0" w:color="auto"/>
          </w:tblBorders>
        </w:tblPrEx>
        <w:tc>
          <w:tcPr>
            <w:tcW w:w="8897" w:type="dxa"/>
            <w:gridSpan w:val="2"/>
          </w:tcPr>
          <w:p w14:paraId="1809EC88" w14:textId="77777777" w:rsidR="00777A99" w:rsidRPr="00603DD8" w:rsidRDefault="00777A99" w:rsidP="00777A99">
            <w:pPr>
              <w:rPr>
                <w:rFonts w:ascii="Arial" w:hAnsi="Arial" w:cs="Arial"/>
                <w:lang w:eastAsia="en-GB"/>
              </w:rPr>
            </w:pPr>
            <w:r w:rsidRPr="00603DD8">
              <w:rPr>
                <w:rFonts w:ascii="Arial" w:hAnsi="Arial" w:cs="Arial"/>
                <w:lang w:eastAsia="en-GB"/>
              </w:rPr>
              <w:t>PROTECTING OUR STAFF AND SERVICES</w:t>
            </w:r>
          </w:p>
        </w:tc>
      </w:tr>
      <w:tr w:rsidR="00777A99" w:rsidRPr="00603DD8" w14:paraId="1A729722" w14:textId="77777777" w:rsidTr="005360F8">
        <w:tblPrEx>
          <w:tblBorders>
            <w:insideH w:val="none" w:sz="0" w:space="0" w:color="auto"/>
            <w:insideV w:val="none" w:sz="0" w:space="0" w:color="auto"/>
          </w:tblBorders>
        </w:tblPrEx>
        <w:tc>
          <w:tcPr>
            <w:tcW w:w="8897" w:type="dxa"/>
            <w:gridSpan w:val="2"/>
          </w:tcPr>
          <w:p w14:paraId="2778F108" w14:textId="77777777" w:rsidR="00777A99" w:rsidRPr="00165026" w:rsidRDefault="00777A99" w:rsidP="00777A99">
            <w:pPr>
              <w:rPr>
                <w:rFonts w:ascii="Arial" w:hAnsi="Arial" w:cs="Arial"/>
                <w:sz w:val="22"/>
                <w:szCs w:val="22"/>
                <w:lang w:eastAsia="en-GB"/>
              </w:rPr>
            </w:pPr>
            <w:r w:rsidRPr="00165026">
              <w:rPr>
                <w:rFonts w:ascii="Arial" w:hAnsi="Arial" w:cs="Arial"/>
                <w:sz w:val="22"/>
                <w:szCs w:val="22"/>
                <w:lang w:eastAsia="en-GB"/>
              </w:rP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65C38FDA" w14:textId="77777777" w:rsidR="00777A99" w:rsidRPr="00603DD8" w:rsidRDefault="00777A99" w:rsidP="00777A99">
            <w:pPr>
              <w:rPr>
                <w:rFonts w:ascii="Arial" w:hAnsi="Arial" w:cs="Arial"/>
                <w:lang w:eastAsia="en-GB"/>
              </w:rPr>
            </w:pPr>
          </w:p>
        </w:tc>
      </w:tr>
    </w:tbl>
    <w:p w14:paraId="69306D4D" w14:textId="77777777" w:rsidR="005B3DF3" w:rsidRDefault="005B3DF3" w:rsidP="00777A99">
      <w:pPr>
        <w:rPr>
          <w:rFonts w:ascii="Arial" w:hAnsi="Arial" w:cs="Arial"/>
          <w:lang w:eastAsia="en-GB"/>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2977"/>
      </w:tblGrid>
      <w:tr w:rsidR="005B3DF3" w:rsidRPr="00501FF6" w14:paraId="40981803" w14:textId="77777777" w:rsidTr="005B3DF3">
        <w:tc>
          <w:tcPr>
            <w:tcW w:w="5807" w:type="dxa"/>
          </w:tcPr>
          <w:p w14:paraId="2658D118" w14:textId="77777777" w:rsidR="005B3DF3" w:rsidRPr="00501FF6" w:rsidRDefault="005B3DF3" w:rsidP="00E52D4B">
            <w:pPr>
              <w:pStyle w:val="BodyText"/>
              <w:rPr>
                <w:b/>
              </w:rPr>
            </w:pPr>
          </w:p>
          <w:p w14:paraId="385A4D80" w14:textId="77777777" w:rsidR="005B3DF3" w:rsidRPr="00501FF6" w:rsidRDefault="005B3DF3" w:rsidP="00E52D4B">
            <w:pPr>
              <w:pStyle w:val="BodyText"/>
              <w:rPr>
                <w:b/>
              </w:rPr>
            </w:pPr>
            <w:r w:rsidRPr="00501FF6">
              <w:rPr>
                <w:b/>
              </w:rPr>
              <w:t>KNOWLEDGE:</w:t>
            </w:r>
          </w:p>
          <w:p w14:paraId="7B5C01C9" w14:textId="77777777" w:rsidR="005B3DF3" w:rsidRPr="00501FF6" w:rsidRDefault="005B3DF3" w:rsidP="00E52D4B">
            <w:pPr>
              <w:pStyle w:val="BodyText"/>
              <w:rPr>
                <w:b/>
              </w:rPr>
            </w:pPr>
          </w:p>
          <w:p w14:paraId="13BD7781" w14:textId="77777777" w:rsidR="005B3DF3" w:rsidRDefault="005B3DF3" w:rsidP="00E52D4B">
            <w:pPr>
              <w:pStyle w:val="BodyText"/>
              <w:jc w:val="left"/>
            </w:pPr>
            <w:r>
              <w:t>Enthusiasm for and commitment to Families First aims and principles</w:t>
            </w:r>
          </w:p>
          <w:p w14:paraId="669E5086" w14:textId="77777777" w:rsidR="005B3DF3" w:rsidRDefault="005B3DF3" w:rsidP="00E52D4B">
            <w:pPr>
              <w:pStyle w:val="BodyText"/>
              <w:jc w:val="left"/>
            </w:pPr>
          </w:p>
          <w:p w14:paraId="62841B84" w14:textId="77777777" w:rsidR="005B3DF3" w:rsidRPr="00501FF6" w:rsidRDefault="005B3DF3" w:rsidP="00E52D4B">
            <w:pPr>
              <w:pStyle w:val="BodyText"/>
              <w:jc w:val="left"/>
            </w:pPr>
            <w:r w:rsidRPr="00501FF6">
              <w:t xml:space="preserve">An awareness of relevant children’s </w:t>
            </w:r>
            <w:r>
              <w:t>legislation and</w:t>
            </w:r>
            <w:r w:rsidRPr="00501FF6">
              <w:t xml:space="preserve"> policies.</w:t>
            </w:r>
          </w:p>
          <w:p w14:paraId="012073F1" w14:textId="77777777" w:rsidR="005B3DF3" w:rsidRPr="00501FF6" w:rsidRDefault="005B3DF3" w:rsidP="00E52D4B">
            <w:pPr>
              <w:pStyle w:val="BodyText"/>
            </w:pPr>
          </w:p>
          <w:p w14:paraId="550CA7FC" w14:textId="77777777" w:rsidR="005B3DF3" w:rsidRPr="00501FF6" w:rsidRDefault="005B3DF3" w:rsidP="00E52D4B">
            <w:pPr>
              <w:pStyle w:val="BodyText"/>
              <w:jc w:val="left"/>
            </w:pPr>
            <w:r w:rsidRPr="00501FF6">
              <w:t>Good understanding and awareness of safeguarding principles and issues, including risk assessment.</w:t>
            </w:r>
          </w:p>
          <w:p w14:paraId="61955AAB" w14:textId="77777777" w:rsidR="005B3DF3" w:rsidRPr="00501FF6" w:rsidRDefault="005B3DF3" w:rsidP="00E52D4B">
            <w:pPr>
              <w:rPr>
                <w:rFonts w:ascii="Arial" w:hAnsi="Arial" w:cs="Arial"/>
              </w:rPr>
            </w:pPr>
          </w:p>
          <w:p w14:paraId="39C43B8C" w14:textId="77777777" w:rsidR="005B3DF3" w:rsidRPr="00501FF6" w:rsidRDefault="005B3DF3" w:rsidP="00E52D4B">
            <w:pPr>
              <w:rPr>
                <w:rFonts w:ascii="Arial" w:hAnsi="Arial" w:cs="Arial"/>
              </w:rPr>
            </w:pPr>
            <w:r w:rsidRPr="00501FF6">
              <w:rPr>
                <w:rFonts w:ascii="Arial" w:hAnsi="Arial" w:cs="Arial"/>
              </w:rPr>
              <w:t xml:space="preserve">An understanding of delivering culturally appropriate </w:t>
            </w:r>
            <w:r>
              <w:rPr>
                <w:rFonts w:ascii="Arial" w:hAnsi="Arial" w:cs="Arial"/>
              </w:rPr>
              <w:t>services that are</w:t>
            </w:r>
            <w:r w:rsidRPr="00501FF6">
              <w:rPr>
                <w:rFonts w:ascii="Arial" w:hAnsi="Arial" w:cs="Arial"/>
              </w:rPr>
              <w:t xml:space="preserve"> responsive to the needs of children young people and their families </w:t>
            </w:r>
          </w:p>
        </w:tc>
        <w:tc>
          <w:tcPr>
            <w:tcW w:w="2977" w:type="dxa"/>
          </w:tcPr>
          <w:p w14:paraId="382D3324" w14:textId="77777777" w:rsidR="005B3DF3" w:rsidRPr="00501FF6" w:rsidRDefault="005B3DF3" w:rsidP="00E52D4B">
            <w:pPr>
              <w:rPr>
                <w:rFonts w:ascii="Arial" w:hAnsi="Arial"/>
              </w:rPr>
            </w:pPr>
          </w:p>
          <w:p w14:paraId="390FB848" w14:textId="77777777" w:rsidR="005B3DF3" w:rsidRPr="00501FF6" w:rsidRDefault="005B3DF3" w:rsidP="00E52D4B">
            <w:pPr>
              <w:rPr>
                <w:rFonts w:ascii="Arial" w:hAnsi="Arial"/>
              </w:rPr>
            </w:pPr>
          </w:p>
          <w:p w14:paraId="2B1D7195" w14:textId="77777777" w:rsidR="005B3DF3" w:rsidRPr="00501FF6" w:rsidRDefault="005B3DF3" w:rsidP="00E52D4B">
            <w:pPr>
              <w:rPr>
                <w:rFonts w:ascii="Arial" w:hAnsi="Arial"/>
              </w:rPr>
            </w:pPr>
          </w:p>
          <w:p w14:paraId="239B2949" w14:textId="77777777" w:rsidR="005B3DF3" w:rsidRPr="00501FF6" w:rsidRDefault="005B3DF3" w:rsidP="00E52D4B">
            <w:pPr>
              <w:rPr>
                <w:rFonts w:ascii="Arial" w:hAnsi="Arial"/>
              </w:rPr>
            </w:pPr>
            <w:r w:rsidRPr="00501FF6">
              <w:rPr>
                <w:rFonts w:ascii="Arial" w:hAnsi="Arial"/>
              </w:rPr>
              <w:t>Application Form/Interview</w:t>
            </w:r>
          </w:p>
          <w:p w14:paraId="128BAC4A" w14:textId="77777777" w:rsidR="005B3DF3" w:rsidRPr="00501FF6" w:rsidRDefault="005B3DF3" w:rsidP="00E52D4B">
            <w:pPr>
              <w:rPr>
                <w:rFonts w:ascii="Arial" w:hAnsi="Arial"/>
              </w:rPr>
            </w:pPr>
          </w:p>
          <w:p w14:paraId="135D5366" w14:textId="77777777" w:rsidR="005B3DF3" w:rsidRPr="00501FF6" w:rsidRDefault="005B3DF3" w:rsidP="00E52D4B">
            <w:pPr>
              <w:rPr>
                <w:rFonts w:ascii="Arial" w:hAnsi="Arial"/>
              </w:rPr>
            </w:pPr>
          </w:p>
          <w:p w14:paraId="7E553296" w14:textId="77777777" w:rsidR="005B3DF3" w:rsidRPr="00501FF6" w:rsidRDefault="005B3DF3" w:rsidP="00E52D4B">
            <w:pPr>
              <w:rPr>
                <w:rFonts w:ascii="Arial" w:hAnsi="Arial"/>
              </w:rPr>
            </w:pPr>
            <w:r w:rsidRPr="00501FF6">
              <w:rPr>
                <w:rFonts w:ascii="Arial" w:hAnsi="Arial"/>
              </w:rPr>
              <w:t>Application Form/Interview</w:t>
            </w:r>
          </w:p>
          <w:p w14:paraId="2582B016" w14:textId="77777777" w:rsidR="005B3DF3" w:rsidRPr="00501FF6" w:rsidRDefault="005B3DF3" w:rsidP="00E52D4B">
            <w:pPr>
              <w:rPr>
                <w:rFonts w:ascii="Arial" w:hAnsi="Arial"/>
              </w:rPr>
            </w:pPr>
          </w:p>
          <w:p w14:paraId="21A9FEC1" w14:textId="77777777" w:rsidR="005B3DF3" w:rsidRPr="00501FF6" w:rsidRDefault="005B3DF3" w:rsidP="00E52D4B">
            <w:pPr>
              <w:rPr>
                <w:rFonts w:ascii="Arial" w:hAnsi="Arial"/>
              </w:rPr>
            </w:pPr>
          </w:p>
          <w:p w14:paraId="119F05E3" w14:textId="77777777" w:rsidR="005B3DF3" w:rsidRPr="00501FF6" w:rsidRDefault="005B3DF3" w:rsidP="00E52D4B">
            <w:pPr>
              <w:rPr>
                <w:rFonts w:ascii="Arial" w:hAnsi="Arial"/>
              </w:rPr>
            </w:pPr>
            <w:r w:rsidRPr="00501FF6">
              <w:rPr>
                <w:rFonts w:ascii="Arial" w:hAnsi="Arial"/>
              </w:rPr>
              <w:t>Application Form/Interview</w:t>
            </w:r>
          </w:p>
          <w:p w14:paraId="1CB18BCA" w14:textId="77777777" w:rsidR="005B3DF3" w:rsidRPr="00501FF6" w:rsidRDefault="005B3DF3" w:rsidP="00E52D4B">
            <w:pPr>
              <w:rPr>
                <w:rFonts w:ascii="Arial" w:hAnsi="Arial"/>
              </w:rPr>
            </w:pPr>
          </w:p>
          <w:p w14:paraId="624C924E" w14:textId="77777777" w:rsidR="005B3DF3" w:rsidRPr="00501FF6" w:rsidRDefault="005B3DF3" w:rsidP="00E52D4B">
            <w:pPr>
              <w:rPr>
                <w:rFonts w:ascii="Arial" w:hAnsi="Arial"/>
              </w:rPr>
            </w:pPr>
          </w:p>
          <w:p w14:paraId="2E95B6F1" w14:textId="77777777" w:rsidR="005B3DF3" w:rsidRPr="00501FF6" w:rsidRDefault="005B3DF3" w:rsidP="00E52D4B">
            <w:pPr>
              <w:rPr>
                <w:rFonts w:ascii="Arial" w:hAnsi="Arial"/>
              </w:rPr>
            </w:pPr>
            <w:r w:rsidRPr="00501FF6">
              <w:rPr>
                <w:rFonts w:ascii="Arial" w:hAnsi="Arial"/>
              </w:rPr>
              <w:t>Application Form/Interview</w:t>
            </w:r>
          </w:p>
        </w:tc>
      </w:tr>
      <w:tr w:rsidR="005B3DF3" w:rsidRPr="00501FF6" w14:paraId="42B72811" w14:textId="77777777" w:rsidTr="005B3DF3">
        <w:tc>
          <w:tcPr>
            <w:tcW w:w="5807" w:type="dxa"/>
          </w:tcPr>
          <w:p w14:paraId="25DE0A7A" w14:textId="77777777" w:rsidR="005B3DF3" w:rsidRPr="00501FF6" w:rsidRDefault="005B3DF3" w:rsidP="00E52D4B">
            <w:pPr>
              <w:rPr>
                <w:rFonts w:ascii="Arial" w:hAnsi="Arial"/>
              </w:rPr>
            </w:pPr>
          </w:p>
          <w:p w14:paraId="5244A690" w14:textId="77777777" w:rsidR="005B3DF3" w:rsidRPr="00501FF6" w:rsidRDefault="005B3DF3" w:rsidP="00E52D4B">
            <w:pPr>
              <w:pStyle w:val="Header"/>
              <w:rPr>
                <w:rFonts w:ascii="Arial" w:hAnsi="Arial"/>
                <w:b/>
              </w:rPr>
            </w:pPr>
            <w:r w:rsidRPr="00501FF6">
              <w:rPr>
                <w:rFonts w:ascii="Arial" w:hAnsi="Arial"/>
                <w:b/>
              </w:rPr>
              <w:t>QUALIFICATIONS:</w:t>
            </w:r>
          </w:p>
          <w:p w14:paraId="2EB6BDA7" w14:textId="77777777" w:rsidR="005B3DF3" w:rsidRPr="00501FF6" w:rsidRDefault="005B3DF3" w:rsidP="00E52D4B">
            <w:pPr>
              <w:pStyle w:val="Header"/>
              <w:rPr>
                <w:rFonts w:ascii="Arial" w:hAnsi="Arial"/>
                <w:b/>
              </w:rPr>
            </w:pPr>
          </w:p>
          <w:p w14:paraId="33967341" w14:textId="77777777" w:rsidR="005B3DF3" w:rsidRPr="00501FF6" w:rsidRDefault="005B3DF3" w:rsidP="00E52D4B">
            <w:pPr>
              <w:pStyle w:val="Header"/>
              <w:rPr>
                <w:rFonts w:ascii="Arial" w:hAnsi="Arial" w:cs="Arial"/>
              </w:rPr>
            </w:pPr>
            <w:r w:rsidRPr="00501FF6">
              <w:rPr>
                <w:rFonts w:ascii="Arial" w:hAnsi="Arial" w:cs="Arial"/>
              </w:rPr>
              <w:t xml:space="preserve">A </w:t>
            </w:r>
            <w:r>
              <w:rPr>
                <w:rFonts w:ascii="Arial" w:hAnsi="Arial" w:cs="Arial"/>
              </w:rPr>
              <w:t>professional or vocational</w:t>
            </w:r>
            <w:r w:rsidRPr="00501FF6">
              <w:rPr>
                <w:rFonts w:ascii="Arial" w:hAnsi="Arial" w:cs="Arial"/>
              </w:rPr>
              <w:t xml:space="preserve"> qualification (e.g. NVQ or equivalent) or demonstrable academic achievement and a willingness and ability to undertake tr</w:t>
            </w:r>
            <w:r>
              <w:rPr>
                <w:rFonts w:ascii="Arial" w:hAnsi="Arial" w:cs="Arial"/>
              </w:rPr>
              <w:t>aining appropriate to the role.</w:t>
            </w:r>
          </w:p>
          <w:p w14:paraId="2DD0584F" w14:textId="77777777" w:rsidR="005B3DF3" w:rsidRPr="00501FF6" w:rsidRDefault="005B3DF3" w:rsidP="00E52D4B">
            <w:pPr>
              <w:pStyle w:val="Header"/>
            </w:pPr>
          </w:p>
        </w:tc>
        <w:tc>
          <w:tcPr>
            <w:tcW w:w="2977" w:type="dxa"/>
          </w:tcPr>
          <w:p w14:paraId="2CD8A46B" w14:textId="77777777" w:rsidR="005B3DF3" w:rsidRPr="00501FF6" w:rsidRDefault="005B3DF3" w:rsidP="00E52D4B">
            <w:pPr>
              <w:rPr>
                <w:rFonts w:ascii="Arial" w:hAnsi="Arial"/>
              </w:rPr>
            </w:pPr>
          </w:p>
          <w:p w14:paraId="0E286EEC" w14:textId="77777777" w:rsidR="005B3DF3" w:rsidRPr="00501FF6" w:rsidRDefault="005B3DF3" w:rsidP="00E52D4B">
            <w:pPr>
              <w:rPr>
                <w:rFonts w:ascii="Arial" w:hAnsi="Arial"/>
              </w:rPr>
            </w:pPr>
          </w:p>
          <w:p w14:paraId="4034033D" w14:textId="77777777" w:rsidR="005B3DF3" w:rsidRPr="00501FF6" w:rsidRDefault="005B3DF3" w:rsidP="00E52D4B">
            <w:pPr>
              <w:rPr>
                <w:rFonts w:ascii="Arial" w:hAnsi="Arial"/>
              </w:rPr>
            </w:pPr>
          </w:p>
          <w:p w14:paraId="266D1B25" w14:textId="77777777" w:rsidR="005B3DF3" w:rsidRPr="00501FF6" w:rsidRDefault="005B3DF3" w:rsidP="00E52D4B">
            <w:pPr>
              <w:rPr>
                <w:rFonts w:ascii="Arial" w:hAnsi="Arial"/>
              </w:rPr>
            </w:pPr>
            <w:r w:rsidRPr="00501FF6">
              <w:rPr>
                <w:rFonts w:ascii="Arial" w:hAnsi="Arial"/>
              </w:rPr>
              <w:t>Application Form/Documentation</w:t>
            </w:r>
          </w:p>
        </w:tc>
      </w:tr>
      <w:tr w:rsidR="005B3DF3" w:rsidRPr="00501FF6" w14:paraId="4C996189" w14:textId="77777777" w:rsidTr="005B3DF3">
        <w:tc>
          <w:tcPr>
            <w:tcW w:w="5807" w:type="dxa"/>
          </w:tcPr>
          <w:p w14:paraId="0788F4E9" w14:textId="77777777" w:rsidR="005B3DF3" w:rsidRPr="00501FF6" w:rsidRDefault="005B3DF3" w:rsidP="00E52D4B">
            <w:pPr>
              <w:rPr>
                <w:rFonts w:ascii="Arial" w:hAnsi="Arial" w:cs="Arial"/>
                <w:b/>
              </w:rPr>
            </w:pPr>
          </w:p>
          <w:p w14:paraId="2C28553B" w14:textId="77777777" w:rsidR="005B3DF3" w:rsidRPr="00501FF6" w:rsidRDefault="005B3DF3" w:rsidP="00E52D4B">
            <w:pPr>
              <w:pStyle w:val="BodyText"/>
              <w:rPr>
                <w:rFonts w:cs="Arial"/>
                <w:b/>
              </w:rPr>
            </w:pPr>
            <w:r w:rsidRPr="00501FF6">
              <w:rPr>
                <w:rFonts w:cs="Arial"/>
                <w:b/>
              </w:rPr>
              <w:t>SKILLS AND ABILITIES:</w:t>
            </w:r>
          </w:p>
          <w:p w14:paraId="225A6FF5" w14:textId="77777777" w:rsidR="005B3DF3" w:rsidRPr="00501FF6" w:rsidRDefault="005B3DF3" w:rsidP="00E52D4B">
            <w:pPr>
              <w:pStyle w:val="BodyText"/>
              <w:rPr>
                <w:rFonts w:cs="Arial"/>
                <w:b/>
              </w:rPr>
            </w:pPr>
          </w:p>
          <w:p w14:paraId="0285D456" w14:textId="77777777" w:rsidR="005B3DF3" w:rsidRPr="00501FF6" w:rsidRDefault="005B3DF3" w:rsidP="00E52D4B">
            <w:pPr>
              <w:pStyle w:val="BodyText"/>
              <w:jc w:val="left"/>
              <w:rPr>
                <w:rFonts w:cs="Arial"/>
              </w:rPr>
            </w:pPr>
            <w:r w:rsidRPr="00501FF6">
              <w:rPr>
                <w:rFonts w:cs="Arial"/>
              </w:rPr>
              <w:t xml:space="preserve">Ability to </w:t>
            </w:r>
            <w:r>
              <w:rPr>
                <w:rFonts w:cs="Arial"/>
              </w:rPr>
              <w:t>assess need and risk and analyse this information in order to plan effective intervention</w:t>
            </w:r>
          </w:p>
          <w:p w14:paraId="632FA1E9" w14:textId="77777777" w:rsidR="005B3DF3" w:rsidRPr="00501FF6" w:rsidRDefault="005B3DF3" w:rsidP="00E52D4B">
            <w:pPr>
              <w:pStyle w:val="BodyText"/>
              <w:jc w:val="left"/>
              <w:rPr>
                <w:rFonts w:cs="Arial"/>
              </w:rPr>
            </w:pPr>
          </w:p>
          <w:p w14:paraId="35634A1B" w14:textId="77777777" w:rsidR="005B3DF3" w:rsidRDefault="005B3DF3" w:rsidP="00E52D4B">
            <w:pPr>
              <w:pStyle w:val="BodyText"/>
              <w:jc w:val="left"/>
              <w:rPr>
                <w:rFonts w:cs="Arial"/>
              </w:rPr>
            </w:pPr>
            <w:r w:rsidRPr="00501FF6">
              <w:rPr>
                <w:rFonts w:cs="Arial"/>
              </w:rPr>
              <w:t xml:space="preserve">Ability to </w:t>
            </w:r>
            <w:r>
              <w:rPr>
                <w:rFonts w:cs="Arial"/>
              </w:rPr>
              <w:t>deliver effective intervention</w:t>
            </w:r>
            <w:r w:rsidRPr="00501FF6">
              <w:rPr>
                <w:rFonts w:cs="Arial"/>
              </w:rPr>
              <w:t xml:space="preserve"> that </w:t>
            </w:r>
            <w:r>
              <w:rPr>
                <w:rFonts w:cs="Arial"/>
              </w:rPr>
              <w:t xml:space="preserve">achieves positive, measureable outcomes for families </w:t>
            </w:r>
            <w:r w:rsidRPr="00501FF6">
              <w:rPr>
                <w:rFonts w:cs="Arial"/>
              </w:rPr>
              <w:t>and best value.</w:t>
            </w:r>
          </w:p>
          <w:p w14:paraId="3D1EABDA" w14:textId="77777777" w:rsidR="005B3DF3" w:rsidRDefault="005B3DF3" w:rsidP="00E52D4B">
            <w:pPr>
              <w:pStyle w:val="BodyText"/>
              <w:jc w:val="left"/>
              <w:rPr>
                <w:rFonts w:cs="Arial"/>
              </w:rPr>
            </w:pPr>
          </w:p>
          <w:p w14:paraId="5CB38CF4" w14:textId="77777777" w:rsidR="005B3DF3" w:rsidRDefault="005B3DF3" w:rsidP="00E52D4B">
            <w:pPr>
              <w:pStyle w:val="BodyText"/>
              <w:jc w:val="left"/>
              <w:rPr>
                <w:rFonts w:cs="Arial"/>
              </w:rPr>
            </w:pPr>
            <w:r>
              <w:rPr>
                <w:rFonts w:cs="Arial"/>
              </w:rPr>
              <w:t>Ability to persevere in the face of challenges not taking no for an answer and convince families to engage with services</w:t>
            </w:r>
          </w:p>
          <w:p w14:paraId="6F3366C5" w14:textId="77777777" w:rsidR="005B3DF3" w:rsidRDefault="005B3DF3" w:rsidP="00E52D4B">
            <w:pPr>
              <w:pStyle w:val="BodyText"/>
              <w:jc w:val="left"/>
              <w:rPr>
                <w:rFonts w:cs="Arial"/>
              </w:rPr>
            </w:pPr>
          </w:p>
          <w:p w14:paraId="21FA969E" w14:textId="77777777" w:rsidR="005B3DF3" w:rsidRDefault="005B3DF3" w:rsidP="00E52D4B">
            <w:pPr>
              <w:pStyle w:val="BodyText"/>
              <w:jc w:val="left"/>
              <w:rPr>
                <w:rFonts w:cs="Arial"/>
              </w:rPr>
            </w:pPr>
            <w:r>
              <w:rPr>
                <w:rFonts w:cs="Arial"/>
              </w:rPr>
              <w:t>Ability to come up with innovative ideas, to motivate families and colleagues to buy into the service</w:t>
            </w:r>
          </w:p>
          <w:p w14:paraId="2570F967" w14:textId="77777777" w:rsidR="005B3DF3" w:rsidRDefault="005B3DF3" w:rsidP="00E52D4B">
            <w:pPr>
              <w:pStyle w:val="BodyText"/>
              <w:jc w:val="left"/>
              <w:rPr>
                <w:rFonts w:cs="Arial"/>
              </w:rPr>
            </w:pPr>
          </w:p>
          <w:p w14:paraId="7A1C9B43" w14:textId="77777777" w:rsidR="005B3DF3" w:rsidRPr="00501FF6" w:rsidRDefault="005B3DF3" w:rsidP="00E52D4B">
            <w:pPr>
              <w:pStyle w:val="BodyText"/>
              <w:jc w:val="left"/>
              <w:rPr>
                <w:rFonts w:cs="Arial"/>
              </w:rPr>
            </w:pPr>
            <w:r>
              <w:rPr>
                <w:rFonts w:cs="Arial"/>
              </w:rPr>
              <w:t>Ability to examine and understand the evidence base</w:t>
            </w:r>
          </w:p>
          <w:p w14:paraId="367D580B" w14:textId="77777777" w:rsidR="005B3DF3" w:rsidRPr="00501FF6" w:rsidRDefault="005B3DF3" w:rsidP="00E52D4B">
            <w:pPr>
              <w:pStyle w:val="BodyText"/>
              <w:jc w:val="left"/>
              <w:rPr>
                <w:rFonts w:cs="Arial"/>
              </w:rPr>
            </w:pPr>
          </w:p>
          <w:p w14:paraId="01A77DD5" w14:textId="77777777" w:rsidR="005B3DF3" w:rsidRPr="00501FF6" w:rsidRDefault="005B3DF3" w:rsidP="00E52D4B">
            <w:pPr>
              <w:pStyle w:val="BodyText"/>
              <w:jc w:val="left"/>
              <w:rPr>
                <w:rFonts w:cs="Arial"/>
              </w:rPr>
            </w:pPr>
            <w:r w:rsidRPr="00501FF6">
              <w:rPr>
                <w:rFonts w:cs="Arial"/>
              </w:rPr>
              <w:t>Ability to make decisions at a level appropriate to the role, achieve success, create innovation and embrace change.</w:t>
            </w:r>
          </w:p>
          <w:p w14:paraId="11931412" w14:textId="77777777" w:rsidR="005B3DF3" w:rsidRPr="00501FF6" w:rsidRDefault="005B3DF3" w:rsidP="00E52D4B">
            <w:pPr>
              <w:pStyle w:val="BodyText"/>
              <w:rPr>
                <w:rFonts w:cs="Arial"/>
              </w:rPr>
            </w:pPr>
          </w:p>
          <w:p w14:paraId="5275B927" w14:textId="77777777" w:rsidR="005B3DF3" w:rsidRPr="00501FF6" w:rsidRDefault="005B3DF3" w:rsidP="00E52D4B">
            <w:pPr>
              <w:pStyle w:val="BodyText"/>
              <w:jc w:val="left"/>
              <w:rPr>
                <w:rFonts w:cs="Arial"/>
              </w:rPr>
            </w:pPr>
            <w:r w:rsidRPr="00501FF6">
              <w:rPr>
                <w:rFonts w:cs="Arial"/>
              </w:rPr>
              <w:t xml:space="preserve">Ability to work in partnership with children, young people, their families and with carers, and other providers including statutory and/or third sectors to deliver self directed </w:t>
            </w:r>
            <w:r>
              <w:rPr>
                <w:rFonts w:cs="Arial"/>
              </w:rPr>
              <w:t>services.</w:t>
            </w:r>
          </w:p>
          <w:p w14:paraId="094CDE82" w14:textId="77777777" w:rsidR="005B3DF3" w:rsidRPr="00501FF6" w:rsidRDefault="005B3DF3" w:rsidP="00E52D4B">
            <w:pPr>
              <w:pStyle w:val="BodyText"/>
              <w:jc w:val="left"/>
              <w:rPr>
                <w:rFonts w:cs="Arial"/>
              </w:rPr>
            </w:pPr>
          </w:p>
          <w:p w14:paraId="6500C80A" w14:textId="77777777" w:rsidR="005B3DF3" w:rsidRPr="00501FF6" w:rsidRDefault="005B3DF3" w:rsidP="00E52D4B">
            <w:pPr>
              <w:pStyle w:val="BodyText"/>
              <w:jc w:val="left"/>
              <w:rPr>
                <w:rFonts w:cs="Arial"/>
              </w:rPr>
            </w:pPr>
            <w:r w:rsidRPr="00501FF6">
              <w:rPr>
                <w:rFonts w:cs="Arial"/>
              </w:rPr>
              <w:t>Ability to form appropriate professional relationships and boundaries with children, young people, carers and their families.</w:t>
            </w:r>
          </w:p>
          <w:p w14:paraId="6A0704EB" w14:textId="77777777" w:rsidR="005B3DF3" w:rsidRPr="00501FF6" w:rsidRDefault="005B3DF3" w:rsidP="00E52D4B">
            <w:pPr>
              <w:pStyle w:val="BodyText"/>
              <w:jc w:val="left"/>
              <w:rPr>
                <w:rFonts w:cs="Arial"/>
              </w:rPr>
            </w:pPr>
          </w:p>
          <w:p w14:paraId="2A548AAE" w14:textId="77777777" w:rsidR="005B3DF3" w:rsidRPr="00501FF6" w:rsidRDefault="005B3DF3" w:rsidP="00E52D4B">
            <w:pPr>
              <w:pStyle w:val="BodyText"/>
              <w:jc w:val="left"/>
              <w:rPr>
                <w:rFonts w:cs="Arial"/>
              </w:rPr>
            </w:pPr>
            <w:r w:rsidRPr="00501FF6">
              <w:rPr>
                <w:rFonts w:cs="Arial"/>
              </w:rPr>
              <w:t>Ability to work</w:t>
            </w:r>
            <w:r>
              <w:rPr>
                <w:rFonts w:cs="Arial"/>
              </w:rPr>
              <w:t xml:space="preserve"> effectively as part of a team.</w:t>
            </w:r>
          </w:p>
          <w:p w14:paraId="085910DA" w14:textId="77777777" w:rsidR="005B3DF3" w:rsidRPr="00501FF6" w:rsidRDefault="005B3DF3" w:rsidP="00E52D4B">
            <w:pPr>
              <w:pStyle w:val="BodyText"/>
              <w:rPr>
                <w:rFonts w:cs="Arial"/>
              </w:rPr>
            </w:pPr>
          </w:p>
          <w:p w14:paraId="5BE8344A" w14:textId="77777777" w:rsidR="005B3DF3" w:rsidRPr="00501FF6" w:rsidRDefault="005B3DF3" w:rsidP="00E52D4B">
            <w:pPr>
              <w:pStyle w:val="BodyText"/>
              <w:jc w:val="left"/>
              <w:rPr>
                <w:rFonts w:cs="Arial"/>
              </w:rPr>
            </w:pPr>
            <w:r w:rsidRPr="00501FF6">
              <w:rPr>
                <w:rFonts w:cs="Arial"/>
              </w:rPr>
              <w:t>Ability to provide clear, accurate, and timely case recording and summaries, letters and reports, and the ability to present reports.</w:t>
            </w:r>
          </w:p>
          <w:p w14:paraId="762AE474" w14:textId="77777777" w:rsidR="005B3DF3" w:rsidRPr="00501FF6" w:rsidRDefault="005B3DF3" w:rsidP="00E52D4B">
            <w:pPr>
              <w:pStyle w:val="BodyText"/>
              <w:rPr>
                <w:rFonts w:cs="Arial"/>
              </w:rPr>
            </w:pPr>
          </w:p>
          <w:p w14:paraId="668B33B8" w14:textId="77777777" w:rsidR="005B3DF3" w:rsidRPr="00501FF6" w:rsidRDefault="005B3DF3" w:rsidP="00E52D4B">
            <w:pPr>
              <w:pStyle w:val="BodyText"/>
              <w:jc w:val="left"/>
              <w:rPr>
                <w:rFonts w:cs="Arial"/>
              </w:rPr>
            </w:pPr>
            <w:r w:rsidRPr="00501FF6">
              <w:rPr>
                <w:rFonts w:cs="Arial"/>
              </w:rPr>
              <w:t>Good communication, influencing and networking skills with the ability to negotiate effectively and achieve desired outcomes.</w:t>
            </w:r>
          </w:p>
          <w:p w14:paraId="054C042C" w14:textId="77777777" w:rsidR="005B3DF3" w:rsidRPr="00501FF6" w:rsidRDefault="005B3DF3" w:rsidP="00E52D4B">
            <w:pPr>
              <w:pStyle w:val="BodyText"/>
              <w:rPr>
                <w:rFonts w:cs="Arial"/>
              </w:rPr>
            </w:pPr>
          </w:p>
          <w:p w14:paraId="5048B5CB" w14:textId="77777777" w:rsidR="005B3DF3" w:rsidRPr="00501FF6" w:rsidRDefault="005B3DF3" w:rsidP="00E52D4B">
            <w:pPr>
              <w:pStyle w:val="BodyText"/>
              <w:rPr>
                <w:rFonts w:cs="Arial"/>
                <w:szCs w:val="24"/>
              </w:rPr>
            </w:pPr>
            <w:r w:rsidRPr="00501FF6">
              <w:rPr>
                <w:rFonts w:cs="Arial"/>
              </w:rPr>
              <w:t>Ability to organise task and workload independently and meet timescales, demonstrate accountability and seek appropriate management oversight.</w:t>
            </w:r>
          </w:p>
          <w:p w14:paraId="1073143A" w14:textId="77777777" w:rsidR="005B3DF3" w:rsidRPr="00501FF6" w:rsidRDefault="005B3DF3" w:rsidP="00E52D4B">
            <w:pPr>
              <w:pStyle w:val="BodyText"/>
              <w:rPr>
                <w:rFonts w:cs="Arial"/>
                <w:szCs w:val="24"/>
              </w:rPr>
            </w:pPr>
          </w:p>
          <w:p w14:paraId="29DBA2A1" w14:textId="77777777" w:rsidR="005B3DF3" w:rsidRPr="00501FF6" w:rsidRDefault="005B3DF3" w:rsidP="00E52D4B">
            <w:pPr>
              <w:pStyle w:val="Header"/>
              <w:rPr>
                <w:rFonts w:ascii="Arial" w:hAnsi="Arial" w:cs="Arial"/>
              </w:rPr>
            </w:pPr>
            <w:r w:rsidRPr="00501FF6">
              <w:rPr>
                <w:rFonts w:ascii="Arial" w:hAnsi="Arial" w:cs="Arial"/>
              </w:rPr>
              <w:t>To demonstrate continuing development, related to practice and contribute positively to the process of supervision and appraisal.</w:t>
            </w:r>
          </w:p>
          <w:p w14:paraId="69FABEBF" w14:textId="77777777" w:rsidR="005B3DF3" w:rsidRPr="00501FF6" w:rsidRDefault="005B3DF3" w:rsidP="00E52D4B">
            <w:pPr>
              <w:pStyle w:val="BodyText"/>
              <w:rPr>
                <w:rFonts w:cs="Arial"/>
              </w:rPr>
            </w:pPr>
          </w:p>
          <w:p w14:paraId="5374916F" w14:textId="77777777" w:rsidR="005B3DF3" w:rsidRPr="00501FF6" w:rsidRDefault="005B3DF3" w:rsidP="00E52D4B">
            <w:pPr>
              <w:pStyle w:val="BodyText"/>
              <w:jc w:val="left"/>
              <w:rPr>
                <w:rFonts w:cs="Arial"/>
              </w:rPr>
            </w:pPr>
            <w:r w:rsidRPr="00501FF6">
              <w:rPr>
                <w:rFonts w:cs="Arial"/>
              </w:rPr>
              <w:t>Demonstrable IT skills and competence and transferable skills and the capacity to use them and undertake further training to harness their potential in supporting the work of the service.</w:t>
            </w:r>
          </w:p>
          <w:p w14:paraId="39FC2651" w14:textId="77777777" w:rsidR="005B3DF3" w:rsidRPr="00501FF6" w:rsidRDefault="005B3DF3" w:rsidP="00E52D4B">
            <w:pPr>
              <w:pStyle w:val="BodyText"/>
              <w:rPr>
                <w:rFonts w:cs="Arial"/>
              </w:rPr>
            </w:pPr>
          </w:p>
          <w:p w14:paraId="1956C6D9" w14:textId="77777777" w:rsidR="005B3DF3" w:rsidRPr="00501FF6" w:rsidRDefault="005B3DF3" w:rsidP="00E52D4B">
            <w:pPr>
              <w:pStyle w:val="BodyText"/>
              <w:jc w:val="left"/>
              <w:rPr>
                <w:rFonts w:cs="Arial"/>
              </w:rPr>
            </w:pPr>
            <w:r w:rsidRPr="00501FF6">
              <w:rPr>
                <w:rFonts w:cs="Arial"/>
              </w:rPr>
              <w:t>Demonstrable understanding of the ‘personalisation agenda’ and commitment to enablement and maximising independence.</w:t>
            </w:r>
          </w:p>
          <w:p w14:paraId="31172902" w14:textId="77777777" w:rsidR="005B3DF3" w:rsidRPr="00501FF6" w:rsidRDefault="005B3DF3" w:rsidP="00E52D4B">
            <w:pPr>
              <w:pStyle w:val="BodyText"/>
              <w:rPr>
                <w:rFonts w:cs="Arial"/>
              </w:rPr>
            </w:pPr>
          </w:p>
          <w:p w14:paraId="608CF1B7" w14:textId="77777777" w:rsidR="005B3DF3" w:rsidRDefault="005B3DF3" w:rsidP="00E52D4B">
            <w:pPr>
              <w:rPr>
                <w:rFonts w:ascii="Arial" w:hAnsi="Arial" w:cs="Arial"/>
              </w:rPr>
            </w:pPr>
            <w:r w:rsidRPr="00501FF6">
              <w:rPr>
                <w:rFonts w:ascii="Arial" w:hAnsi="Arial" w:cs="Arial"/>
              </w:rPr>
              <w:t>Ability to integrate an equalities, social inclusion and valuing diversities approach in service delivery.</w:t>
            </w:r>
          </w:p>
          <w:p w14:paraId="1A21D7F8" w14:textId="77777777" w:rsidR="005B3DF3" w:rsidRDefault="005B3DF3" w:rsidP="00E52D4B">
            <w:pPr>
              <w:rPr>
                <w:rFonts w:ascii="Arial" w:hAnsi="Arial" w:cs="Arial"/>
              </w:rPr>
            </w:pPr>
          </w:p>
          <w:p w14:paraId="1F66FA72" w14:textId="77777777" w:rsidR="005B3DF3" w:rsidRPr="009A476C" w:rsidRDefault="005B3DF3" w:rsidP="00E52D4B">
            <w:pPr>
              <w:rPr>
                <w:rFonts w:ascii="Arial" w:hAnsi="Arial"/>
              </w:rPr>
            </w:pPr>
            <w:r>
              <w:rPr>
                <w:rFonts w:ascii="Arial" w:hAnsi="Arial"/>
              </w:rPr>
              <w:t>Comprehensive experience of delivering change for challenging families.</w:t>
            </w:r>
          </w:p>
          <w:p w14:paraId="4CA2A77A" w14:textId="77777777" w:rsidR="005B3DF3" w:rsidRPr="00FE194A" w:rsidRDefault="005B3DF3" w:rsidP="00E52D4B">
            <w:pPr>
              <w:ind w:left="360"/>
              <w:rPr>
                <w:rFonts w:ascii="Arial" w:hAnsi="Arial"/>
              </w:rPr>
            </w:pPr>
          </w:p>
          <w:p w14:paraId="16FFD8C7" w14:textId="77777777" w:rsidR="005B3DF3" w:rsidRPr="00FE194A" w:rsidRDefault="005B3DF3" w:rsidP="00E52D4B">
            <w:pPr>
              <w:rPr>
                <w:rFonts w:ascii="Arial" w:hAnsi="Arial"/>
              </w:rPr>
            </w:pPr>
            <w:r>
              <w:rPr>
                <w:rFonts w:ascii="Arial" w:hAnsi="Arial"/>
              </w:rPr>
              <w:t>Extensive experience of working with the most complex and entrenched families over an extensive period of time</w:t>
            </w:r>
          </w:p>
          <w:p w14:paraId="702BFB85" w14:textId="77777777" w:rsidR="005B3DF3" w:rsidRPr="00501FF6" w:rsidRDefault="005B3DF3" w:rsidP="00E52D4B">
            <w:pPr>
              <w:rPr>
                <w:rFonts w:ascii="Arial" w:hAnsi="Arial" w:cs="Arial"/>
              </w:rPr>
            </w:pPr>
          </w:p>
          <w:p w14:paraId="625D041E" w14:textId="77777777" w:rsidR="005B3DF3" w:rsidRPr="00501FF6" w:rsidRDefault="005B3DF3" w:rsidP="00E52D4B">
            <w:pPr>
              <w:rPr>
                <w:rFonts w:ascii="Arial" w:hAnsi="Arial" w:cs="Arial"/>
              </w:rPr>
            </w:pPr>
          </w:p>
        </w:tc>
        <w:tc>
          <w:tcPr>
            <w:tcW w:w="2977" w:type="dxa"/>
          </w:tcPr>
          <w:p w14:paraId="2573D4D5" w14:textId="77777777" w:rsidR="005B3DF3" w:rsidRPr="00501FF6" w:rsidRDefault="005B3DF3" w:rsidP="00E52D4B">
            <w:pPr>
              <w:rPr>
                <w:rFonts w:ascii="Arial" w:hAnsi="Arial"/>
              </w:rPr>
            </w:pPr>
          </w:p>
          <w:p w14:paraId="67B8B25D" w14:textId="77777777" w:rsidR="005B3DF3" w:rsidRPr="00501FF6" w:rsidRDefault="005B3DF3" w:rsidP="00E52D4B">
            <w:pPr>
              <w:rPr>
                <w:rFonts w:ascii="Arial" w:hAnsi="Arial"/>
              </w:rPr>
            </w:pPr>
          </w:p>
          <w:p w14:paraId="339F8276" w14:textId="77777777" w:rsidR="005B3DF3" w:rsidRPr="00501FF6" w:rsidRDefault="005B3DF3" w:rsidP="00E52D4B">
            <w:pPr>
              <w:rPr>
                <w:rFonts w:ascii="Arial" w:hAnsi="Arial"/>
              </w:rPr>
            </w:pPr>
          </w:p>
          <w:p w14:paraId="095CB932" w14:textId="77777777" w:rsidR="005B3DF3" w:rsidRPr="00501FF6" w:rsidRDefault="005B3DF3" w:rsidP="00E52D4B">
            <w:pPr>
              <w:rPr>
                <w:rFonts w:ascii="Arial" w:hAnsi="Arial"/>
              </w:rPr>
            </w:pPr>
            <w:r w:rsidRPr="00501FF6">
              <w:rPr>
                <w:rFonts w:ascii="Arial" w:hAnsi="Arial"/>
              </w:rPr>
              <w:t>Application Form</w:t>
            </w:r>
            <w:r>
              <w:rPr>
                <w:rFonts w:ascii="Arial" w:hAnsi="Arial"/>
              </w:rPr>
              <w:t xml:space="preserve"> </w:t>
            </w:r>
            <w:r w:rsidRPr="00501FF6">
              <w:rPr>
                <w:rFonts w:ascii="Arial" w:hAnsi="Arial"/>
              </w:rPr>
              <w:t>/Interview</w:t>
            </w:r>
            <w:r>
              <w:rPr>
                <w:rFonts w:ascii="Arial" w:hAnsi="Arial"/>
              </w:rPr>
              <w:t xml:space="preserve"> </w:t>
            </w:r>
            <w:r w:rsidRPr="00501FF6">
              <w:rPr>
                <w:rFonts w:ascii="Arial" w:hAnsi="Arial"/>
              </w:rPr>
              <w:t>/Practical Assessment</w:t>
            </w:r>
          </w:p>
          <w:p w14:paraId="45395BDA" w14:textId="77777777" w:rsidR="005B3DF3" w:rsidRPr="00501FF6" w:rsidRDefault="005B3DF3" w:rsidP="00E52D4B">
            <w:pPr>
              <w:rPr>
                <w:rFonts w:ascii="Arial" w:hAnsi="Arial"/>
              </w:rPr>
            </w:pPr>
          </w:p>
          <w:p w14:paraId="448585DF" w14:textId="77777777" w:rsidR="005B3DF3" w:rsidRPr="00501FF6" w:rsidRDefault="005B3DF3" w:rsidP="00E52D4B">
            <w:pPr>
              <w:tabs>
                <w:tab w:val="left" w:pos="3280"/>
              </w:tabs>
              <w:rPr>
                <w:rFonts w:ascii="Arial" w:hAnsi="Arial"/>
              </w:rPr>
            </w:pPr>
            <w:r w:rsidRPr="00501FF6">
              <w:rPr>
                <w:rFonts w:ascii="Arial" w:hAnsi="Arial"/>
              </w:rPr>
              <w:t>Application Form</w:t>
            </w:r>
            <w:r>
              <w:rPr>
                <w:rFonts w:ascii="Arial" w:hAnsi="Arial"/>
              </w:rPr>
              <w:t xml:space="preserve"> </w:t>
            </w:r>
            <w:r w:rsidRPr="00501FF6">
              <w:rPr>
                <w:rFonts w:ascii="Arial" w:hAnsi="Arial"/>
              </w:rPr>
              <w:t>/Interview</w:t>
            </w:r>
            <w:r>
              <w:rPr>
                <w:rFonts w:ascii="Arial" w:hAnsi="Arial"/>
              </w:rPr>
              <w:t xml:space="preserve"> </w:t>
            </w:r>
            <w:r w:rsidRPr="00501FF6">
              <w:rPr>
                <w:rFonts w:ascii="Arial" w:hAnsi="Arial"/>
              </w:rPr>
              <w:t>/Practical Assessment</w:t>
            </w:r>
          </w:p>
          <w:p w14:paraId="516DA762" w14:textId="77777777" w:rsidR="005B3DF3" w:rsidRDefault="005B3DF3" w:rsidP="00E52D4B">
            <w:pPr>
              <w:rPr>
                <w:rFonts w:ascii="Arial" w:hAnsi="Arial"/>
              </w:rPr>
            </w:pPr>
          </w:p>
          <w:p w14:paraId="76BB3F9A" w14:textId="77777777" w:rsidR="005B3DF3" w:rsidRDefault="005B3DF3" w:rsidP="00E52D4B">
            <w:pPr>
              <w:rPr>
                <w:rFonts w:ascii="Arial" w:hAnsi="Arial"/>
              </w:rPr>
            </w:pPr>
          </w:p>
          <w:p w14:paraId="0883F175" w14:textId="77777777" w:rsidR="005B3DF3" w:rsidRPr="00501FF6" w:rsidRDefault="005B3DF3" w:rsidP="00E52D4B">
            <w:pPr>
              <w:rPr>
                <w:rFonts w:ascii="Arial" w:hAnsi="Arial"/>
              </w:rPr>
            </w:pPr>
            <w:r w:rsidRPr="00501FF6">
              <w:rPr>
                <w:rFonts w:ascii="Arial" w:hAnsi="Arial"/>
              </w:rPr>
              <w:t>Application Form/Interview</w:t>
            </w:r>
          </w:p>
          <w:p w14:paraId="48D2C861" w14:textId="77777777" w:rsidR="005B3DF3" w:rsidRPr="00501FF6" w:rsidRDefault="005B3DF3" w:rsidP="00E52D4B">
            <w:pPr>
              <w:rPr>
                <w:rFonts w:ascii="Arial" w:hAnsi="Arial"/>
              </w:rPr>
            </w:pPr>
          </w:p>
          <w:p w14:paraId="595E17E4" w14:textId="77777777" w:rsidR="005B3DF3" w:rsidRPr="00501FF6" w:rsidRDefault="005B3DF3" w:rsidP="00E52D4B">
            <w:pPr>
              <w:rPr>
                <w:rFonts w:ascii="Arial" w:hAnsi="Arial"/>
              </w:rPr>
            </w:pPr>
          </w:p>
          <w:p w14:paraId="09C759D4" w14:textId="77777777" w:rsidR="005B3DF3" w:rsidRDefault="005B3DF3" w:rsidP="00E52D4B">
            <w:pPr>
              <w:rPr>
                <w:rFonts w:ascii="Arial" w:hAnsi="Arial"/>
              </w:rPr>
            </w:pPr>
          </w:p>
          <w:p w14:paraId="3FCDBEE1" w14:textId="77777777" w:rsidR="005B3DF3" w:rsidRPr="00501FF6" w:rsidRDefault="005B3DF3" w:rsidP="00E52D4B">
            <w:pPr>
              <w:rPr>
                <w:rFonts w:ascii="Arial" w:hAnsi="Arial"/>
              </w:rPr>
            </w:pPr>
            <w:r w:rsidRPr="00501FF6">
              <w:rPr>
                <w:rFonts w:ascii="Arial" w:hAnsi="Arial"/>
              </w:rPr>
              <w:t>Interview/Practical Assessment</w:t>
            </w:r>
          </w:p>
          <w:p w14:paraId="5320A5AA" w14:textId="77777777" w:rsidR="005B3DF3" w:rsidRPr="00501FF6" w:rsidRDefault="005B3DF3" w:rsidP="00E52D4B">
            <w:pPr>
              <w:rPr>
                <w:rFonts w:ascii="Arial" w:hAnsi="Arial"/>
              </w:rPr>
            </w:pPr>
          </w:p>
          <w:p w14:paraId="26804220" w14:textId="77777777" w:rsidR="005B3DF3" w:rsidRDefault="005B3DF3" w:rsidP="00E52D4B">
            <w:pPr>
              <w:rPr>
                <w:rFonts w:ascii="Arial" w:hAnsi="Arial"/>
              </w:rPr>
            </w:pPr>
          </w:p>
          <w:p w14:paraId="21759786" w14:textId="77777777" w:rsidR="005B3DF3" w:rsidRPr="00501FF6" w:rsidRDefault="005B3DF3" w:rsidP="00E52D4B">
            <w:pPr>
              <w:rPr>
                <w:rFonts w:ascii="Arial" w:hAnsi="Arial"/>
              </w:rPr>
            </w:pPr>
            <w:r>
              <w:rPr>
                <w:rFonts w:ascii="Arial" w:hAnsi="Arial"/>
              </w:rPr>
              <w:t>A</w:t>
            </w:r>
            <w:r w:rsidRPr="00501FF6">
              <w:rPr>
                <w:rFonts w:ascii="Arial" w:hAnsi="Arial"/>
              </w:rPr>
              <w:t>pplication Form/Interview</w:t>
            </w:r>
          </w:p>
          <w:p w14:paraId="3742B79D" w14:textId="77777777" w:rsidR="005B3DF3" w:rsidRPr="00501FF6" w:rsidRDefault="005B3DF3" w:rsidP="00E52D4B">
            <w:pPr>
              <w:rPr>
                <w:rFonts w:ascii="Arial" w:hAnsi="Arial"/>
              </w:rPr>
            </w:pPr>
          </w:p>
          <w:p w14:paraId="158AC3E6" w14:textId="77777777" w:rsidR="005B3DF3" w:rsidRPr="00501FF6" w:rsidRDefault="005B3DF3" w:rsidP="00E52D4B">
            <w:pPr>
              <w:rPr>
                <w:rFonts w:ascii="Arial" w:hAnsi="Arial"/>
              </w:rPr>
            </w:pPr>
            <w:r w:rsidRPr="00501FF6">
              <w:rPr>
                <w:rFonts w:ascii="Arial" w:hAnsi="Arial"/>
              </w:rPr>
              <w:t>Application Form/Interview</w:t>
            </w:r>
          </w:p>
          <w:p w14:paraId="078A1B6F" w14:textId="77777777" w:rsidR="005B3DF3" w:rsidRPr="00501FF6" w:rsidRDefault="005B3DF3" w:rsidP="00E52D4B">
            <w:pPr>
              <w:rPr>
                <w:rFonts w:ascii="Arial" w:hAnsi="Arial"/>
              </w:rPr>
            </w:pPr>
          </w:p>
          <w:p w14:paraId="584B32BC" w14:textId="77777777" w:rsidR="005B3DF3" w:rsidRDefault="005B3DF3" w:rsidP="00E52D4B">
            <w:pPr>
              <w:rPr>
                <w:rFonts w:ascii="Arial" w:hAnsi="Arial"/>
              </w:rPr>
            </w:pPr>
          </w:p>
          <w:p w14:paraId="57E64617" w14:textId="77777777" w:rsidR="005B3DF3" w:rsidRPr="00501FF6" w:rsidRDefault="005B3DF3" w:rsidP="00E52D4B">
            <w:pPr>
              <w:rPr>
                <w:rFonts w:ascii="Arial" w:hAnsi="Arial"/>
              </w:rPr>
            </w:pPr>
            <w:r w:rsidRPr="00501FF6">
              <w:rPr>
                <w:rFonts w:ascii="Arial" w:hAnsi="Arial"/>
              </w:rPr>
              <w:t>Interview/Practical Assessment</w:t>
            </w:r>
          </w:p>
          <w:p w14:paraId="381BBA7F" w14:textId="77777777" w:rsidR="005B3DF3" w:rsidRPr="00501FF6" w:rsidRDefault="005B3DF3" w:rsidP="00E52D4B">
            <w:pPr>
              <w:rPr>
                <w:rFonts w:ascii="Arial" w:hAnsi="Arial"/>
              </w:rPr>
            </w:pPr>
          </w:p>
          <w:p w14:paraId="1ACE6152" w14:textId="77777777" w:rsidR="005B3DF3" w:rsidRPr="00501FF6" w:rsidRDefault="005B3DF3" w:rsidP="00E52D4B">
            <w:pPr>
              <w:rPr>
                <w:rFonts w:ascii="Arial" w:hAnsi="Arial"/>
              </w:rPr>
            </w:pPr>
          </w:p>
          <w:p w14:paraId="7A784FB1" w14:textId="77777777" w:rsidR="005B3DF3" w:rsidRDefault="005B3DF3" w:rsidP="00E52D4B">
            <w:pPr>
              <w:rPr>
                <w:rFonts w:ascii="Arial" w:hAnsi="Arial"/>
              </w:rPr>
            </w:pPr>
          </w:p>
          <w:p w14:paraId="74962F63" w14:textId="77777777" w:rsidR="005B3DF3" w:rsidRDefault="005B3DF3" w:rsidP="00E52D4B">
            <w:pPr>
              <w:rPr>
                <w:rFonts w:ascii="Arial" w:hAnsi="Arial"/>
              </w:rPr>
            </w:pPr>
          </w:p>
          <w:p w14:paraId="40A4CCFF" w14:textId="77777777" w:rsidR="005B3DF3" w:rsidRPr="00501FF6" w:rsidRDefault="005B3DF3" w:rsidP="00E52D4B">
            <w:pPr>
              <w:rPr>
                <w:rFonts w:ascii="Arial" w:hAnsi="Arial"/>
              </w:rPr>
            </w:pPr>
            <w:r w:rsidRPr="00501FF6">
              <w:rPr>
                <w:rFonts w:ascii="Arial" w:hAnsi="Arial"/>
              </w:rPr>
              <w:t>Application Form/Interview</w:t>
            </w:r>
          </w:p>
          <w:p w14:paraId="0D5918FF" w14:textId="77777777" w:rsidR="005B3DF3" w:rsidRPr="00501FF6" w:rsidRDefault="005B3DF3" w:rsidP="00E52D4B">
            <w:pPr>
              <w:rPr>
                <w:rFonts w:ascii="Arial" w:hAnsi="Arial"/>
              </w:rPr>
            </w:pPr>
          </w:p>
          <w:p w14:paraId="2E20B79E" w14:textId="77777777" w:rsidR="005B3DF3" w:rsidRPr="00501FF6" w:rsidRDefault="005B3DF3" w:rsidP="00E52D4B">
            <w:pPr>
              <w:rPr>
                <w:rFonts w:ascii="Arial" w:hAnsi="Arial"/>
              </w:rPr>
            </w:pPr>
          </w:p>
          <w:p w14:paraId="3830FF17" w14:textId="77777777" w:rsidR="005B3DF3" w:rsidRPr="00501FF6" w:rsidRDefault="005B3DF3" w:rsidP="00E52D4B">
            <w:pPr>
              <w:rPr>
                <w:rFonts w:ascii="Arial" w:hAnsi="Arial"/>
              </w:rPr>
            </w:pPr>
          </w:p>
          <w:p w14:paraId="4AB6F543" w14:textId="77777777" w:rsidR="005B3DF3" w:rsidRPr="00501FF6" w:rsidRDefault="005B3DF3" w:rsidP="00E52D4B">
            <w:pPr>
              <w:rPr>
                <w:rFonts w:ascii="Arial" w:hAnsi="Arial"/>
              </w:rPr>
            </w:pPr>
            <w:r w:rsidRPr="00501FF6">
              <w:rPr>
                <w:rFonts w:ascii="Arial" w:hAnsi="Arial"/>
              </w:rPr>
              <w:t>Application Form/Interview</w:t>
            </w:r>
          </w:p>
          <w:p w14:paraId="67EBF85C" w14:textId="77777777" w:rsidR="005B3DF3" w:rsidRPr="00501FF6" w:rsidRDefault="005B3DF3" w:rsidP="00E52D4B">
            <w:pPr>
              <w:rPr>
                <w:rFonts w:ascii="Arial" w:hAnsi="Arial"/>
              </w:rPr>
            </w:pPr>
          </w:p>
          <w:p w14:paraId="62A3C646" w14:textId="77777777" w:rsidR="005B3DF3" w:rsidRPr="00501FF6" w:rsidRDefault="005B3DF3" w:rsidP="00E52D4B">
            <w:pPr>
              <w:rPr>
                <w:rFonts w:ascii="Arial" w:hAnsi="Arial"/>
              </w:rPr>
            </w:pPr>
            <w:r w:rsidRPr="00501FF6">
              <w:rPr>
                <w:rFonts w:ascii="Arial" w:hAnsi="Arial"/>
              </w:rPr>
              <w:t>Application Form/Interview</w:t>
            </w:r>
          </w:p>
          <w:p w14:paraId="3FFA5800" w14:textId="77777777" w:rsidR="005B3DF3" w:rsidRPr="00501FF6" w:rsidRDefault="005B3DF3" w:rsidP="00E52D4B">
            <w:pPr>
              <w:rPr>
                <w:rFonts w:ascii="Arial" w:hAnsi="Arial"/>
              </w:rPr>
            </w:pPr>
          </w:p>
          <w:p w14:paraId="020ED969" w14:textId="77777777" w:rsidR="005B3DF3" w:rsidRPr="00501FF6" w:rsidRDefault="005B3DF3" w:rsidP="00E52D4B">
            <w:pPr>
              <w:rPr>
                <w:rFonts w:ascii="Arial" w:hAnsi="Arial"/>
              </w:rPr>
            </w:pPr>
          </w:p>
          <w:p w14:paraId="0EB749B8" w14:textId="77777777" w:rsidR="005B3DF3" w:rsidRPr="00501FF6" w:rsidRDefault="005B3DF3" w:rsidP="00E52D4B">
            <w:pPr>
              <w:rPr>
                <w:rFonts w:ascii="Arial" w:hAnsi="Arial"/>
              </w:rPr>
            </w:pPr>
          </w:p>
          <w:p w14:paraId="2893D0A5" w14:textId="77777777" w:rsidR="005B3DF3" w:rsidRPr="00501FF6" w:rsidRDefault="005B3DF3" w:rsidP="00E52D4B">
            <w:pPr>
              <w:rPr>
                <w:rFonts w:ascii="Arial" w:hAnsi="Arial"/>
              </w:rPr>
            </w:pPr>
            <w:r w:rsidRPr="00501FF6">
              <w:rPr>
                <w:rFonts w:ascii="Arial" w:hAnsi="Arial"/>
              </w:rPr>
              <w:t>Test</w:t>
            </w:r>
          </w:p>
          <w:p w14:paraId="49B80848" w14:textId="77777777" w:rsidR="005B3DF3" w:rsidRPr="00501FF6" w:rsidRDefault="005B3DF3" w:rsidP="00E52D4B">
            <w:pPr>
              <w:rPr>
                <w:rFonts w:ascii="Arial" w:hAnsi="Arial"/>
              </w:rPr>
            </w:pPr>
          </w:p>
          <w:p w14:paraId="342290CB" w14:textId="77777777" w:rsidR="005B3DF3" w:rsidRPr="00501FF6" w:rsidRDefault="005B3DF3" w:rsidP="00E52D4B">
            <w:pPr>
              <w:rPr>
                <w:rFonts w:ascii="Arial" w:hAnsi="Arial"/>
              </w:rPr>
            </w:pPr>
          </w:p>
          <w:p w14:paraId="2D197F08" w14:textId="77777777" w:rsidR="005B3DF3" w:rsidRPr="00501FF6" w:rsidRDefault="005B3DF3" w:rsidP="00E52D4B">
            <w:pPr>
              <w:rPr>
                <w:rFonts w:ascii="Arial" w:hAnsi="Arial"/>
              </w:rPr>
            </w:pPr>
          </w:p>
          <w:p w14:paraId="462B3417" w14:textId="77777777" w:rsidR="005B3DF3" w:rsidRPr="00501FF6" w:rsidRDefault="005B3DF3" w:rsidP="00E52D4B">
            <w:pPr>
              <w:rPr>
                <w:rFonts w:ascii="Arial" w:hAnsi="Arial"/>
              </w:rPr>
            </w:pPr>
            <w:r w:rsidRPr="00501FF6">
              <w:rPr>
                <w:rFonts w:ascii="Arial" w:hAnsi="Arial"/>
              </w:rPr>
              <w:t>Application Form/Interview</w:t>
            </w:r>
          </w:p>
          <w:p w14:paraId="027A3C90" w14:textId="77777777" w:rsidR="005B3DF3" w:rsidRPr="00501FF6" w:rsidRDefault="005B3DF3" w:rsidP="00E52D4B">
            <w:pPr>
              <w:rPr>
                <w:rFonts w:ascii="Arial" w:hAnsi="Arial"/>
              </w:rPr>
            </w:pPr>
          </w:p>
          <w:p w14:paraId="26720A80" w14:textId="77777777" w:rsidR="005B3DF3" w:rsidRPr="00501FF6" w:rsidRDefault="005B3DF3" w:rsidP="00E52D4B">
            <w:pPr>
              <w:rPr>
                <w:rFonts w:ascii="Arial" w:hAnsi="Arial"/>
              </w:rPr>
            </w:pPr>
          </w:p>
          <w:p w14:paraId="00098E19" w14:textId="77777777" w:rsidR="005B3DF3" w:rsidRPr="00501FF6" w:rsidRDefault="005B3DF3" w:rsidP="00E52D4B">
            <w:pPr>
              <w:rPr>
                <w:rFonts w:ascii="Arial" w:hAnsi="Arial"/>
              </w:rPr>
            </w:pPr>
          </w:p>
          <w:p w14:paraId="099D050A" w14:textId="77777777" w:rsidR="005B3DF3" w:rsidRDefault="005B3DF3" w:rsidP="00E52D4B">
            <w:pPr>
              <w:rPr>
                <w:rFonts w:ascii="Arial" w:hAnsi="Arial"/>
              </w:rPr>
            </w:pPr>
            <w:r w:rsidRPr="00501FF6">
              <w:rPr>
                <w:rFonts w:ascii="Arial" w:hAnsi="Arial"/>
              </w:rPr>
              <w:t>Application Form/Interview</w:t>
            </w:r>
          </w:p>
          <w:p w14:paraId="67D70DB3" w14:textId="77777777" w:rsidR="005B3DF3" w:rsidRDefault="005B3DF3" w:rsidP="00E52D4B">
            <w:pPr>
              <w:tabs>
                <w:tab w:val="left" w:pos="3280"/>
              </w:tabs>
              <w:rPr>
                <w:rFonts w:ascii="Arial" w:hAnsi="Arial"/>
              </w:rPr>
            </w:pPr>
          </w:p>
          <w:p w14:paraId="403574F2" w14:textId="77777777" w:rsidR="005B3DF3" w:rsidRDefault="005B3DF3" w:rsidP="00E52D4B">
            <w:pPr>
              <w:tabs>
                <w:tab w:val="left" w:pos="3280"/>
              </w:tabs>
              <w:rPr>
                <w:rFonts w:ascii="Arial" w:hAnsi="Arial"/>
              </w:rPr>
            </w:pPr>
          </w:p>
          <w:p w14:paraId="5DD44546" w14:textId="77777777" w:rsidR="005B3DF3" w:rsidRDefault="005B3DF3" w:rsidP="00E52D4B">
            <w:pPr>
              <w:tabs>
                <w:tab w:val="left" w:pos="3280"/>
              </w:tabs>
              <w:rPr>
                <w:rFonts w:ascii="Arial" w:hAnsi="Arial"/>
              </w:rPr>
            </w:pPr>
          </w:p>
          <w:p w14:paraId="337274B5" w14:textId="77777777" w:rsidR="005B3DF3" w:rsidRPr="00501FF6" w:rsidRDefault="005B3DF3" w:rsidP="00E52D4B">
            <w:pPr>
              <w:tabs>
                <w:tab w:val="left" w:pos="3280"/>
              </w:tabs>
              <w:rPr>
                <w:rFonts w:ascii="Arial" w:hAnsi="Arial"/>
              </w:rPr>
            </w:pPr>
            <w:r w:rsidRPr="00501FF6">
              <w:rPr>
                <w:rFonts w:ascii="Arial" w:hAnsi="Arial"/>
              </w:rPr>
              <w:t>Application Form</w:t>
            </w:r>
            <w:r>
              <w:rPr>
                <w:rFonts w:ascii="Arial" w:hAnsi="Arial"/>
              </w:rPr>
              <w:t xml:space="preserve"> </w:t>
            </w:r>
            <w:r w:rsidRPr="00501FF6">
              <w:rPr>
                <w:rFonts w:ascii="Arial" w:hAnsi="Arial"/>
              </w:rPr>
              <w:t>/Interview</w:t>
            </w:r>
            <w:r>
              <w:rPr>
                <w:rFonts w:ascii="Arial" w:hAnsi="Arial"/>
              </w:rPr>
              <w:t xml:space="preserve"> </w:t>
            </w:r>
            <w:r w:rsidRPr="00501FF6">
              <w:rPr>
                <w:rFonts w:ascii="Arial" w:hAnsi="Arial"/>
              </w:rPr>
              <w:t>/Practical Assessment</w:t>
            </w:r>
          </w:p>
          <w:p w14:paraId="48F41B45" w14:textId="77777777" w:rsidR="005B3DF3" w:rsidRDefault="005B3DF3" w:rsidP="00E52D4B">
            <w:pPr>
              <w:tabs>
                <w:tab w:val="left" w:pos="3280"/>
              </w:tabs>
              <w:rPr>
                <w:rFonts w:ascii="Arial" w:hAnsi="Arial"/>
              </w:rPr>
            </w:pPr>
          </w:p>
          <w:p w14:paraId="57C705E6" w14:textId="77777777" w:rsidR="005B3DF3" w:rsidRDefault="005B3DF3" w:rsidP="00E52D4B">
            <w:pPr>
              <w:tabs>
                <w:tab w:val="left" w:pos="3280"/>
              </w:tabs>
              <w:rPr>
                <w:rFonts w:ascii="Arial" w:hAnsi="Arial"/>
              </w:rPr>
            </w:pPr>
          </w:p>
          <w:p w14:paraId="093A2E9C" w14:textId="77777777" w:rsidR="005B3DF3" w:rsidRDefault="005B3DF3" w:rsidP="00E52D4B">
            <w:pPr>
              <w:tabs>
                <w:tab w:val="left" w:pos="3280"/>
              </w:tabs>
              <w:rPr>
                <w:rFonts w:ascii="Arial" w:hAnsi="Arial"/>
              </w:rPr>
            </w:pPr>
          </w:p>
          <w:p w14:paraId="181AD949" w14:textId="77777777" w:rsidR="005B3DF3" w:rsidRPr="00501FF6" w:rsidRDefault="005B3DF3" w:rsidP="00E52D4B">
            <w:pPr>
              <w:tabs>
                <w:tab w:val="left" w:pos="3280"/>
              </w:tabs>
              <w:rPr>
                <w:rFonts w:ascii="Arial" w:hAnsi="Arial"/>
              </w:rPr>
            </w:pPr>
            <w:r w:rsidRPr="00501FF6">
              <w:rPr>
                <w:rFonts w:ascii="Arial" w:hAnsi="Arial"/>
              </w:rPr>
              <w:t>Application Form</w:t>
            </w:r>
            <w:r>
              <w:rPr>
                <w:rFonts w:ascii="Arial" w:hAnsi="Arial"/>
              </w:rPr>
              <w:t xml:space="preserve"> </w:t>
            </w:r>
            <w:r w:rsidRPr="00501FF6">
              <w:rPr>
                <w:rFonts w:ascii="Arial" w:hAnsi="Arial"/>
              </w:rPr>
              <w:t>/Interview</w:t>
            </w:r>
            <w:r>
              <w:rPr>
                <w:rFonts w:ascii="Arial" w:hAnsi="Arial"/>
              </w:rPr>
              <w:t xml:space="preserve"> </w:t>
            </w:r>
            <w:r w:rsidRPr="00501FF6">
              <w:rPr>
                <w:rFonts w:ascii="Arial" w:hAnsi="Arial"/>
              </w:rPr>
              <w:t>/Practical Assessment</w:t>
            </w:r>
          </w:p>
          <w:p w14:paraId="590E8B5A" w14:textId="77777777" w:rsidR="005B3DF3" w:rsidRDefault="005B3DF3" w:rsidP="00E52D4B">
            <w:pPr>
              <w:tabs>
                <w:tab w:val="left" w:pos="3280"/>
              </w:tabs>
              <w:rPr>
                <w:rFonts w:ascii="Arial" w:hAnsi="Arial"/>
              </w:rPr>
            </w:pPr>
          </w:p>
          <w:p w14:paraId="1E04E0A0" w14:textId="77777777" w:rsidR="005B3DF3" w:rsidRDefault="005B3DF3" w:rsidP="00E52D4B">
            <w:pPr>
              <w:tabs>
                <w:tab w:val="left" w:pos="3280"/>
              </w:tabs>
              <w:rPr>
                <w:rFonts w:ascii="Arial" w:hAnsi="Arial"/>
              </w:rPr>
            </w:pPr>
          </w:p>
          <w:p w14:paraId="3C2A274D" w14:textId="77777777" w:rsidR="005B3DF3" w:rsidRDefault="005B3DF3" w:rsidP="00E52D4B">
            <w:pPr>
              <w:tabs>
                <w:tab w:val="left" w:pos="3280"/>
              </w:tabs>
              <w:rPr>
                <w:rFonts w:ascii="Arial" w:hAnsi="Arial"/>
              </w:rPr>
            </w:pPr>
            <w:r w:rsidRPr="00501FF6">
              <w:rPr>
                <w:rFonts w:ascii="Arial" w:hAnsi="Arial"/>
              </w:rPr>
              <w:t>Application Form</w:t>
            </w:r>
            <w:r>
              <w:rPr>
                <w:rFonts w:ascii="Arial" w:hAnsi="Arial"/>
              </w:rPr>
              <w:t xml:space="preserve"> </w:t>
            </w:r>
            <w:r w:rsidRPr="00501FF6">
              <w:rPr>
                <w:rFonts w:ascii="Arial" w:hAnsi="Arial"/>
              </w:rPr>
              <w:t>/Interview</w:t>
            </w:r>
            <w:r>
              <w:rPr>
                <w:rFonts w:ascii="Arial" w:hAnsi="Arial"/>
              </w:rPr>
              <w:t xml:space="preserve"> </w:t>
            </w:r>
            <w:r w:rsidRPr="00501FF6">
              <w:rPr>
                <w:rFonts w:ascii="Arial" w:hAnsi="Arial"/>
              </w:rPr>
              <w:t>/Practical Assessment</w:t>
            </w:r>
          </w:p>
          <w:p w14:paraId="38329242" w14:textId="77777777" w:rsidR="005B3DF3" w:rsidRDefault="005B3DF3" w:rsidP="00E52D4B">
            <w:pPr>
              <w:tabs>
                <w:tab w:val="left" w:pos="3280"/>
              </w:tabs>
              <w:rPr>
                <w:rFonts w:ascii="Arial" w:hAnsi="Arial"/>
              </w:rPr>
            </w:pPr>
          </w:p>
          <w:p w14:paraId="0721CD4A" w14:textId="77777777" w:rsidR="005B3DF3" w:rsidRPr="00501FF6" w:rsidRDefault="005B3DF3" w:rsidP="00E52D4B">
            <w:pPr>
              <w:tabs>
                <w:tab w:val="left" w:pos="3280"/>
              </w:tabs>
              <w:rPr>
                <w:rFonts w:ascii="Arial" w:hAnsi="Arial"/>
              </w:rPr>
            </w:pPr>
            <w:r w:rsidRPr="00501FF6">
              <w:rPr>
                <w:rFonts w:ascii="Arial" w:hAnsi="Arial"/>
              </w:rPr>
              <w:t>Application Form</w:t>
            </w:r>
            <w:r>
              <w:rPr>
                <w:rFonts w:ascii="Arial" w:hAnsi="Arial"/>
              </w:rPr>
              <w:t xml:space="preserve"> </w:t>
            </w:r>
            <w:r w:rsidRPr="00501FF6">
              <w:rPr>
                <w:rFonts w:ascii="Arial" w:hAnsi="Arial"/>
              </w:rPr>
              <w:t>/Interview</w:t>
            </w:r>
            <w:r>
              <w:rPr>
                <w:rFonts w:ascii="Arial" w:hAnsi="Arial"/>
              </w:rPr>
              <w:t xml:space="preserve"> </w:t>
            </w:r>
            <w:r w:rsidRPr="00501FF6">
              <w:rPr>
                <w:rFonts w:ascii="Arial" w:hAnsi="Arial"/>
              </w:rPr>
              <w:t>/Practical Assessment</w:t>
            </w:r>
          </w:p>
          <w:p w14:paraId="36CD4528" w14:textId="77777777" w:rsidR="005B3DF3" w:rsidRDefault="005B3DF3" w:rsidP="00E52D4B">
            <w:pPr>
              <w:tabs>
                <w:tab w:val="left" w:pos="3280"/>
              </w:tabs>
              <w:rPr>
                <w:rFonts w:ascii="Arial" w:hAnsi="Arial"/>
              </w:rPr>
            </w:pPr>
          </w:p>
          <w:p w14:paraId="7BE2EEFD" w14:textId="77777777" w:rsidR="005B3DF3" w:rsidRPr="00501FF6" w:rsidRDefault="005B3DF3" w:rsidP="00E52D4B">
            <w:pPr>
              <w:tabs>
                <w:tab w:val="left" w:pos="3280"/>
              </w:tabs>
              <w:rPr>
                <w:rFonts w:ascii="Arial" w:hAnsi="Arial"/>
              </w:rPr>
            </w:pPr>
            <w:r w:rsidRPr="00501FF6">
              <w:rPr>
                <w:rFonts w:ascii="Arial" w:hAnsi="Arial"/>
              </w:rPr>
              <w:t>Application Form</w:t>
            </w:r>
            <w:r>
              <w:rPr>
                <w:rFonts w:ascii="Arial" w:hAnsi="Arial"/>
              </w:rPr>
              <w:t xml:space="preserve"> </w:t>
            </w:r>
            <w:r w:rsidRPr="00501FF6">
              <w:rPr>
                <w:rFonts w:ascii="Arial" w:hAnsi="Arial"/>
              </w:rPr>
              <w:t>/Interview</w:t>
            </w:r>
            <w:r>
              <w:rPr>
                <w:rFonts w:ascii="Arial" w:hAnsi="Arial"/>
              </w:rPr>
              <w:t xml:space="preserve"> </w:t>
            </w:r>
            <w:r w:rsidRPr="00501FF6">
              <w:rPr>
                <w:rFonts w:ascii="Arial" w:hAnsi="Arial"/>
              </w:rPr>
              <w:t>/Practical Assessment</w:t>
            </w:r>
          </w:p>
          <w:p w14:paraId="4BF7497C" w14:textId="77777777" w:rsidR="005B3DF3" w:rsidRPr="00501FF6" w:rsidRDefault="005B3DF3" w:rsidP="00E52D4B">
            <w:pPr>
              <w:tabs>
                <w:tab w:val="left" w:pos="3280"/>
              </w:tabs>
              <w:rPr>
                <w:rFonts w:ascii="Arial" w:hAnsi="Arial"/>
              </w:rPr>
            </w:pPr>
          </w:p>
          <w:p w14:paraId="68CAF156" w14:textId="77777777" w:rsidR="005B3DF3" w:rsidRPr="00501FF6" w:rsidRDefault="005B3DF3" w:rsidP="00E52D4B">
            <w:pPr>
              <w:rPr>
                <w:rFonts w:ascii="Arial" w:hAnsi="Arial"/>
              </w:rPr>
            </w:pPr>
          </w:p>
        </w:tc>
      </w:tr>
      <w:tr w:rsidR="00777A99" w:rsidRPr="00603DD8" w14:paraId="10BE3532" w14:textId="77777777" w:rsidTr="005B3DF3">
        <w:tc>
          <w:tcPr>
            <w:tcW w:w="5807" w:type="dxa"/>
            <w:tcBorders>
              <w:top w:val="single" w:sz="4" w:space="0" w:color="auto"/>
              <w:left w:val="single" w:sz="4" w:space="0" w:color="auto"/>
              <w:bottom w:val="single" w:sz="4" w:space="0" w:color="auto"/>
              <w:right w:val="single" w:sz="4" w:space="0" w:color="auto"/>
            </w:tcBorders>
          </w:tcPr>
          <w:p w14:paraId="365D7667" w14:textId="78EE1218" w:rsidR="00777A99" w:rsidRPr="00603DD8" w:rsidRDefault="00777A99" w:rsidP="00777A99">
            <w:pPr>
              <w:rPr>
                <w:rFonts w:ascii="Arial" w:hAnsi="Arial" w:cs="Arial"/>
                <w:b/>
                <w:lang w:eastAsia="en-GB"/>
              </w:rPr>
            </w:pPr>
            <w:r w:rsidRPr="00603DD8">
              <w:rPr>
                <w:rFonts w:ascii="Arial" w:hAnsi="Arial" w:cs="Arial"/>
                <w:lang w:eastAsia="en-GB"/>
              </w:rPr>
              <w:br w:type="page"/>
            </w:r>
            <w:r w:rsidRPr="00603DD8">
              <w:rPr>
                <w:rFonts w:ascii="Arial" w:hAnsi="Arial" w:cs="Arial"/>
                <w:b/>
                <w:lang w:eastAsia="en-GB"/>
              </w:rPr>
              <w:t>OTHER SPECIAL REQUIREMENTS:</w:t>
            </w:r>
          </w:p>
          <w:p w14:paraId="3A941FC4" w14:textId="77777777" w:rsidR="00777A99" w:rsidRPr="00603DD8" w:rsidRDefault="00777A99" w:rsidP="00777A99">
            <w:pPr>
              <w:rPr>
                <w:rFonts w:ascii="Arial" w:hAnsi="Arial" w:cs="Arial"/>
                <w:lang w:eastAsia="en-GB"/>
              </w:rPr>
            </w:pPr>
          </w:p>
          <w:p w14:paraId="5F936D94" w14:textId="2FEA84EC" w:rsidR="00777A99" w:rsidRPr="007E37D2" w:rsidRDefault="00777A99" w:rsidP="006074C7">
            <w:pPr>
              <w:numPr>
                <w:ilvl w:val="0"/>
                <w:numId w:val="2"/>
              </w:numPr>
              <w:rPr>
                <w:rFonts w:ascii="Arial" w:hAnsi="Arial" w:cs="Arial"/>
                <w:sz w:val="22"/>
                <w:szCs w:val="22"/>
                <w:lang w:eastAsia="en-GB"/>
              </w:rPr>
            </w:pPr>
            <w:r w:rsidRPr="007E37D2">
              <w:rPr>
                <w:rFonts w:ascii="Arial" w:hAnsi="Arial" w:cs="Arial"/>
                <w:sz w:val="22"/>
                <w:szCs w:val="22"/>
                <w:lang w:eastAsia="en-GB"/>
              </w:rPr>
              <w:t xml:space="preserve">Commitment to the provision of a quality </w:t>
            </w:r>
            <w:r w:rsidR="00AD453A">
              <w:rPr>
                <w:rFonts w:ascii="Arial" w:hAnsi="Arial" w:cs="Arial"/>
                <w:sz w:val="22"/>
                <w:szCs w:val="22"/>
                <w:lang w:eastAsia="en-GB"/>
              </w:rPr>
              <w:t>family</w:t>
            </w:r>
            <w:r w:rsidRPr="007E37D2">
              <w:rPr>
                <w:rFonts w:ascii="Arial" w:hAnsi="Arial" w:cs="Arial"/>
                <w:sz w:val="22"/>
                <w:szCs w:val="22"/>
                <w:lang w:eastAsia="en-GB"/>
              </w:rPr>
              <w:t xml:space="preserve"> </w:t>
            </w:r>
            <w:r w:rsidR="00AD453A" w:rsidRPr="007E37D2">
              <w:rPr>
                <w:rFonts w:ascii="Arial" w:hAnsi="Arial" w:cs="Arial"/>
                <w:sz w:val="22"/>
                <w:szCs w:val="22"/>
                <w:lang w:eastAsia="en-GB"/>
              </w:rPr>
              <w:t>intervention, which</w:t>
            </w:r>
            <w:r w:rsidRPr="007E37D2">
              <w:rPr>
                <w:rFonts w:ascii="Arial" w:hAnsi="Arial" w:cs="Arial"/>
                <w:sz w:val="22"/>
                <w:szCs w:val="22"/>
                <w:lang w:eastAsia="en-GB"/>
              </w:rPr>
              <w:t xml:space="preserve"> safeguards, effects change and promotes equality and partnership with children and parents.</w:t>
            </w:r>
          </w:p>
          <w:p w14:paraId="35DFBCA1" w14:textId="77777777" w:rsidR="00777A99" w:rsidRPr="007E37D2" w:rsidRDefault="00777A99" w:rsidP="00777A99">
            <w:pPr>
              <w:tabs>
                <w:tab w:val="center" w:pos="4513"/>
                <w:tab w:val="right" w:pos="9026"/>
              </w:tabs>
              <w:rPr>
                <w:rFonts w:ascii="Arial" w:hAnsi="Arial" w:cs="Arial"/>
                <w:sz w:val="22"/>
                <w:szCs w:val="22"/>
                <w:lang w:eastAsia="en-GB"/>
              </w:rPr>
            </w:pPr>
          </w:p>
          <w:p w14:paraId="63543B9C" w14:textId="285FF863" w:rsidR="00777A99" w:rsidRPr="007E37D2" w:rsidRDefault="00777A99" w:rsidP="006074C7">
            <w:pPr>
              <w:numPr>
                <w:ilvl w:val="0"/>
                <w:numId w:val="2"/>
              </w:numPr>
              <w:rPr>
                <w:rFonts w:ascii="Arial" w:hAnsi="Arial" w:cs="Arial"/>
                <w:sz w:val="22"/>
                <w:szCs w:val="22"/>
                <w:lang w:eastAsia="en-GB"/>
              </w:rPr>
            </w:pPr>
            <w:r w:rsidRPr="007E37D2">
              <w:rPr>
                <w:rFonts w:ascii="Arial" w:hAnsi="Arial" w:cs="Arial"/>
                <w:sz w:val="22"/>
                <w:szCs w:val="22"/>
                <w:lang w:eastAsia="en-GB"/>
              </w:rPr>
              <w:t>Commitment to upho</w:t>
            </w:r>
            <w:r w:rsidR="004165F6">
              <w:rPr>
                <w:rFonts w:ascii="Arial" w:hAnsi="Arial" w:cs="Arial"/>
                <w:sz w:val="22"/>
                <w:szCs w:val="22"/>
                <w:lang w:eastAsia="en-GB"/>
              </w:rPr>
              <w:t>lding and respecting children’s</w:t>
            </w:r>
            <w:r w:rsidRPr="007E37D2">
              <w:rPr>
                <w:rFonts w:ascii="Arial" w:hAnsi="Arial" w:cs="Arial"/>
                <w:sz w:val="22"/>
                <w:szCs w:val="22"/>
                <w:lang w:eastAsia="en-GB"/>
              </w:rPr>
              <w:t xml:space="preserve"> rights, views and feelings.</w:t>
            </w:r>
          </w:p>
          <w:p w14:paraId="317FC8AF" w14:textId="77777777" w:rsidR="00777A99" w:rsidRPr="007E37D2" w:rsidRDefault="00777A99" w:rsidP="00777A99">
            <w:pPr>
              <w:tabs>
                <w:tab w:val="center" w:pos="4513"/>
                <w:tab w:val="right" w:pos="9026"/>
              </w:tabs>
              <w:rPr>
                <w:rFonts w:ascii="Arial" w:hAnsi="Arial" w:cs="Arial"/>
                <w:sz w:val="22"/>
                <w:szCs w:val="22"/>
                <w:lang w:eastAsia="en-GB"/>
              </w:rPr>
            </w:pPr>
          </w:p>
          <w:p w14:paraId="0E42A277" w14:textId="52FA1FBC" w:rsidR="00777A99" w:rsidRDefault="00777A99" w:rsidP="006074C7">
            <w:pPr>
              <w:numPr>
                <w:ilvl w:val="0"/>
                <w:numId w:val="2"/>
              </w:numPr>
              <w:rPr>
                <w:rFonts w:ascii="Arial" w:hAnsi="Arial" w:cs="Arial"/>
                <w:lang w:eastAsia="en-GB"/>
              </w:rPr>
            </w:pPr>
            <w:r w:rsidRPr="007E37D2">
              <w:rPr>
                <w:rFonts w:ascii="Arial" w:hAnsi="Arial" w:cs="Arial"/>
                <w:sz w:val="22"/>
                <w:szCs w:val="22"/>
                <w:lang w:eastAsia="en-GB"/>
              </w:rPr>
              <w:t xml:space="preserve">Commitment to challenge discrimination </w:t>
            </w:r>
            <w:r w:rsidR="00AD453A" w:rsidRPr="007E37D2">
              <w:rPr>
                <w:rFonts w:ascii="Arial" w:hAnsi="Arial" w:cs="Arial"/>
                <w:sz w:val="22"/>
                <w:szCs w:val="22"/>
                <w:lang w:eastAsia="en-GB"/>
              </w:rPr>
              <w:t>based on</w:t>
            </w:r>
            <w:r w:rsidRPr="007E37D2">
              <w:rPr>
                <w:rFonts w:ascii="Arial" w:hAnsi="Arial" w:cs="Arial"/>
                <w:sz w:val="22"/>
                <w:szCs w:val="22"/>
                <w:lang w:eastAsia="en-GB"/>
              </w:rPr>
              <w:t xml:space="preserve"> race, gender, religion, sexual orientation or disability.</w:t>
            </w:r>
          </w:p>
          <w:p w14:paraId="2D5F6E3F" w14:textId="77777777" w:rsidR="00CF773B" w:rsidRPr="00603DD8" w:rsidRDefault="00CF773B" w:rsidP="006074C7">
            <w:pPr>
              <w:rPr>
                <w:rFonts w:ascii="Arial" w:hAnsi="Arial" w:cs="Arial"/>
                <w:lang w:eastAsia="en-GB"/>
              </w:rPr>
            </w:pPr>
          </w:p>
          <w:p w14:paraId="41153783" w14:textId="77777777" w:rsidR="00777A99" w:rsidRPr="007E37D2" w:rsidRDefault="00777A99" w:rsidP="00777A99">
            <w:pPr>
              <w:rPr>
                <w:rFonts w:ascii="Arial" w:hAnsi="Arial" w:cs="Arial"/>
                <w:sz w:val="22"/>
                <w:szCs w:val="22"/>
                <w:lang w:eastAsia="en-GB"/>
              </w:rPr>
            </w:pPr>
          </w:p>
          <w:p w14:paraId="65FF6126" w14:textId="77777777" w:rsidR="00777A99" w:rsidRPr="007E37D2" w:rsidRDefault="00777A99" w:rsidP="006074C7">
            <w:pPr>
              <w:numPr>
                <w:ilvl w:val="0"/>
                <w:numId w:val="1"/>
              </w:numPr>
              <w:rPr>
                <w:rFonts w:ascii="Arial" w:hAnsi="Arial" w:cs="Arial"/>
                <w:sz w:val="22"/>
                <w:szCs w:val="22"/>
                <w:lang w:eastAsia="en-GB"/>
              </w:rPr>
            </w:pPr>
            <w:r w:rsidRPr="007E37D2">
              <w:rPr>
                <w:rFonts w:ascii="Arial" w:hAnsi="Arial" w:cs="Arial"/>
                <w:sz w:val="22"/>
                <w:szCs w:val="22"/>
                <w:lang w:eastAsia="en-GB"/>
              </w:rPr>
              <w:t>Willingness and ability to work occasional evenings and weekends to maintain service delivery.</w:t>
            </w:r>
          </w:p>
          <w:p w14:paraId="113ED05D" w14:textId="77777777" w:rsidR="00777A99" w:rsidRPr="007E37D2" w:rsidRDefault="00777A99" w:rsidP="00777A99">
            <w:pPr>
              <w:rPr>
                <w:rFonts w:ascii="Arial" w:hAnsi="Arial" w:cs="Arial"/>
                <w:sz w:val="22"/>
                <w:szCs w:val="22"/>
                <w:lang w:eastAsia="en-GB"/>
              </w:rPr>
            </w:pPr>
          </w:p>
          <w:p w14:paraId="31CC464B" w14:textId="77777777" w:rsidR="00A9544C" w:rsidRPr="007E37D2" w:rsidRDefault="00A9544C" w:rsidP="006074C7">
            <w:pPr>
              <w:pStyle w:val="ListParagraph"/>
              <w:numPr>
                <w:ilvl w:val="0"/>
                <w:numId w:val="1"/>
              </w:numPr>
              <w:rPr>
                <w:rFonts w:ascii="Arial" w:hAnsi="Arial" w:cs="Arial"/>
                <w:sz w:val="22"/>
                <w:szCs w:val="22"/>
              </w:rPr>
            </w:pPr>
            <w:r w:rsidRPr="007E37D2">
              <w:rPr>
                <w:rFonts w:ascii="Arial" w:hAnsi="Arial" w:cs="Arial"/>
                <w:sz w:val="22"/>
                <w:szCs w:val="22"/>
              </w:rPr>
              <w:t>This post is subject to an enhanced DBS check.</w:t>
            </w:r>
          </w:p>
          <w:p w14:paraId="04B1822B" w14:textId="77777777" w:rsidR="000B594F" w:rsidRPr="000B594F" w:rsidRDefault="000B594F" w:rsidP="000B594F">
            <w:pPr>
              <w:pStyle w:val="ListParagraph"/>
              <w:rPr>
                <w:rFonts w:ascii="Arial" w:hAnsi="Arial" w:cs="Arial"/>
              </w:rPr>
            </w:pPr>
          </w:p>
          <w:p w14:paraId="28DB53B6" w14:textId="77777777" w:rsidR="00A9544C" w:rsidRPr="007E37D2" w:rsidRDefault="00A9544C" w:rsidP="006074C7">
            <w:pPr>
              <w:pStyle w:val="ListParagraph"/>
              <w:numPr>
                <w:ilvl w:val="0"/>
                <w:numId w:val="1"/>
              </w:numPr>
              <w:rPr>
                <w:rFonts w:ascii="Arial" w:hAnsi="Arial" w:cs="Arial"/>
                <w:sz w:val="22"/>
                <w:szCs w:val="22"/>
                <w:lang w:eastAsia="en-GB"/>
              </w:rPr>
            </w:pPr>
            <w:r w:rsidRPr="007E37D2">
              <w:rPr>
                <w:rFonts w:ascii="Arial" w:hAnsi="Arial" w:cs="Arial"/>
                <w:sz w:val="22"/>
                <w:szCs w:val="22"/>
              </w:rPr>
              <w:t>This post is exempt from The Rehabilitation of Offenders Act (1974).</w:t>
            </w:r>
          </w:p>
          <w:p w14:paraId="0127276A" w14:textId="77777777" w:rsidR="00A9544C" w:rsidRPr="00603DD8" w:rsidRDefault="00A9544C" w:rsidP="00A9544C">
            <w:pPr>
              <w:rPr>
                <w:rFonts w:ascii="Arial" w:hAnsi="Arial" w:cs="Arial"/>
                <w:lang w:eastAsia="en-GB"/>
              </w:rPr>
            </w:pPr>
          </w:p>
        </w:tc>
        <w:tc>
          <w:tcPr>
            <w:tcW w:w="2977" w:type="dxa"/>
            <w:tcBorders>
              <w:top w:val="single" w:sz="4" w:space="0" w:color="auto"/>
              <w:left w:val="single" w:sz="4" w:space="0" w:color="auto"/>
              <w:bottom w:val="single" w:sz="4" w:space="0" w:color="auto"/>
              <w:right w:val="single" w:sz="4" w:space="0" w:color="auto"/>
            </w:tcBorders>
          </w:tcPr>
          <w:p w14:paraId="561FCD1F" w14:textId="77777777" w:rsidR="00777A99" w:rsidRPr="00603DD8" w:rsidRDefault="00777A99" w:rsidP="00777A99">
            <w:pPr>
              <w:rPr>
                <w:rFonts w:ascii="Arial" w:hAnsi="Arial" w:cs="Arial"/>
                <w:lang w:eastAsia="en-GB"/>
              </w:rPr>
            </w:pPr>
          </w:p>
          <w:p w14:paraId="1D0D0046" w14:textId="77777777" w:rsidR="00777A99" w:rsidRDefault="00777A99" w:rsidP="00777A99">
            <w:pPr>
              <w:rPr>
                <w:rFonts w:ascii="Arial" w:hAnsi="Arial" w:cs="Arial"/>
                <w:lang w:eastAsia="en-GB"/>
              </w:rPr>
            </w:pPr>
          </w:p>
          <w:p w14:paraId="16D02C7D" w14:textId="77777777" w:rsidR="00ED7AA0" w:rsidRPr="00603DD8" w:rsidRDefault="00ED7AA0" w:rsidP="00777A99">
            <w:pPr>
              <w:rPr>
                <w:rFonts w:ascii="Arial" w:hAnsi="Arial" w:cs="Arial"/>
                <w:lang w:eastAsia="en-GB"/>
              </w:rPr>
            </w:pPr>
          </w:p>
          <w:p w14:paraId="4B476D95" w14:textId="77777777" w:rsidR="00777A99" w:rsidRPr="006074C7" w:rsidRDefault="00777A99" w:rsidP="00777A99">
            <w:pPr>
              <w:rPr>
                <w:rFonts w:ascii="Arial" w:hAnsi="Arial" w:cs="Arial"/>
                <w:sz w:val="22"/>
                <w:szCs w:val="22"/>
                <w:lang w:eastAsia="en-GB"/>
              </w:rPr>
            </w:pPr>
            <w:r w:rsidRPr="006074C7">
              <w:rPr>
                <w:rFonts w:ascii="Arial" w:hAnsi="Arial" w:cs="Arial"/>
                <w:sz w:val="22"/>
                <w:szCs w:val="22"/>
                <w:lang w:eastAsia="en-GB"/>
              </w:rPr>
              <w:t>Interview/Test</w:t>
            </w:r>
          </w:p>
          <w:p w14:paraId="0E43D37C" w14:textId="77777777" w:rsidR="00777A99" w:rsidRPr="006074C7" w:rsidRDefault="00777A99" w:rsidP="00777A99">
            <w:pPr>
              <w:rPr>
                <w:rFonts w:ascii="Arial" w:hAnsi="Arial" w:cs="Arial"/>
                <w:sz w:val="22"/>
                <w:szCs w:val="22"/>
                <w:lang w:eastAsia="en-GB"/>
              </w:rPr>
            </w:pPr>
          </w:p>
          <w:p w14:paraId="5B14F42B" w14:textId="77777777" w:rsidR="00777A99" w:rsidRPr="006074C7" w:rsidRDefault="00777A99" w:rsidP="00777A99">
            <w:pPr>
              <w:rPr>
                <w:rFonts w:ascii="Arial" w:hAnsi="Arial" w:cs="Arial"/>
                <w:sz w:val="22"/>
                <w:szCs w:val="22"/>
                <w:lang w:eastAsia="en-GB"/>
              </w:rPr>
            </w:pPr>
          </w:p>
          <w:p w14:paraId="4DE7F155" w14:textId="77777777" w:rsidR="00777A99" w:rsidRPr="006074C7" w:rsidRDefault="00777A99" w:rsidP="00777A99">
            <w:pPr>
              <w:rPr>
                <w:rFonts w:ascii="Arial" w:hAnsi="Arial" w:cs="Arial"/>
                <w:sz w:val="22"/>
                <w:szCs w:val="22"/>
                <w:lang w:eastAsia="en-GB"/>
              </w:rPr>
            </w:pPr>
          </w:p>
          <w:p w14:paraId="5622304E" w14:textId="77777777" w:rsidR="00777A99" w:rsidRPr="006074C7" w:rsidRDefault="00777A99" w:rsidP="00777A99">
            <w:pPr>
              <w:rPr>
                <w:rFonts w:ascii="Arial" w:hAnsi="Arial" w:cs="Arial"/>
                <w:sz w:val="22"/>
                <w:szCs w:val="22"/>
                <w:lang w:eastAsia="en-GB"/>
              </w:rPr>
            </w:pPr>
          </w:p>
          <w:p w14:paraId="78A405C9" w14:textId="77777777" w:rsidR="00777A99" w:rsidRPr="006074C7" w:rsidRDefault="00777A99" w:rsidP="00777A99">
            <w:pPr>
              <w:rPr>
                <w:rFonts w:ascii="Arial" w:hAnsi="Arial" w:cs="Arial"/>
                <w:sz w:val="22"/>
                <w:szCs w:val="22"/>
                <w:lang w:eastAsia="en-GB"/>
              </w:rPr>
            </w:pPr>
          </w:p>
          <w:p w14:paraId="477EEDF9" w14:textId="77777777" w:rsidR="00777A99" w:rsidRPr="006074C7" w:rsidRDefault="00777A99" w:rsidP="00777A99">
            <w:pPr>
              <w:rPr>
                <w:rFonts w:ascii="Arial" w:hAnsi="Arial" w:cs="Arial"/>
                <w:sz w:val="22"/>
                <w:szCs w:val="22"/>
                <w:lang w:eastAsia="en-GB"/>
              </w:rPr>
            </w:pPr>
            <w:r w:rsidRPr="006074C7">
              <w:rPr>
                <w:rFonts w:ascii="Arial" w:hAnsi="Arial" w:cs="Arial"/>
                <w:sz w:val="22"/>
                <w:szCs w:val="22"/>
                <w:lang w:eastAsia="en-GB"/>
              </w:rPr>
              <w:t>Interview/Test</w:t>
            </w:r>
          </w:p>
          <w:p w14:paraId="6B7C5055" w14:textId="77777777" w:rsidR="00777A99" w:rsidRPr="006074C7" w:rsidRDefault="00777A99" w:rsidP="00777A99">
            <w:pPr>
              <w:rPr>
                <w:rFonts w:ascii="Arial" w:hAnsi="Arial" w:cs="Arial"/>
                <w:sz w:val="22"/>
                <w:szCs w:val="22"/>
                <w:lang w:eastAsia="en-GB"/>
              </w:rPr>
            </w:pPr>
          </w:p>
          <w:p w14:paraId="1B22B5C8" w14:textId="77777777" w:rsidR="00777A99" w:rsidRPr="006074C7" w:rsidRDefault="00777A99" w:rsidP="00777A99">
            <w:pPr>
              <w:rPr>
                <w:rFonts w:ascii="Arial" w:hAnsi="Arial" w:cs="Arial"/>
                <w:sz w:val="22"/>
                <w:szCs w:val="22"/>
                <w:lang w:eastAsia="en-GB"/>
              </w:rPr>
            </w:pPr>
          </w:p>
          <w:p w14:paraId="1DA47886" w14:textId="77777777" w:rsidR="00777A99" w:rsidRPr="006074C7" w:rsidRDefault="00777A99" w:rsidP="00777A99">
            <w:pPr>
              <w:rPr>
                <w:rFonts w:ascii="Arial" w:hAnsi="Arial" w:cs="Arial"/>
                <w:sz w:val="22"/>
                <w:szCs w:val="22"/>
                <w:lang w:eastAsia="en-GB"/>
              </w:rPr>
            </w:pPr>
          </w:p>
          <w:p w14:paraId="49B06F5E" w14:textId="77777777" w:rsidR="00777A99" w:rsidRPr="006074C7" w:rsidRDefault="00777A99" w:rsidP="00777A99">
            <w:pPr>
              <w:rPr>
                <w:rFonts w:ascii="Arial" w:hAnsi="Arial" w:cs="Arial"/>
                <w:sz w:val="22"/>
                <w:szCs w:val="22"/>
                <w:lang w:eastAsia="en-GB"/>
              </w:rPr>
            </w:pPr>
            <w:r w:rsidRPr="006074C7">
              <w:rPr>
                <w:rFonts w:ascii="Arial" w:hAnsi="Arial" w:cs="Arial"/>
                <w:sz w:val="22"/>
                <w:szCs w:val="22"/>
                <w:lang w:eastAsia="en-GB"/>
              </w:rPr>
              <w:t>Interview/Test</w:t>
            </w:r>
          </w:p>
          <w:p w14:paraId="10AD35F4" w14:textId="77777777" w:rsidR="00777A99" w:rsidRPr="006074C7" w:rsidRDefault="00777A99" w:rsidP="00777A99">
            <w:pPr>
              <w:rPr>
                <w:rFonts w:ascii="Arial" w:hAnsi="Arial" w:cs="Arial"/>
                <w:sz w:val="22"/>
                <w:szCs w:val="22"/>
                <w:lang w:eastAsia="en-GB"/>
              </w:rPr>
            </w:pPr>
          </w:p>
          <w:p w14:paraId="5FFB8C15" w14:textId="77777777" w:rsidR="00777A99" w:rsidRPr="006074C7" w:rsidRDefault="00777A99" w:rsidP="00777A99">
            <w:pPr>
              <w:rPr>
                <w:rFonts w:ascii="Arial" w:hAnsi="Arial" w:cs="Arial"/>
                <w:sz w:val="22"/>
                <w:szCs w:val="22"/>
                <w:lang w:eastAsia="en-GB"/>
              </w:rPr>
            </w:pPr>
          </w:p>
          <w:p w14:paraId="5039F58B" w14:textId="77777777" w:rsidR="00777A99" w:rsidRDefault="00777A99" w:rsidP="00777A99">
            <w:pPr>
              <w:rPr>
                <w:rFonts w:ascii="Arial" w:hAnsi="Arial" w:cs="Arial"/>
                <w:sz w:val="22"/>
                <w:szCs w:val="22"/>
                <w:lang w:eastAsia="en-GB"/>
              </w:rPr>
            </w:pPr>
          </w:p>
          <w:p w14:paraId="5A8DAF42" w14:textId="77777777" w:rsidR="00ED7AA0" w:rsidRPr="006074C7" w:rsidRDefault="00ED7AA0" w:rsidP="00777A99">
            <w:pPr>
              <w:rPr>
                <w:rFonts w:ascii="Arial" w:hAnsi="Arial" w:cs="Arial"/>
                <w:sz w:val="22"/>
                <w:szCs w:val="22"/>
                <w:lang w:eastAsia="en-GB"/>
              </w:rPr>
            </w:pPr>
          </w:p>
          <w:p w14:paraId="0889680C" w14:textId="77777777" w:rsidR="00777A99" w:rsidRDefault="00ED7AA0" w:rsidP="00777A99">
            <w:pPr>
              <w:rPr>
                <w:rFonts w:ascii="Arial" w:hAnsi="Arial" w:cs="Arial"/>
                <w:sz w:val="22"/>
                <w:szCs w:val="22"/>
                <w:lang w:eastAsia="en-GB"/>
              </w:rPr>
            </w:pPr>
            <w:r>
              <w:rPr>
                <w:rFonts w:ascii="Arial" w:hAnsi="Arial" w:cs="Arial"/>
                <w:sz w:val="22"/>
                <w:szCs w:val="22"/>
                <w:lang w:eastAsia="en-GB"/>
              </w:rPr>
              <w:t xml:space="preserve">Interview </w:t>
            </w:r>
          </w:p>
          <w:p w14:paraId="1A694B82" w14:textId="77777777" w:rsidR="003C1604" w:rsidRPr="006074C7" w:rsidRDefault="003C1604" w:rsidP="00777A99">
            <w:pPr>
              <w:rPr>
                <w:rFonts w:ascii="Arial" w:hAnsi="Arial" w:cs="Arial"/>
                <w:sz w:val="22"/>
                <w:szCs w:val="22"/>
                <w:lang w:eastAsia="en-GB"/>
              </w:rPr>
            </w:pPr>
          </w:p>
          <w:p w14:paraId="54828813" w14:textId="77777777" w:rsidR="002C608A" w:rsidRPr="006074C7" w:rsidRDefault="002C608A" w:rsidP="00777A99">
            <w:pPr>
              <w:rPr>
                <w:rFonts w:ascii="Arial" w:hAnsi="Arial" w:cs="Arial"/>
                <w:sz w:val="22"/>
                <w:szCs w:val="22"/>
                <w:lang w:eastAsia="en-GB"/>
              </w:rPr>
            </w:pPr>
          </w:p>
          <w:p w14:paraId="2EAB368B" w14:textId="77777777" w:rsidR="002C608A" w:rsidRPr="006074C7" w:rsidRDefault="002C608A" w:rsidP="00777A99">
            <w:pPr>
              <w:rPr>
                <w:rFonts w:ascii="Arial" w:hAnsi="Arial" w:cs="Arial"/>
                <w:sz w:val="22"/>
                <w:szCs w:val="22"/>
                <w:lang w:eastAsia="en-GB"/>
              </w:rPr>
            </w:pPr>
          </w:p>
          <w:p w14:paraId="79582CB6" w14:textId="77777777" w:rsidR="003274BB" w:rsidRPr="006074C7" w:rsidRDefault="00777A99" w:rsidP="003274BB">
            <w:pPr>
              <w:rPr>
                <w:rFonts w:ascii="Arial" w:hAnsi="Arial" w:cs="Arial"/>
                <w:sz w:val="22"/>
                <w:szCs w:val="22"/>
                <w:lang w:eastAsia="en-GB"/>
              </w:rPr>
            </w:pPr>
            <w:r w:rsidRPr="006074C7">
              <w:rPr>
                <w:rFonts w:ascii="Arial" w:hAnsi="Arial" w:cs="Arial"/>
                <w:sz w:val="22"/>
                <w:szCs w:val="22"/>
                <w:lang w:eastAsia="en-GB"/>
              </w:rPr>
              <w:t>Satisfactory clearance at conditional offer stage</w:t>
            </w:r>
            <w:r w:rsidR="003274BB" w:rsidRPr="006074C7">
              <w:rPr>
                <w:rFonts w:ascii="Arial" w:hAnsi="Arial" w:cs="Arial"/>
                <w:sz w:val="22"/>
                <w:szCs w:val="22"/>
                <w:lang w:eastAsia="en-GB"/>
              </w:rPr>
              <w:t>.</w:t>
            </w:r>
          </w:p>
          <w:p w14:paraId="46B8477D" w14:textId="77777777" w:rsidR="003274BB" w:rsidRDefault="003274BB" w:rsidP="003274BB">
            <w:pPr>
              <w:rPr>
                <w:rFonts w:ascii="Arial" w:hAnsi="Arial" w:cs="Arial"/>
                <w:lang w:eastAsia="en-GB"/>
              </w:rPr>
            </w:pPr>
          </w:p>
          <w:p w14:paraId="269B6C8A" w14:textId="77777777" w:rsidR="003274BB" w:rsidRPr="006074C7" w:rsidRDefault="003274BB" w:rsidP="00777A99">
            <w:pPr>
              <w:rPr>
                <w:rFonts w:ascii="Arial" w:hAnsi="Arial" w:cs="Arial"/>
                <w:sz w:val="22"/>
                <w:szCs w:val="22"/>
                <w:lang w:eastAsia="en-GB"/>
              </w:rPr>
            </w:pPr>
            <w:r w:rsidRPr="006074C7">
              <w:rPr>
                <w:rFonts w:ascii="Arial" w:hAnsi="Arial" w:cs="Arial"/>
                <w:sz w:val="22"/>
                <w:szCs w:val="22"/>
                <w:lang w:eastAsia="en-GB"/>
              </w:rPr>
              <w:t>Satisfactory clearance at conditional offer stage.</w:t>
            </w:r>
          </w:p>
          <w:p w14:paraId="339FB3B7" w14:textId="77777777" w:rsidR="003274BB" w:rsidRPr="00603DD8" w:rsidRDefault="003274BB" w:rsidP="00777A99">
            <w:pPr>
              <w:rPr>
                <w:rFonts w:ascii="Arial" w:hAnsi="Arial" w:cs="Arial"/>
                <w:lang w:eastAsia="en-GB"/>
              </w:rPr>
            </w:pPr>
          </w:p>
        </w:tc>
      </w:tr>
    </w:tbl>
    <w:p w14:paraId="6C0B7E1A" w14:textId="77777777" w:rsidR="004D3C11" w:rsidRPr="00603DD8" w:rsidRDefault="004D3C11" w:rsidP="00790C7F">
      <w:pPr>
        <w:rPr>
          <w:rFonts w:ascii="Arial" w:hAnsi="Arial" w:cs="Arial"/>
        </w:rPr>
      </w:pPr>
    </w:p>
    <w:sectPr w:rsidR="004D3C11" w:rsidRPr="00603DD8" w:rsidSect="005B3D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5289D" w14:textId="77777777" w:rsidR="00500D5E" w:rsidRDefault="00500D5E" w:rsidP="0032362D">
      <w:r>
        <w:separator/>
      </w:r>
    </w:p>
  </w:endnote>
  <w:endnote w:type="continuationSeparator" w:id="0">
    <w:p w14:paraId="0448FD16" w14:textId="77777777" w:rsidR="00500D5E" w:rsidRDefault="00500D5E" w:rsidP="0032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B13FB" w14:textId="77777777" w:rsidR="00BB0BE2" w:rsidRDefault="00BB0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720992"/>
      <w:docPartObj>
        <w:docPartGallery w:val="Page Numbers (Bottom of Page)"/>
        <w:docPartUnique/>
      </w:docPartObj>
    </w:sdtPr>
    <w:sdtEndPr>
      <w:rPr>
        <w:noProof/>
      </w:rPr>
    </w:sdtEndPr>
    <w:sdtContent>
      <w:p w14:paraId="5FF749C0" w14:textId="635A1707" w:rsidR="00BB0BE2" w:rsidRDefault="00BB0BE2">
        <w:pPr>
          <w:pStyle w:val="Footer"/>
          <w:jc w:val="center"/>
        </w:pPr>
        <w:r>
          <w:fldChar w:fldCharType="begin"/>
        </w:r>
        <w:r>
          <w:instrText xml:space="preserve"> PAGE   \* MERGEFORMAT </w:instrText>
        </w:r>
        <w:r>
          <w:fldChar w:fldCharType="separate"/>
        </w:r>
        <w:r w:rsidR="00D851D9">
          <w:rPr>
            <w:noProof/>
          </w:rPr>
          <w:t>1</w:t>
        </w:r>
        <w:r>
          <w:rPr>
            <w:noProof/>
          </w:rPr>
          <w:fldChar w:fldCharType="end"/>
        </w:r>
      </w:p>
    </w:sdtContent>
  </w:sdt>
  <w:p w14:paraId="60D3A709" w14:textId="77777777" w:rsidR="00CB66DA" w:rsidRDefault="00CB6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49C1" w14:textId="77777777" w:rsidR="00BB0BE2" w:rsidRDefault="00BB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CC115" w14:textId="77777777" w:rsidR="00500D5E" w:rsidRDefault="00500D5E" w:rsidP="0032362D">
      <w:r>
        <w:separator/>
      </w:r>
    </w:p>
  </w:footnote>
  <w:footnote w:type="continuationSeparator" w:id="0">
    <w:p w14:paraId="36853758" w14:textId="77777777" w:rsidR="00500D5E" w:rsidRDefault="00500D5E" w:rsidP="0032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E2E1" w14:textId="77777777" w:rsidR="00BB0BE2" w:rsidRDefault="00BB0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6326" w14:textId="08EC22D0" w:rsidR="009C253E" w:rsidRPr="0032362D" w:rsidRDefault="00D851D9" w:rsidP="0032362D">
    <w:pPr>
      <w:pStyle w:val="Header"/>
      <w:jc w:val="right"/>
    </w:pPr>
    <w:sdt>
      <w:sdtPr>
        <w:id w:val="-872456099"/>
        <w:docPartObj>
          <w:docPartGallery w:val="Watermarks"/>
          <w:docPartUnique/>
        </w:docPartObj>
      </w:sdtPr>
      <w:sdtEndPr/>
      <w:sdtContent>
        <w:r>
          <w:rPr>
            <w:noProof/>
            <w:lang w:val="en-US"/>
          </w:rPr>
          <w:pict w14:anchorId="0C04B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C253E">
      <w:rPr>
        <w:rFonts w:cs="Arial"/>
        <w:noProof/>
        <w:lang w:eastAsia="en-GB"/>
      </w:rPr>
      <w:drawing>
        <wp:inline distT="0" distB="0" distL="0" distR="0" wp14:anchorId="26CA2BF2" wp14:editId="3504A560">
          <wp:extent cx="137858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750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818C" w14:textId="77777777" w:rsidR="00BB0BE2" w:rsidRDefault="00BB0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777"/>
    <w:multiLevelType w:val="hybridMultilevel"/>
    <w:tmpl w:val="9B00D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A51F4"/>
    <w:multiLevelType w:val="hybridMultilevel"/>
    <w:tmpl w:val="2518946E"/>
    <w:lvl w:ilvl="0" w:tplc="9C7CADA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63AA4"/>
    <w:multiLevelType w:val="multilevel"/>
    <w:tmpl w:val="6098FEF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96E75D7"/>
    <w:multiLevelType w:val="hybridMultilevel"/>
    <w:tmpl w:val="FC62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51599"/>
    <w:multiLevelType w:val="hybridMultilevel"/>
    <w:tmpl w:val="B0566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C5796"/>
    <w:multiLevelType w:val="hybridMultilevel"/>
    <w:tmpl w:val="FE5C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C5B96"/>
    <w:multiLevelType w:val="hybridMultilevel"/>
    <w:tmpl w:val="439AC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60589"/>
    <w:multiLevelType w:val="hybridMultilevel"/>
    <w:tmpl w:val="20F00532"/>
    <w:lvl w:ilvl="0" w:tplc="8DB6247C">
      <w:start w:val="1"/>
      <w:numFmt w:val="decimal"/>
      <w:lvlText w:val="%1."/>
      <w:lvlJc w:val="left"/>
      <w:pPr>
        <w:tabs>
          <w:tab w:val="num" w:pos="720"/>
        </w:tabs>
        <w:ind w:left="720" w:hanging="360"/>
      </w:pPr>
      <w:rPr>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7D70423"/>
    <w:multiLevelType w:val="hybridMultilevel"/>
    <w:tmpl w:val="AC7207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7E97133"/>
    <w:multiLevelType w:val="hybridMultilevel"/>
    <w:tmpl w:val="CE203BF4"/>
    <w:lvl w:ilvl="0" w:tplc="0809000F">
      <w:start w:val="1"/>
      <w:numFmt w:val="decimal"/>
      <w:lvlText w:val="%1."/>
      <w:lvlJc w:val="left"/>
      <w:pPr>
        <w:ind w:left="720" w:hanging="360"/>
      </w:pPr>
    </w:lvl>
    <w:lvl w:ilvl="1" w:tplc="4D16C192">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A1624"/>
    <w:multiLevelType w:val="hybridMultilevel"/>
    <w:tmpl w:val="24D2F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77D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AA323DD"/>
    <w:multiLevelType w:val="multilevel"/>
    <w:tmpl w:val="2F6A5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EA55E1"/>
    <w:multiLevelType w:val="hybridMultilevel"/>
    <w:tmpl w:val="E6CA9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A9513E"/>
    <w:multiLevelType w:val="hybridMultilevel"/>
    <w:tmpl w:val="187E1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BA78BE"/>
    <w:multiLevelType w:val="hybridMultilevel"/>
    <w:tmpl w:val="95229C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DD4FF1"/>
    <w:multiLevelType w:val="hybridMultilevel"/>
    <w:tmpl w:val="48A69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CF61D6"/>
    <w:multiLevelType w:val="hybridMultilevel"/>
    <w:tmpl w:val="9B00D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C4921"/>
    <w:multiLevelType w:val="hybridMultilevel"/>
    <w:tmpl w:val="73A4FF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1236E8"/>
    <w:multiLevelType w:val="hybridMultilevel"/>
    <w:tmpl w:val="63F62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BC369C"/>
    <w:multiLevelType w:val="hybridMultilevel"/>
    <w:tmpl w:val="977E42F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9710C8"/>
    <w:multiLevelType w:val="hybridMultilevel"/>
    <w:tmpl w:val="BBBA6B9E"/>
    <w:lvl w:ilvl="0" w:tplc="FC3AE08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D231D"/>
    <w:multiLevelType w:val="hybridMultilevel"/>
    <w:tmpl w:val="AB48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DE26CB"/>
    <w:multiLevelType w:val="hybridMultilevel"/>
    <w:tmpl w:val="A8E61E3C"/>
    <w:lvl w:ilvl="0" w:tplc="08090001">
      <w:start w:val="1"/>
      <w:numFmt w:val="bullet"/>
      <w:lvlText w:val=""/>
      <w:lvlJc w:val="left"/>
      <w:pPr>
        <w:tabs>
          <w:tab w:val="num" w:pos="360"/>
        </w:tabs>
        <w:ind w:left="360" w:hanging="360"/>
      </w:pPr>
      <w:rPr>
        <w:rFonts w:ascii="Symbol" w:hAnsi="Symbol" w:hint="default"/>
      </w:rPr>
    </w:lvl>
    <w:lvl w:ilvl="1" w:tplc="31B67712">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206082"/>
    <w:multiLevelType w:val="hybridMultilevel"/>
    <w:tmpl w:val="439AC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B6428A"/>
    <w:multiLevelType w:val="hybridMultilevel"/>
    <w:tmpl w:val="E918C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D50A91"/>
    <w:multiLevelType w:val="hybridMultilevel"/>
    <w:tmpl w:val="28406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F55AE"/>
    <w:multiLevelType w:val="hybridMultilevel"/>
    <w:tmpl w:val="591A9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B12540"/>
    <w:multiLevelType w:val="hybridMultilevel"/>
    <w:tmpl w:val="8904BD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E72F9A"/>
    <w:multiLevelType w:val="hybridMultilevel"/>
    <w:tmpl w:val="0D783A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5"/>
  </w:num>
  <w:num w:numId="3">
    <w:abstractNumId w:val="23"/>
  </w:num>
  <w:num w:numId="4">
    <w:abstractNumId w:val="28"/>
  </w:num>
  <w:num w:numId="5">
    <w:abstractNumId w:val="18"/>
  </w:num>
  <w:num w:numId="6">
    <w:abstractNumId w:val="1"/>
  </w:num>
  <w:num w:numId="7">
    <w:abstractNumId w:val="4"/>
  </w:num>
  <w:num w:numId="8">
    <w:abstractNumId w:val="16"/>
  </w:num>
  <w:num w:numId="9">
    <w:abstractNumId w:val="26"/>
  </w:num>
  <w:num w:numId="10">
    <w:abstractNumId w:val="5"/>
  </w:num>
  <w:num w:numId="11">
    <w:abstractNumId w:val="22"/>
  </w:num>
  <w:num w:numId="12">
    <w:abstractNumId w:val="17"/>
  </w:num>
  <w:num w:numId="13">
    <w:abstractNumId w:val="0"/>
  </w:num>
  <w:num w:numId="14">
    <w:abstractNumId w:val="8"/>
  </w:num>
  <w:num w:numId="15">
    <w:abstractNumId w:val="19"/>
  </w:num>
  <w:num w:numId="16">
    <w:abstractNumId w:val="14"/>
  </w:num>
  <w:num w:numId="17">
    <w:abstractNumId w:val="3"/>
  </w:num>
  <w:num w:numId="18">
    <w:abstractNumId w:val="25"/>
  </w:num>
  <w:num w:numId="19">
    <w:abstractNumId w:val="24"/>
  </w:num>
  <w:num w:numId="20">
    <w:abstractNumId w:val="6"/>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7"/>
  </w:num>
  <w:num w:numId="35">
    <w:abstractNumId w:val="10"/>
  </w:num>
  <w:num w:numId="36">
    <w:abstractNumId w:val="13"/>
  </w:num>
  <w:num w:numId="37">
    <w:abstractNumId w:val="2"/>
  </w:num>
  <w:num w:numId="38">
    <w:abstractNumId w:val="20"/>
  </w:num>
  <w:num w:numId="39">
    <w:abstractNumId w:val="11"/>
  </w:num>
  <w:num w:numId="40">
    <w:abstractNumId w:val="21"/>
  </w:num>
  <w:num w:numId="4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99"/>
    <w:rsid w:val="00037725"/>
    <w:rsid w:val="000850B3"/>
    <w:rsid w:val="000A4A63"/>
    <w:rsid w:val="000B594F"/>
    <w:rsid w:val="000C5D8F"/>
    <w:rsid w:val="000D5637"/>
    <w:rsid w:val="00125FC3"/>
    <w:rsid w:val="00141B79"/>
    <w:rsid w:val="00157A30"/>
    <w:rsid w:val="00165026"/>
    <w:rsid w:val="00177F73"/>
    <w:rsid w:val="00187942"/>
    <w:rsid w:val="00197A2E"/>
    <w:rsid w:val="001A3555"/>
    <w:rsid w:val="001B52A9"/>
    <w:rsid w:val="001B6986"/>
    <w:rsid w:val="001D19DD"/>
    <w:rsid w:val="0020385A"/>
    <w:rsid w:val="00206878"/>
    <w:rsid w:val="002142C4"/>
    <w:rsid w:val="002211E4"/>
    <w:rsid w:val="00252792"/>
    <w:rsid w:val="00262C25"/>
    <w:rsid w:val="00272345"/>
    <w:rsid w:val="002940F0"/>
    <w:rsid w:val="002B1109"/>
    <w:rsid w:val="002C608A"/>
    <w:rsid w:val="0030327A"/>
    <w:rsid w:val="003234B9"/>
    <w:rsid w:val="0032362D"/>
    <w:rsid w:val="003248B8"/>
    <w:rsid w:val="003274BB"/>
    <w:rsid w:val="00333DA8"/>
    <w:rsid w:val="00357149"/>
    <w:rsid w:val="00374E53"/>
    <w:rsid w:val="003A3640"/>
    <w:rsid w:val="003C1604"/>
    <w:rsid w:val="003D25DD"/>
    <w:rsid w:val="003E5274"/>
    <w:rsid w:val="003F0503"/>
    <w:rsid w:val="00403D4F"/>
    <w:rsid w:val="00415C35"/>
    <w:rsid w:val="004165F6"/>
    <w:rsid w:val="004368E9"/>
    <w:rsid w:val="00437065"/>
    <w:rsid w:val="00473CF2"/>
    <w:rsid w:val="00482034"/>
    <w:rsid w:val="004A40D1"/>
    <w:rsid w:val="004C28C9"/>
    <w:rsid w:val="004D3C11"/>
    <w:rsid w:val="00500D5E"/>
    <w:rsid w:val="0050377E"/>
    <w:rsid w:val="00531D1F"/>
    <w:rsid w:val="005360F8"/>
    <w:rsid w:val="0056766F"/>
    <w:rsid w:val="005803E7"/>
    <w:rsid w:val="005B3DF3"/>
    <w:rsid w:val="005C5EDD"/>
    <w:rsid w:val="005E58BC"/>
    <w:rsid w:val="005F30C0"/>
    <w:rsid w:val="00603DD8"/>
    <w:rsid w:val="00604763"/>
    <w:rsid w:val="006074C7"/>
    <w:rsid w:val="00610CF9"/>
    <w:rsid w:val="006359C4"/>
    <w:rsid w:val="0065039D"/>
    <w:rsid w:val="006503E0"/>
    <w:rsid w:val="00657929"/>
    <w:rsid w:val="00675C8B"/>
    <w:rsid w:val="006770E1"/>
    <w:rsid w:val="006B3226"/>
    <w:rsid w:val="006E6579"/>
    <w:rsid w:val="007038E7"/>
    <w:rsid w:val="00716409"/>
    <w:rsid w:val="00744FEB"/>
    <w:rsid w:val="007771E7"/>
    <w:rsid w:val="00777A99"/>
    <w:rsid w:val="00790C7F"/>
    <w:rsid w:val="00791C97"/>
    <w:rsid w:val="007B396C"/>
    <w:rsid w:val="007D68C2"/>
    <w:rsid w:val="007E37D2"/>
    <w:rsid w:val="007F30D1"/>
    <w:rsid w:val="00821479"/>
    <w:rsid w:val="0082771C"/>
    <w:rsid w:val="0083625A"/>
    <w:rsid w:val="0086007B"/>
    <w:rsid w:val="00874D08"/>
    <w:rsid w:val="00876985"/>
    <w:rsid w:val="008A09B0"/>
    <w:rsid w:val="008C3CD5"/>
    <w:rsid w:val="00932E00"/>
    <w:rsid w:val="00933C6D"/>
    <w:rsid w:val="00977A2E"/>
    <w:rsid w:val="009937BF"/>
    <w:rsid w:val="00994E63"/>
    <w:rsid w:val="009C0F16"/>
    <w:rsid w:val="009C116E"/>
    <w:rsid w:val="009C253E"/>
    <w:rsid w:val="009E40A9"/>
    <w:rsid w:val="009F693D"/>
    <w:rsid w:val="00A1528A"/>
    <w:rsid w:val="00A166BE"/>
    <w:rsid w:val="00A2260E"/>
    <w:rsid w:val="00A2787C"/>
    <w:rsid w:val="00A323FB"/>
    <w:rsid w:val="00A57EAE"/>
    <w:rsid w:val="00A9544C"/>
    <w:rsid w:val="00AA0AF9"/>
    <w:rsid w:val="00AA7811"/>
    <w:rsid w:val="00AC3184"/>
    <w:rsid w:val="00AC4DF2"/>
    <w:rsid w:val="00AC59BE"/>
    <w:rsid w:val="00AD453A"/>
    <w:rsid w:val="00AE2197"/>
    <w:rsid w:val="00B211D6"/>
    <w:rsid w:val="00B361CC"/>
    <w:rsid w:val="00B677BC"/>
    <w:rsid w:val="00B74F19"/>
    <w:rsid w:val="00B82828"/>
    <w:rsid w:val="00B877E9"/>
    <w:rsid w:val="00B92997"/>
    <w:rsid w:val="00BB0BE2"/>
    <w:rsid w:val="00BC5D2E"/>
    <w:rsid w:val="00C10E43"/>
    <w:rsid w:val="00C72903"/>
    <w:rsid w:val="00C75E2A"/>
    <w:rsid w:val="00C80CBD"/>
    <w:rsid w:val="00CA5123"/>
    <w:rsid w:val="00CB66DA"/>
    <w:rsid w:val="00CC015A"/>
    <w:rsid w:val="00CD6223"/>
    <w:rsid w:val="00CF773B"/>
    <w:rsid w:val="00D113A5"/>
    <w:rsid w:val="00D232F8"/>
    <w:rsid w:val="00D23674"/>
    <w:rsid w:val="00D25194"/>
    <w:rsid w:val="00D26BAE"/>
    <w:rsid w:val="00D323B6"/>
    <w:rsid w:val="00D45939"/>
    <w:rsid w:val="00D72BE9"/>
    <w:rsid w:val="00D851D9"/>
    <w:rsid w:val="00D935E2"/>
    <w:rsid w:val="00DC56E5"/>
    <w:rsid w:val="00DC5AB1"/>
    <w:rsid w:val="00DC721D"/>
    <w:rsid w:val="00DD16C0"/>
    <w:rsid w:val="00DF0E7F"/>
    <w:rsid w:val="00E54543"/>
    <w:rsid w:val="00E6064B"/>
    <w:rsid w:val="00E74414"/>
    <w:rsid w:val="00ED3A90"/>
    <w:rsid w:val="00ED7AA0"/>
    <w:rsid w:val="00EF341F"/>
    <w:rsid w:val="00EF50BE"/>
    <w:rsid w:val="00F21966"/>
    <w:rsid w:val="00F219DF"/>
    <w:rsid w:val="00F2285B"/>
    <w:rsid w:val="00F7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152F86"/>
  <w15:docId w15:val="{EC896D0C-5BCD-44C2-9E05-9D3D42C8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41B79"/>
    <w:pPr>
      <w:keepNext/>
      <w:outlineLvl w:val="0"/>
    </w:pPr>
    <w:rPr>
      <w:rFonts w:ascii="Arial" w:hAnsi="Arial"/>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FC3"/>
    <w:pPr>
      <w:ind w:left="720"/>
      <w:contextualSpacing/>
    </w:pPr>
  </w:style>
  <w:style w:type="paragraph" w:styleId="BalloonText">
    <w:name w:val="Balloon Text"/>
    <w:basedOn w:val="Normal"/>
    <w:link w:val="BalloonTextChar"/>
    <w:rsid w:val="003234B9"/>
    <w:rPr>
      <w:rFonts w:ascii="Tahoma" w:hAnsi="Tahoma" w:cs="Tahoma"/>
      <w:sz w:val="16"/>
      <w:szCs w:val="16"/>
    </w:rPr>
  </w:style>
  <w:style w:type="character" w:customStyle="1" w:styleId="BalloonTextChar">
    <w:name w:val="Balloon Text Char"/>
    <w:basedOn w:val="DefaultParagraphFont"/>
    <w:link w:val="BalloonText"/>
    <w:rsid w:val="003234B9"/>
    <w:rPr>
      <w:rFonts w:ascii="Tahoma" w:hAnsi="Tahoma" w:cs="Tahoma"/>
      <w:sz w:val="16"/>
      <w:szCs w:val="16"/>
      <w:lang w:eastAsia="en-US"/>
    </w:rPr>
  </w:style>
  <w:style w:type="paragraph" w:styleId="Header">
    <w:name w:val="header"/>
    <w:basedOn w:val="Normal"/>
    <w:link w:val="HeaderChar"/>
    <w:rsid w:val="0032362D"/>
    <w:pPr>
      <w:tabs>
        <w:tab w:val="center" w:pos="4513"/>
        <w:tab w:val="right" w:pos="9026"/>
      </w:tabs>
    </w:pPr>
  </w:style>
  <w:style w:type="character" w:customStyle="1" w:styleId="HeaderChar">
    <w:name w:val="Header Char"/>
    <w:basedOn w:val="DefaultParagraphFont"/>
    <w:link w:val="Header"/>
    <w:rsid w:val="0032362D"/>
    <w:rPr>
      <w:sz w:val="24"/>
      <w:szCs w:val="24"/>
      <w:lang w:eastAsia="en-US"/>
    </w:rPr>
  </w:style>
  <w:style w:type="paragraph" w:styleId="Footer">
    <w:name w:val="footer"/>
    <w:basedOn w:val="Normal"/>
    <w:link w:val="FooterChar"/>
    <w:uiPriority w:val="99"/>
    <w:rsid w:val="0032362D"/>
    <w:pPr>
      <w:tabs>
        <w:tab w:val="center" w:pos="4513"/>
        <w:tab w:val="right" w:pos="9026"/>
      </w:tabs>
    </w:pPr>
  </w:style>
  <w:style w:type="character" w:customStyle="1" w:styleId="FooterChar">
    <w:name w:val="Footer Char"/>
    <w:basedOn w:val="DefaultParagraphFont"/>
    <w:link w:val="Footer"/>
    <w:uiPriority w:val="99"/>
    <w:rsid w:val="0032362D"/>
    <w:rPr>
      <w:sz w:val="24"/>
      <w:szCs w:val="24"/>
      <w:lang w:eastAsia="en-US"/>
    </w:rPr>
  </w:style>
  <w:style w:type="paragraph" w:styleId="BodyText">
    <w:name w:val="Body Text"/>
    <w:basedOn w:val="Normal"/>
    <w:link w:val="BodyTextChar"/>
    <w:rsid w:val="0032362D"/>
    <w:pPr>
      <w:jc w:val="both"/>
    </w:pPr>
    <w:rPr>
      <w:rFonts w:ascii="Arial" w:hAnsi="Arial"/>
      <w:szCs w:val="20"/>
      <w:lang w:eastAsia="en-GB"/>
    </w:rPr>
  </w:style>
  <w:style w:type="character" w:customStyle="1" w:styleId="BodyTextChar">
    <w:name w:val="Body Text Char"/>
    <w:basedOn w:val="DefaultParagraphFont"/>
    <w:link w:val="BodyText"/>
    <w:rsid w:val="0032362D"/>
    <w:rPr>
      <w:rFonts w:ascii="Arial" w:hAnsi="Arial"/>
      <w:sz w:val="24"/>
    </w:rPr>
  </w:style>
  <w:style w:type="character" w:styleId="CommentReference">
    <w:name w:val="annotation reference"/>
    <w:basedOn w:val="DefaultParagraphFont"/>
    <w:rsid w:val="00675C8B"/>
    <w:rPr>
      <w:sz w:val="16"/>
      <w:szCs w:val="16"/>
    </w:rPr>
  </w:style>
  <w:style w:type="paragraph" w:styleId="CommentText">
    <w:name w:val="annotation text"/>
    <w:basedOn w:val="Normal"/>
    <w:link w:val="CommentTextChar"/>
    <w:rsid w:val="00675C8B"/>
    <w:rPr>
      <w:sz w:val="20"/>
      <w:szCs w:val="20"/>
    </w:rPr>
  </w:style>
  <w:style w:type="character" w:customStyle="1" w:styleId="CommentTextChar">
    <w:name w:val="Comment Text Char"/>
    <w:basedOn w:val="DefaultParagraphFont"/>
    <w:link w:val="CommentText"/>
    <w:rsid w:val="00675C8B"/>
    <w:rPr>
      <w:lang w:eastAsia="en-US"/>
    </w:rPr>
  </w:style>
  <w:style w:type="paragraph" w:styleId="CommentSubject">
    <w:name w:val="annotation subject"/>
    <w:basedOn w:val="CommentText"/>
    <w:next w:val="CommentText"/>
    <w:link w:val="CommentSubjectChar"/>
    <w:rsid w:val="00675C8B"/>
    <w:rPr>
      <w:b/>
      <w:bCs/>
    </w:rPr>
  </w:style>
  <w:style w:type="character" w:customStyle="1" w:styleId="CommentSubjectChar">
    <w:name w:val="Comment Subject Char"/>
    <w:basedOn w:val="CommentTextChar"/>
    <w:link w:val="CommentSubject"/>
    <w:rsid w:val="00675C8B"/>
    <w:rPr>
      <w:b/>
      <w:bCs/>
      <w:lang w:eastAsia="en-US"/>
    </w:rPr>
  </w:style>
  <w:style w:type="paragraph" w:styleId="Revision">
    <w:name w:val="Revision"/>
    <w:hidden/>
    <w:uiPriority w:val="99"/>
    <w:semiHidden/>
    <w:rsid w:val="005803E7"/>
    <w:rPr>
      <w:sz w:val="24"/>
      <w:szCs w:val="24"/>
      <w:lang w:eastAsia="en-US"/>
    </w:rPr>
  </w:style>
  <w:style w:type="paragraph" w:customStyle="1" w:styleId="Default">
    <w:name w:val="Default"/>
    <w:rsid w:val="0082771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41B79"/>
    <w:rPr>
      <w:rFonts w:ascii="Arial" w:hAnsi="Arial"/>
      <w:sz w:val="28"/>
    </w:rPr>
  </w:style>
  <w:style w:type="paragraph" w:styleId="BodyText2">
    <w:name w:val="Body Text 2"/>
    <w:basedOn w:val="Normal"/>
    <w:link w:val="BodyText2Char"/>
    <w:rsid w:val="00B677BC"/>
    <w:pPr>
      <w:spacing w:after="120" w:line="480" w:lineRule="auto"/>
    </w:pPr>
    <w:rPr>
      <w:sz w:val="20"/>
      <w:szCs w:val="20"/>
      <w:lang w:eastAsia="en-GB"/>
    </w:rPr>
  </w:style>
  <w:style w:type="character" w:customStyle="1" w:styleId="BodyText2Char">
    <w:name w:val="Body Text 2 Char"/>
    <w:basedOn w:val="DefaultParagraphFont"/>
    <w:link w:val="BodyText2"/>
    <w:rsid w:val="00B677BC"/>
  </w:style>
  <w:style w:type="paragraph" w:customStyle="1" w:styleId="Tickboxinserted">
    <w:name w:val="Tickbox inserted"/>
    <w:basedOn w:val="Normal"/>
    <w:autoRedefine/>
    <w:rsid w:val="00B677BC"/>
    <w:pPr>
      <w:ind w:right="-11"/>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11236">
      <w:bodyDiv w:val="1"/>
      <w:marLeft w:val="0"/>
      <w:marRight w:val="0"/>
      <w:marTop w:val="0"/>
      <w:marBottom w:val="0"/>
      <w:divBdr>
        <w:top w:val="none" w:sz="0" w:space="0" w:color="auto"/>
        <w:left w:val="none" w:sz="0" w:space="0" w:color="auto"/>
        <w:bottom w:val="none" w:sz="0" w:space="0" w:color="auto"/>
        <w:right w:val="none" w:sz="0" w:space="0" w:color="auto"/>
      </w:divBdr>
    </w:div>
    <w:div w:id="1928615302">
      <w:bodyDiv w:val="1"/>
      <w:marLeft w:val="0"/>
      <w:marRight w:val="0"/>
      <w:marTop w:val="0"/>
      <w:marBottom w:val="0"/>
      <w:divBdr>
        <w:top w:val="none" w:sz="0" w:space="0" w:color="auto"/>
        <w:left w:val="none" w:sz="0" w:space="0" w:color="auto"/>
        <w:bottom w:val="none" w:sz="0" w:space="0" w:color="auto"/>
        <w:right w:val="none" w:sz="0" w:space="0" w:color="auto"/>
      </w:divBdr>
      <w:divsChild>
        <w:div w:id="6121769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6172-8A37-4E48-9484-B3624D13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2084</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Maura Cardy</dc:creator>
  <cp:lastModifiedBy>Adebanke Dunmoye</cp:lastModifiedBy>
  <cp:revision>2</cp:revision>
  <dcterms:created xsi:type="dcterms:W3CDTF">2020-12-21T15:48:00Z</dcterms:created>
  <dcterms:modified xsi:type="dcterms:W3CDTF">2020-12-21T15:48:00Z</dcterms:modified>
</cp:coreProperties>
</file>