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08" w:type="dxa"/>
        <w:tblLook w:val="01E0" w:firstRow="1" w:lastRow="1" w:firstColumn="1" w:lastColumn="1" w:noHBand="0" w:noVBand="0"/>
      </w:tblPr>
      <w:tblGrid>
        <w:gridCol w:w="4303"/>
        <w:gridCol w:w="3185"/>
        <w:gridCol w:w="2520"/>
      </w:tblGrid>
      <w:tr w:rsidR="00D47B3E" w:rsidRPr="0025000E" w14:paraId="349950A6" w14:textId="77777777" w:rsidTr="009D5A87">
        <w:tc>
          <w:tcPr>
            <w:tcW w:w="7488" w:type="dxa"/>
            <w:gridSpan w:val="2"/>
          </w:tcPr>
          <w:p w14:paraId="55ECCED9" w14:textId="5894AA2C" w:rsidR="00D47B3E" w:rsidRPr="0025000E" w:rsidRDefault="00BA1131" w:rsidP="0025000E">
            <w:pPr>
              <w:pStyle w:val="Heading1"/>
              <w:rPr>
                <w:szCs w:val="36"/>
              </w:rPr>
            </w:pPr>
            <w:r w:rsidRPr="0025000E">
              <w:t>Job Profile</w:t>
            </w:r>
            <w:r w:rsidR="0025000E" w:rsidRPr="0025000E">
              <w:t xml:space="preserve"> for Deputy Duty Coordinator</w:t>
            </w:r>
          </w:p>
        </w:tc>
        <w:tc>
          <w:tcPr>
            <w:tcW w:w="2520" w:type="dxa"/>
          </w:tcPr>
          <w:p w14:paraId="78C83B56" w14:textId="77777777" w:rsidR="00D47B3E" w:rsidRPr="0025000E" w:rsidRDefault="00CD6974" w:rsidP="00D47B3E">
            <w:pPr>
              <w:pStyle w:val="Sarah2"/>
              <w:jc w:val="right"/>
              <w:rPr>
                <w:rFonts w:cs="Arial"/>
              </w:rPr>
            </w:pPr>
            <w:r w:rsidRPr="0025000E">
              <w:rPr>
                <w:rFonts w:cs="Arial"/>
                <w:noProof/>
              </w:rPr>
              <w:drawing>
                <wp:inline distT="0" distB="0" distL="0" distR="0" wp14:anchorId="639E4E4D" wp14:editId="7A1E69BF">
                  <wp:extent cx="1388745" cy="756285"/>
                  <wp:effectExtent l="0" t="0" r="1905" b="5715"/>
                  <wp:docPr id="1" name="Picture 1" descr="Newham Council pink ribbon Logo " title="Newham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8745" cy="756285"/>
                          </a:xfrm>
                          <a:prstGeom prst="rect">
                            <a:avLst/>
                          </a:prstGeom>
                          <a:noFill/>
                          <a:ln>
                            <a:noFill/>
                          </a:ln>
                        </pic:spPr>
                      </pic:pic>
                    </a:graphicData>
                  </a:graphic>
                </wp:inline>
              </w:drawing>
            </w:r>
          </w:p>
        </w:tc>
      </w:tr>
      <w:tr w:rsidR="00D47B3E" w:rsidRPr="0025000E" w14:paraId="3CEC65F1" w14:textId="77777777" w:rsidTr="009D5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303" w:type="dxa"/>
          </w:tcPr>
          <w:p w14:paraId="78B7B443" w14:textId="77777777" w:rsidR="0030213E" w:rsidRPr="0025000E" w:rsidRDefault="00D47B3E" w:rsidP="00CF504D">
            <w:pPr>
              <w:pStyle w:val="Heading2"/>
              <w:rPr>
                <w:rFonts w:cs="Arial"/>
                <w:szCs w:val="28"/>
              </w:rPr>
            </w:pPr>
            <w:r w:rsidRPr="0025000E">
              <w:rPr>
                <w:rFonts w:cs="Arial"/>
                <w:szCs w:val="28"/>
              </w:rPr>
              <w:t xml:space="preserve">Job Title: </w:t>
            </w:r>
          </w:p>
          <w:p w14:paraId="3A8B64E1" w14:textId="77777777" w:rsidR="00D47B3E" w:rsidRPr="0025000E" w:rsidRDefault="00FC3D2A" w:rsidP="005F6920">
            <w:pPr>
              <w:rPr>
                <w:rFonts w:ascii="Arial" w:hAnsi="Arial" w:cs="Arial"/>
                <w:b/>
                <w:sz w:val="28"/>
                <w:szCs w:val="28"/>
              </w:rPr>
            </w:pPr>
            <w:r w:rsidRPr="0025000E">
              <w:rPr>
                <w:rFonts w:ascii="Arial" w:hAnsi="Arial" w:cs="Arial"/>
                <w:sz w:val="28"/>
                <w:szCs w:val="28"/>
              </w:rPr>
              <w:t xml:space="preserve">Deputy </w:t>
            </w:r>
            <w:r w:rsidR="00C93B1A" w:rsidRPr="0025000E">
              <w:rPr>
                <w:rFonts w:ascii="Arial" w:hAnsi="Arial" w:cs="Arial"/>
                <w:sz w:val="28"/>
                <w:szCs w:val="28"/>
              </w:rPr>
              <w:t xml:space="preserve">Duty Coordinator </w:t>
            </w:r>
          </w:p>
        </w:tc>
        <w:tc>
          <w:tcPr>
            <w:tcW w:w="5705" w:type="dxa"/>
            <w:gridSpan w:val="2"/>
          </w:tcPr>
          <w:p w14:paraId="5D2A5ADB" w14:textId="30B5C548" w:rsidR="00D47B3E" w:rsidRPr="0025000E" w:rsidRDefault="00D47B3E" w:rsidP="0025000E">
            <w:pPr>
              <w:pStyle w:val="Heading2"/>
              <w:rPr>
                <w:rFonts w:cs="Arial"/>
                <w:szCs w:val="28"/>
              </w:rPr>
            </w:pPr>
            <w:r w:rsidRPr="0025000E">
              <w:rPr>
                <w:rFonts w:cs="Arial"/>
                <w:szCs w:val="28"/>
              </w:rPr>
              <w:t xml:space="preserve">Service Area: </w:t>
            </w:r>
            <w:r w:rsidR="000808D0" w:rsidRPr="0025000E">
              <w:rPr>
                <w:rFonts w:cs="Arial"/>
                <w:szCs w:val="28"/>
              </w:rPr>
              <w:t>Public Health</w:t>
            </w:r>
          </w:p>
        </w:tc>
      </w:tr>
      <w:tr w:rsidR="00D47B3E" w:rsidRPr="0025000E" w14:paraId="5A40812F" w14:textId="77777777" w:rsidTr="009D5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0"/>
        </w:trPr>
        <w:tc>
          <w:tcPr>
            <w:tcW w:w="4303" w:type="dxa"/>
          </w:tcPr>
          <w:p w14:paraId="540F94FC" w14:textId="77777777" w:rsidR="0030213E" w:rsidRPr="0025000E" w:rsidRDefault="0030213E" w:rsidP="00CF504D">
            <w:pPr>
              <w:pStyle w:val="Heading2"/>
              <w:rPr>
                <w:rFonts w:cs="Arial"/>
                <w:szCs w:val="28"/>
              </w:rPr>
            </w:pPr>
            <w:r w:rsidRPr="0025000E">
              <w:rPr>
                <w:rFonts w:cs="Arial"/>
                <w:szCs w:val="28"/>
              </w:rPr>
              <w:t>Directorate:</w:t>
            </w:r>
          </w:p>
          <w:p w14:paraId="74D3577E" w14:textId="77777777" w:rsidR="00D47B3E" w:rsidRPr="0025000E" w:rsidRDefault="00BA1131" w:rsidP="0030213E">
            <w:pPr>
              <w:rPr>
                <w:rFonts w:ascii="Arial" w:hAnsi="Arial" w:cs="Arial"/>
                <w:sz w:val="28"/>
                <w:szCs w:val="28"/>
              </w:rPr>
            </w:pPr>
            <w:r w:rsidRPr="0025000E">
              <w:rPr>
                <w:rFonts w:ascii="Arial" w:hAnsi="Arial" w:cs="Arial"/>
                <w:sz w:val="28"/>
                <w:szCs w:val="28"/>
              </w:rPr>
              <w:t xml:space="preserve">Adults &amp; </w:t>
            </w:r>
            <w:r w:rsidR="000808D0" w:rsidRPr="0025000E">
              <w:rPr>
                <w:rFonts w:ascii="Arial" w:hAnsi="Arial" w:cs="Arial"/>
                <w:sz w:val="28"/>
                <w:szCs w:val="28"/>
              </w:rPr>
              <w:t>Health</w:t>
            </w:r>
          </w:p>
        </w:tc>
        <w:tc>
          <w:tcPr>
            <w:tcW w:w="5705" w:type="dxa"/>
            <w:gridSpan w:val="2"/>
          </w:tcPr>
          <w:p w14:paraId="6AD075B5" w14:textId="3AD84A38" w:rsidR="00D47B3E" w:rsidRPr="0025000E" w:rsidRDefault="0025000E" w:rsidP="00CF504D">
            <w:pPr>
              <w:pStyle w:val="Heading2"/>
              <w:rPr>
                <w:rFonts w:cs="Arial"/>
                <w:szCs w:val="28"/>
              </w:rPr>
            </w:pPr>
            <w:r w:rsidRPr="0025000E">
              <w:rPr>
                <w:rFonts w:eastAsiaTheme="majorEastAsia" w:cs="Arial"/>
                <w:szCs w:val="28"/>
              </w:rPr>
              <w:t>Job Number:</w:t>
            </w:r>
            <w:r w:rsidR="00D47B3E" w:rsidRPr="0025000E">
              <w:rPr>
                <w:rFonts w:cs="Arial"/>
                <w:szCs w:val="28"/>
              </w:rPr>
              <w:t xml:space="preserve"> </w:t>
            </w:r>
            <w:r w:rsidR="00FB3484" w:rsidRPr="0025000E">
              <w:rPr>
                <w:rFonts w:cs="Arial"/>
                <w:szCs w:val="28"/>
              </w:rPr>
              <w:t>5664</w:t>
            </w:r>
          </w:p>
        </w:tc>
      </w:tr>
      <w:tr w:rsidR="00D47B3E" w:rsidRPr="0025000E" w14:paraId="69E7A534" w14:textId="77777777" w:rsidTr="009D5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303" w:type="dxa"/>
          </w:tcPr>
          <w:p w14:paraId="77A8DF95" w14:textId="77777777" w:rsidR="00D47B3E" w:rsidRPr="0025000E" w:rsidRDefault="00CD02B2" w:rsidP="00CF504D">
            <w:pPr>
              <w:pStyle w:val="Heading2"/>
              <w:rPr>
                <w:rFonts w:cs="Arial"/>
                <w:szCs w:val="28"/>
              </w:rPr>
            </w:pPr>
            <w:r w:rsidRPr="0025000E">
              <w:rPr>
                <w:rFonts w:cs="Arial"/>
                <w:szCs w:val="28"/>
              </w:rPr>
              <w:t xml:space="preserve">Grade: </w:t>
            </w:r>
            <w:r w:rsidR="00FB3484" w:rsidRPr="0025000E">
              <w:rPr>
                <w:rFonts w:cs="Arial"/>
                <w:szCs w:val="28"/>
              </w:rPr>
              <w:t>P0</w:t>
            </w:r>
            <w:r w:rsidR="004160D9" w:rsidRPr="0025000E">
              <w:rPr>
                <w:rFonts w:cs="Arial"/>
                <w:szCs w:val="28"/>
              </w:rPr>
              <w:t>2</w:t>
            </w:r>
          </w:p>
        </w:tc>
        <w:tc>
          <w:tcPr>
            <w:tcW w:w="5705" w:type="dxa"/>
            <w:gridSpan w:val="2"/>
          </w:tcPr>
          <w:p w14:paraId="24964C78" w14:textId="34E9631A" w:rsidR="00D47B3E" w:rsidRPr="0025000E" w:rsidRDefault="00D47B3E" w:rsidP="00CF504D">
            <w:pPr>
              <w:pStyle w:val="Heading2"/>
              <w:rPr>
                <w:rFonts w:cs="Arial"/>
                <w:szCs w:val="28"/>
              </w:rPr>
            </w:pPr>
            <w:r w:rsidRPr="0025000E">
              <w:rPr>
                <w:rFonts w:cs="Arial"/>
                <w:szCs w:val="28"/>
              </w:rPr>
              <w:t xml:space="preserve">Date </w:t>
            </w:r>
            <w:r w:rsidR="0025000E" w:rsidRPr="0025000E">
              <w:rPr>
                <w:rFonts w:cs="Arial"/>
                <w:szCs w:val="28"/>
              </w:rPr>
              <w:t xml:space="preserve">of evaluation: </w:t>
            </w:r>
            <w:r w:rsidR="00FC3D2A" w:rsidRPr="0025000E">
              <w:rPr>
                <w:rFonts w:cs="Arial"/>
                <w:szCs w:val="28"/>
              </w:rPr>
              <w:t>January 2021</w:t>
            </w:r>
          </w:p>
          <w:p w14:paraId="35005C74" w14:textId="77777777" w:rsidR="00D47B3E" w:rsidRPr="0025000E" w:rsidRDefault="00D47B3E" w:rsidP="00D47B3E">
            <w:pPr>
              <w:rPr>
                <w:rFonts w:ascii="Arial" w:hAnsi="Arial" w:cs="Arial"/>
                <w:b/>
                <w:sz w:val="28"/>
                <w:szCs w:val="28"/>
              </w:rPr>
            </w:pPr>
          </w:p>
        </w:tc>
      </w:tr>
      <w:tr w:rsidR="005F6920" w:rsidRPr="0025000E" w14:paraId="5AAB4EF6" w14:textId="77777777" w:rsidTr="009D5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303" w:type="dxa"/>
          </w:tcPr>
          <w:p w14:paraId="76B9BEA3" w14:textId="77777777" w:rsidR="005F6920" w:rsidRPr="0025000E" w:rsidRDefault="005F6920" w:rsidP="00CF504D">
            <w:pPr>
              <w:pStyle w:val="Heading2"/>
              <w:rPr>
                <w:rFonts w:cs="Arial"/>
                <w:szCs w:val="28"/>
              </w:rPr>
            </w:pPr>
            <w:r w:rsidRPr="0025000E">
              <w:rPr>
                <w:rFonts w:cs="Arial"/>
                <w:szCs w:val="28"/>
              </w:rPr>
              <w:t>Accountable to:</w:t>
            </w:r>
            <w:r w:rsidR="00BC1ECE" w:rsidRPr="0025000E">
              <w:rPr>
                <w:rFonts w:cs="Arial"/>
                <w:szCs w:val="28"/>
              </w:rPr>
              <w:t xml:space="preserve"> Kerry Wood</w:t>
            </w:r>
          </w:p>
          <w:p w14:paraId="4ED371FE" w14:textId="77777777" w:rsidR="004160D9" w:rsidRPr="0025000E" w:rsidRDefault="004160D9" w:rsidP="005F6920">
            <w:pPr>
              <w:rPr>
                <w:rFonts w:ascii="Arial" w:hAnsi="Arial" w:cs="Arial"/>
                <w:b/>
                <w:sz w:val="28"/>
                <w:szCs w:val="28"/>
              </w:rPr>
            </w:pPr>
          </w:p>
        </w:tc>
        <w:tc>
          <w:tcPr>
            <w:tcW w:w="5705" w:type="dxa"/>
            <w:gridSpan w:val="2"/>
          </w:tcPr>
          <w:p w14:paraId="20C90401" w14:textId="77777777" w:rsidR="005F6920" w:rsidRPr="0025000E" w:rsidRDefault="004160D9" w:rsidP="00D47B3E">
            <w:pPr>
              <w:rPr>
                <w:rFonts w:ascii="Arial" w:hAnsi="Arial" w:cs="Arial"/>
                <w:b/>
                <w:sz w:val="28"/>
                <w:szCs w:val="28"/>
              </w:rPr>
            </w:pPr>
            <w:r w:rsidRPr="0025000E">
              <w:rPr>
                <w:rFonts w:ascii="Arial" w:hAnsi="Arial" w:cs="Arial"/>
                <w:b/>
                <w:sz w:val="28"/>
                <w:szCs w:val="28"/>
              </w:rPr>
              <w:t>Duty Coordinator</w:t>
            </w:r>
          </w:p>
        </w:tc>
      </w:tr>
      <w:tr w:rsidR="009D5A87" w:rsidRPr="0025000E" w14:paraId="30B6948F" w14:textId="77777777" w:rsidTr="009D5A87">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rPr>
          <w:trHeight w:val="70"/>
        </w:trPr>
        <w:tc>
          <w:tcPr>
            <w:tcW w:w="10008" w:type="dxa"/>
            <w:gridSpan w:val="3"/>
          </w:tcPr>
          <w:p w14:paraId="790120D6" w14:textId="77777777" w:rsidR="009D5A87" w:rsidRPr="0025000E" w:rsidRDefault="009D5A87" w:rsidP="00137D42">
            <w:pPr>
              <w:jc w:val="both"/>
              <w:rPr>
                <w:rFonts w:ascii="Arial" w:hAnsi="Arial" w:cs="Arial"/>
                <w:b/>
                <w:sz w:val="24"/>
                <w:szCs w:val="24"/>
              </w:rPr>
            </w:pPr>
          </w:p>
          <w:p w14:paraId="3B559A0B" w14:textId="77777777" w:rsidR="009D5A87" w:rsidRPr="0025000E" w:rsidRDefault="009D5A87" w:rsidP="00CF504D">
            <w:pPr>
              <w:pStyle w:val="Heading2"/>
              <w:rPr>
                <w:rFonts w:cs="Arial"/>
              </w:rPr>
            </w:pPr>
            <w:r w:rsidRPr="0025000E">
              <w:rPr>
                <w:rFonts w:cs="Arial"/>
              </w:rPr>
              <w:t>People at the heart of e</w:t>
            </w:r>
            <w:bookmarkStart w:id="0" w:name="_GoBack"/>
            <w:bookmarkEnd w:id="0"/>
            <w:r w:rsidRPr="0025000E">
              <w:rPr>
                <w:rFonts w:cs="Arial"/>
              </w:rPr>
              <w:t>verything we do</w:t>
            </w:r>
          </w:p>
          <w:p w14:paraId="5E036BD7" w14:textId="77777777" w:rsidR="009D5A87" w:rsidRPr="0025000E" w:rsidRDefault="009D5A87" w:rsidP="00137D42">
            <w:pPr>
              <w:jc w:val="both"/>
              <w:rPr>
                <w:rFonts w:ascii="Arial" w:hAnsi="Arial" w:cs="Arial"/>
                <w:sz w:val="24"/>
                <w:szCs w:val="24"/>
              </w:rPr>
            </w:pPr>
            <w:r w:rsidRPr="0025000E">
              <w:rPr>
                <w:rFonts w:ascii="Arial" w:hAnsi="Arial" w:cs="Arial"/>
                <w:sz w:val="24"/>
                <w:szCs w:val="24"/>
              </w:rPr>
              <w:t>We are committed to putting people – Newham residents and Council staff – at the heart of all we do.  Our approach is a collaborative joint enterprise between residents, the Mayor, Members, Council staff and the Corporate Management Team.</w:t>
            </w:r>
          </w:p>
          <w:p w14:paraId="444CFAC3" w14:textId="77777777" w:rsidR="009D5A87" w:rsidRPr="0025000E" w:rsidRDefault="009D5A87" w:rsidP="00137D42">
            <w:pPr>
              <w:jc w:val="both"/>
              <w:rPr>
                <w:rFonts w:ascii="Arial" w:hAnsi="Arial" w:cs="Arial"/>
                <w:b/>
                <w:sz w:val="24"/>
                <w:szCs w:val="24"/>
              </w:rPr>
            </w:pPr>
          </w:p>
          <w:p w14:paraId="583CD4A5" w14:textId="77777777" w:rsidR="009D5A87" w:rsidRPr="0025000E" w:rsidRDefault="009D5A87" w:rsidP="00CF504D">
            <w:pPr>
              <w:pStyle w:val="Heading2"/>
              <w:rPr>
                <w:rFonts w:cs="Arial"/>
              </w:rPr>
            </w:pPr>
            <w:r w:rsidRPr="0025000E">
              <w:rPr>
                <w:rFonts w:cs="Arial"/>
              </w:rPr>
              <w:t>Equality and diversity</w:t>
            </w:r>
          </w:p>
        </w:tc>
      </w:tr>
      <w:tr w:rsidR="009D5A87" w:rsidRPr="0025000E" w14:paraId="5C58F9C9" w14:textId="77777777" w:rsidTr="009D5A87">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10008" w:type="dxa"/>
            <w:gridSpan w:val="3"/>
          </w:tcPr>
          <w:p w14:paraId="676E0AE3" w14:textId="77777777" w:rsidR="009D5A87" w:rsidRPr="0025000E" w:rsidRDefault="009D5A87" w:rsidP="00137D42">
            <w:pPr>
              <w:jc w:val="both"/>
              <w:rPr>
                <w:rFonts w:ascii="Arial" w:hAnsi="Arial" w:cs="Arial"/>
                <w:sz w:val="24"/>
                <w:szCs w:val="24"/>
              </w:rPr>
            </w:pPr>
            <w:r w:rsidRPr="0025000E">
              <w:rPr>
                <w:rFonts w:ascii="Arial" w:hAnsi="Arial" w:cs="Arial"/>
                <w:sz w:val="24"/>
                <w:szCs w:val="24"/>
              </w:rPr>
              <w:t>We are committed to and champion equality and diversity in all aspects of employment with the London Borough of Newham.  All employees are expected to understand and promote our Equality and Diversity policy in the course of their work.</w:t>
            </w:r>
          </w:p>
          <w:p w14:paraId="03A4979C" w14:textId="77777777" w:rsidR="009D5A87" w:rsidRPr="0025000E" w:rsidRDefault="009D5A87" w:rsidP="00137D42">
            <w:pPr>
              <w:jc w:val="both"/>
              <w:rPr>
                <w:rFonts w:ascii="Arial" w:hAnsi="Arial" w:cs="Arial"/>
                <w:sz w:val="24"/>
                <w:szCs w:val="24"/>
              </w:rPr>
            </w:pPr>
          </w:p>
        </w:tc>
      </w:tr>
      <w:tr w:rsidR="009D5A87" w:rsidRPr="0025000E" w14:paraId="56A01C2F" w14:textId="77777777" w:rsidTr="009D5A87">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10008" w:type="dxa"/>
            <w:gridSpan w:val="3"/>
          </w:tcPr>
          <w:p w14:paraId="5C73841C" w14:textId="77777777" w:rsidR="009D5A87" w:rsidRPr="0025000E" w:rsidRDefault="009D5A87" w:rsidP="00CF504D">
            <w:pPr>
              <w:pStyle w:val="Heading2"/>
              <w:rPr>
                <w:rFonts w:cs="Arial"/>
              </w:rPr>
            </w:pPr>
            <w:r w:rsidRPr="0025000E">
              <w:rPr>
                <w:rFonts w:cs="Arial"/>
              </w:rPr>
              <w:t>Protecting our staff and services</w:t>
            </w:r>
          </w:p>
        </w:tc>
      </w:tr>
      <w:tr w:rsidR="009D5A87" w:rsidRPr="0025000E" w14:paraId="50F0CEE6" w14:textId="77777777" w:rsidTr="009D5A87">
        <w:tblPrEx>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Ex>
        <w:tc>
          <w:tcPr>
            <w:tcW w:w="10008" w:type="dxa"/>
            <w:gridSpan w:val="3"/>
          </w:tcPr>
          <w:p w14:paraId="57661422" w14:textId="77777777" w:rsidR="009D5A87" w:rsidRPr="0025000E" w:rsidRDefault="009D5A87" w:rsidP="00137D42">
            <w:pPr>
              <w:jc w:val="both"/>
              <w:rPr>
                <w:rFonts w:ascii="Arial" w:hAnsi="Arial" w:cs="Arial"/>
                <w:sz w:val="24"/>
                <w:szCs w:val="24"/>
              </w:rPr>
            </w:pPr>
            <w:r w:rsidRPr="0025000E">
              <w:rPr>
                <w:rFonts w:ascii="Arial" w:hAnsi="Arial" w:cs="Arial"/>
                <w:sz w:val="24"/>
                <w:szCs w:val="24"/>
              </w:rPr>
              <w:t>Adherence to health and safety requirements and proper risk management is required from all employees in so far as is relevant to their role.  All employees are expected to understand and promote good health and safety practices and manage risks appropriately.</w:t>
            </w:r>
          </w:p>
          <w:p w14:paraId="021F4D1F" w14:textId="77777777" w:rsidR="009D5A87" w:rsidRPr="0025000E" w:rsidRDefault="009D5A87" w:rsidP="00137D42">
            <w:pPr>
              <w:jc w:val="both"/>
              <w:rPr>
                <w:rFonts w:ascii="Arial" w:hAnsi="Arial" w:cs="Arial"/>
                <w:sz w:val="24"/>
                <w:szCs w:val="24"/>
              </w:rPr>
            </w:pPr>
          </w:p>
          <w:p w14:paraId="05DE5FE7" w14:textId="77777777" w:rsidR="009D5A87" w:rsidRPr="0025000E" w:rsidRDefault="009D5A87" w:rsidP="00CF504D">
            <w:pPr>
              <w:pStyle w:val="Heading2"/>
              <w:rPr>
                <w:rFonts w:cs="Arial"/>
              </w:rPr>
            </w:pPr>
            <w:r w:rsidRPr="0025000E">
              <w:rPr>
                <w:rFonts w:cs="Arial"/>
              </w:rPr>
              <w:t>Corporate parent</w:t>
            </w:r>
          </w:p>
          <w:p w14:paraId="3F11D8E4" w14:textId="77777777" w:rsidR="009D5A87" w:rsidRPr="0025000E" w:rsidRDefault="009D5A87" w:rsidP="00137D42">
            <w:pPr>
              <w:jc w:val="both"/>
              <w:rPr>
                <w:rFonts w:ascii="Arial" w:hAnsi="Arial" w:cs="Arial"/>
                <w:sz w:val="24"/>
                <w:szCs w:val="24"/>
              </w:rPr>
            </w:pPr>
            <w:r w:rsidRPr="0025000E">
              <w:rPr>
                <w:rFonts w:ascii="Arial" w:hAnsi="Arial" w:cs="Arial"/>
                <w:sz w:val="24"/>
                <w:szCs w:val="24"/>
              </w:rPr>
              <w:t xml:space="preserve">We believe that every member of staff working for Newham Council should understand and fulfil our corporate parenting responsibilities for our looked after children that we have under the Children and Social Work Act 2017. </w:t>
            </w:r>
          </w:p>
          <w:p w14:paraId="2ABA8799" w14:textId="77777777" w:rsidR="009D5A87" w:rsidRPr="0025000E" w:rsidRDefault="009D5A87" w:rsidP="00137D42">
            <w:pPr>
              <w:jc w:val="both"/>
              <w:rPr>
                <w:rFonts w:ascii="Arial" w:hAnsi="Arial" w:cs="Arial"/>
                <w:sz w:val="24"/>
                <w:szCs w:val="24"/>
              </w:rPr>
            </w:pPr>
          </w:p>
        </w:tc>
      </w:tr>
    </w:tbl>
    <w:p w14:paraId="413E30FC" w14:textId="77777777" w:rsidR="00D47B3E" w:rsidRPr="0025000E" w:rsidRDefault="00D47B3E" w:rsidP="00D47B3E">
      <w:pPr>
        <w:pStyle w:val="Sarah2"/>
        <w:rPr>
          <w:rFonts w:cs="Arial"/>
        </w:rPr>
      </w:pPr>
    </w:p>
    <w:p w14:paraId="09EA0ED0" w14:textId="77777777" w:rsidR="00D47B3E" w:rsidRPr="0025000E" w:rsidRDefault="00D47B3E" w:rsidP="00CF504D">
      <w:pPr>
        <w:pStyle w:val="Heading1"/>
      </w:pPr>
      <w:r w:rsidRPr="0025000E">
        <w:t>Overall Purpose of Job</w:t>
      </w:r>
    </w:p>
    <w:p w14:paraId="7346FE2D" w14:textId="77777777" w:rsidR="005F6920" w:rsidRPr="0025000E" w:rsidRDefault="005F6920" w:rsidP="005F6920">
      <w:pPr>
        <w:rPr>
          <w:rFonts w:ascii="Arial" w:hAnsi="Arial" w:cs="Arial"/>
          <w:b/>
        </w:rPr>
      </w:pPr>
    </w:p>
    <w:p w14:paraId="05920288" w14:textId="77777777" w:rsidR="002249A5" w:rsidRPr="0025000E" w:rsidRDefault="000808D0" w:rsidP="000808D0">
      <w:pPr>
        <w:jc w:val="both"/>
        <w:rPr>
          <w:rFonts w:ascii="Arial" w:hAnsi="Arial" w:cs="Arial"/>
          <w:sz w:val="24"/>
          <w:szCs w:val="24"/>
        </w:rPr>
      </w:pPr>
      <w:r w:rsidRPr="0025000E">
        <w:rPr>
          <w:rFonts w:ascii="Arial" w:hAnsi="Arial" w:cs="Arial"/>
          <w:sz w:val="24"/>
          <w:szCs w:val="24"/>
        </w:rPr>
        <w:t xml:space="preserve">The London Borough of Newham has a new responsibility to support the national Test and Trace service by helping contact Newham residents who are COVID-19 cases or ‘contacts’ of cases. The council also needs to offer support to vulnerable people and households identified through Test and Trace who are needing to self-isolate. </w:t>
      </w:r>
    </w:p>
    <w:p w14:paraId="4D77CA63" w14:textId="77777777" w:rsidR="002249A5" w:rsidRPr="0025000E" w:rsidRDefault="002249A5" w:rsidP="000808D0">
      <w:pPr>
        <w:jc w:val="both"/>
        <w:rPr>
          <w:rFonts w:ascii="Arial" w:hAnsi="Arial" w:cs="Arial"/>
          <w:sz w:val="24"/>
          <w:szCs w:val="24"/>
        </w:rPr>
      </w:pPr>
    </w:p>
    <w:p w14:paraId="079C0D89" w14:textId="6F6E4518" w:rsidR="002249A5" w:rsidRPr="0025000E" w:rsidRDefault="002249A5" w:rsidP="004160D9">
      <w:pPr>
        <w:jc w:val="both"/>
        <w:rPr>
          <w:rFonts w:ascii="Arial" w:hAnsi="Arial" w:cs="Arial"/>
          <w:sz w:val="24"/>
          <w:szCs w:val="24"/>
        </w:rPr>
      </w:pPr>
      <w:r w:rsidRPr="0025000E">
        <w:rPr>
          <w:rFonts w:ascii="Arial" w:hAnsi="Arial" w:cs="Arial"/>
          <w:sz w:val="24"/>
          <w:szCs w:val="24"/>
        </w:rPr>
        <w:t xml:space="preserve">The national NHS Test and Trace service will contact those who </w:t>
      </w:r>
      <w:r w:rsidR="00E7777A" w:rsidRPr="0025000E">
        <w:rPr>
          <w:rFonts w:ascii="Arial" w:hAnsi="Arial" w:cs="Arial"/>
          <w:sz w:val="24"/>
          <w:szCs w:val="24"/>
        </w:rPr>
        <w:t xml:space="preserve">are either </w:t>
      </w:r>
      <w:r w:rsidRPr="0025000E">
        <w:rPr>
          <w:rFonts w:ascii="Arial" w:hAnsi="Arial" w:cs="Arial"/>
          <w:sz w:val="24"/>
          <w:szCs w:val="24"/>
        </w:rPr>
        <w:t>a confirmed case of COVID-19 or are suspected of having been in close proximity to someone who has been infected. In some cases, the individual cannot be contacted e.g. they might have incorrect contact details, the person is unavailable, the person is reluctant to answer a call from an unknown number or other reasons. Where contact has not been made by the national team, the responsibility for locating the individual is now to be</w:t>
      </w:r>
      <w:r w:rsidR="00CF504D" w:rsidRPr="0025000E">
        <w:rPr>
          <w:rFonts w:ascii="Arial" w:hAnsi="Arial" w:cs="Arial"/>
          <w:sz w:val="24"/>
          <w:szCs w:val="24"/>
        </w:rPr>
        <w:t xml:space="preserve"> </w:t>
      </w:r>
      <w:r w:rsidRPr="0025000E">
        <w:rPr>
          <w:rFonts w:ascii="Arial" w:hAnsi="Arial" w:cs="Arial"/>
          <w:sz w:val="24"/>
          <w:szCs w:val="24"/>
        </w:rPr>
        <w:lastRenderedPageBreak/>
        <w:t>passed to LBN’s Local Contact Tracing Team.</w:t>
      </w:r>
      <w:r w:rsidRPr="0025000E">
        <w:rPr>
          <w:rFonts w:ascii="Arial" w:hAnsi="Arial" w:cs="Arial"/>
        </w:rPr>
        <w:t xml:space="preserve"> </w:t>
      </w:r>
      <w:r w:rsidR="007832C3" w:rsidRPr="0025000E">
        <w:rPr>
          <w:rFonts w:ascii="Arial" w:hAnsi="Arial" w:cs="Arial"/>
          <w:sz w:val="24"/>
          <w:szCs w:val="24"/>
        </w:rPr>
        <w:t>The t</w:t>
      </w:r>
      <w:r w:rsidRPr="0025000E">
        <w:rPr>
          <w:rFonts w:ascii="Arial" w:hAnsi="Arial" w:cs="Arial"/>
          <w:sz w:val="24"/>
          <w:szCs w:val="24"/>
        </w:rPr>
        <w:t>eam will be part of the Newham’s Public Health service.</w:t>
      </w:r>
    </w:p>
    <w:p w14:paraId="08C004E2" w14:textId="77777777" w:rsidR="002249A5" w:rsidRPr="0025000E" w:rsidRDefault="002249A5" w:rsidP="004160D9">
      <w:pPr>
        <w:jc w:val="both"/>
        <w:rPr>
          <w:rFonts w:ascii="Arial" w:hAnsi="Arial" w:cs="Arial"/>
          <w:sz w:val="24"/>
          <w:szCs w:val="24"/>
        </w:rPr>
      </w:pPr>
    </w:p>
    <w:p w14:paraId="498809D9" w14:textId="77777777" w:rsidR="002249A5" w:rsidRPr="0025000E" w:rsidRDefault="000808D0" w:rsidP="004160D9">
      <w:pPr>
        <w:jc w:val="both"/>
        <w:rPr>
          <w:rFonts w:ascii="Arial" w:hAnsi="Arial" w:cs="Arial"/>
          <w:sz w:val="24"/>
          <w:szCs w:val="24"/>
        </w:rPr>
      </w:pPr>
      <w:r w:rsidRPr="0025000E">
        <w:rPr>
          <w:rFonts w:ascii="Arial" w:hAnsi="Arial" w:cs="Arial"/>
          <w:sz w:val="24"/>
          <w:szCs w:val="24"/>
        </w:rPr>
        <w:t xml:space="preserve">The </w:t>
      </w:r>
      <w:r w:rsidR="00FA609E" w:rsidRPr="0025000E">
        <w:rPr>
          <w:rFonts w:ascii="Arial" w:hAnsi="Arial" w:cs="Arial"/>
          <w:sz w:val="24"/>
          <w:szCs w:val="24"/>
        </w:rPr>
        <w:t>post holder</w:t>
      </w:r>
      <w:r w:rsidRPr="0025000E">
        <w:rPr>
          <w:rFonts w:ascii="Arial" w:hAnsi="Arial" w:cs="Arial"/>
          <w:sz w:val="24"/>
          <w:szCs w:val="24"/>
        </w:rPr>
        <w:t xml:space="preserve"> will</w:t>
      </w:r>
      <w:r w:rsidR="00C93B1A" w:rsidRPr="0025000E">
        <w:rPr>
          <w:rFonts w:ascii="Arial" w:hAnsi="Arial" w:cs="Arial"/>
          <w:sz w:val="24"/>
          <w:szCs w:val="24"/>
        </w:rPr>
        <w:t xml:space="preserve"> support </w:t>
      </w:r>
      <w:r w:rsidR="00FA609E" w:rsidRPr="0025000E">
        <w:rPr>
          <w:rFonts w:ascii="Arial" w:hAnsi="Arial" w:cs="Arial"/>
          <w:sz w:val="24"/>
          <w:szCs w:val="24"/>
        </w:rPr>
        <w:t xml:space="preserve">the Duty Coordinator of </w:t>
      </w:r>
      <w:r w:rsidR="002249A5" w:rsidRPr="0025000E">
        <w:rPr>
          <w:rFonts w:ascii="Arial" w:hAnsi="Arial" w:cs="Arial"/>
          <w:sz w:val="24"/>
          <w:szCs w:val="24"/>
        </w:rPr>
        <w:t xml:space="preserve">this team of contact tracers </w:t>
      </w:r>
      <w:r w:rsidR="00C93B1A" w:rsidRPr="0025000E">
        <w:rPr>
          <w:rFonts w:ascii="Arial" w:hAnsi="Arial" w:cs="Arial"/>
          <w:sz w:val="24"/>
          <w:szCs w:val="24"/>
        </w:rPr>
        <w:t>with their day to day deliver</w:t>
      </w:r>
      <w:r w:rsidR="00FA609E" w:rsidRPr="0025000E">
        <w:rPr>
          <w:rFonts w:ascii="Arial" w:hAnsi="Arial" w:cs="Arial"/>
          <w:sz w:val="24"/>
          <w:szCs w:val="24"/>
        </w:rPr>
        <w:t>y activities, including collating and referring</w:t>
      </w:r>
      <w:r w:rsidR="00C93B1A" w:rsidRPr="0025000E">
        <w:rPr>
          <w:rFonts w:ascii="Arial" w:hAnsi="Arial" w:cs="Arial"/>
          <w:sz w:val="24"/>
          <w:szCs w:val="24"/>
        </w:rPr>
        <w:t xml:space="preserve"> issues</w:t>
      </w:r>
      <w:r w:rsidR="00FA609E" w:rsidRPr="0025000E">
        <w:rPr>
          <w:rFonts w:ascii="Arial" w:hAnsi="Arial" w:cs="Arial"/>
          <w:sz w:val="24"/>
          <w:szCs w:val="24"/>
        </w:rPr>
        <w:t xml:space="preserve"> that require escalation</w:t>
      </w:r>
      <w:r w:rsidR="00C93B1A" w:rsidRPr="0025000E">
        <w:rPr>
          <w:rFonts w:ascii="Arial" w:hAnsi="Arial" w:cs="Arial"/>
          <w:sz w:val="24"/>
          <w:szCs w:val="24"/>
        </w:rPr>
        <w:t xml:space="preserve"> </w:t>
      </w:r>
      <w:r w:rsidR="002249A5" w:rsidRPr="0025000E">
        <w:rPr>
          <w:rFonts w:ascii="Arial" w:hAnsi="Arial" w:cs="Arial"/>
          <w:sz w:val="24"/>
          <w:szCs w:val="24"/>
        </w:rPr>
        <w:t xml:space="preserve">and complex cases relating to cases or ‘contacts’ of cases, as well as all positive cases who receive a welfare check by way of the telephone. </w:t>
      </w:r>
    </w:p>
    <w:p w14:paraId="02EEA912" w14:textId="77777777" w:rsidR="002249A5" w:rsidRPr="0025000E" w:rsidRDefault="002249A5" w:rsidP="004160D9">
      <w:pPr>
        <w:jc w:val="both"/>
        <w:rPr>
          <w:rFonts w:ascii="Arial" w:hAnsi="Arial" w:cs="Arial"/>
          <w:sz w:val="24"/>
          <w:szCs w:val="24"/>
        </w:rPr>
      </w:pPr>
    </w:p>
    <w:p w14:paraId="38EF7390" w14:textId="430986F9" w:rsidR="000808D0" w:rsidRPr="0025000E" w:rsidRDefault="000808D0" w:rsidP="00CF504D">
      <w:pPr>
        <w:jc w:val="both"/>
        <w:rPr>
          <w:rFonts w:ascii="Arial" w:hAnsi="Arial" w:cs="Arial"/>
          <w:sz w:val="24"/>
          <w:szCs w:val="24"/>
        </w:rPr>
      </w:pPr>
      <w:r w:rsidRPr="0025000E">
        <w:rPr>
          <w:rFonts w:ascii="Arial" w:hAnsi="Arial" w:cs="Arial"/>
          <w:sz w:val="24"/>
          <w:szCs w:val="24"/>
        </w:rPr>
        <w:t>This is a really important opportunity to strengthen the support we provide to our residents and also promote wider public health messages.</w:t>
      </w:r>
    </w:p>
    <w:p w14:paraId="55312CFC" w14:textId="77777777" w:rsidR="005F6920" w:rsidRPr="0025000E" w:rsidRDefault="005F6920" w:rsidP="00CF504D">
      <w:pPr>
        <w:pStyle w:val="Heading1"/>
      </w:pPr>
      <w:r w:rsidRPr="0025000E">
        <w:t xml:space="preserve">Principal Accountabilities and Responsibilities: </w:t>
      </w:r>
    </w:p>
    <w:p w14:paraId="5A9798EF" w14:textId="77777777" w:rsidR="005F6920" w:rsidRPr="0025000E" w:rsidRDefault="005F6920" w:rsidP="004160D9">
      <w:pPr>
        <w:rPr>
          <w:rFonts w:ascii="Arial" w:hAnsi="Arial" w:cs="Arial"/>
        </w:rPr>
      </w:pPr>
      <w:bookmarkStart w:id="1" w:name="_Toc79394695"/>
    </w:p>
    <w:p w14:paraId="04D2FD6B" w14:textId="3F766FEC" w:rsidR="000808D0" w:rsidRPr="0025000E" w:rsidRDefault="00CE5CA3" w:rsidP="00AB0734">
      <w:pPr>
        <w:pStyle w:val="Heading2"/>
        <w:numPr>
          <w:ilvl w:val="0"/>
          <w:numId w:val="44"/>
        </w:numPr>
        <w:rPr>
          <w:rFonts w:eastAsia="Calibri" w:cs="Arial"/>
          <w:lang w:eastAsia="en-US"/>
        </w:rPr>
      </w:pPr>
      <w:r w:rsidRPr="0025000E">
        <w:rPr>
          <w:rFonts w:eastAsia="Calibri" w:cs="Arial"/>
          <w:lang w:eastAsia="en-US"/>
        </w:rPr>
        <w:t xml:space="preserve">To act as deputy for the duty Coordinator </w:t>
      </w:r>
      <w:r w:rsidR="00CF504D" w:rsidRPr="0025000E">
        <w:rPr>
          <w:rFonts w:eastAsia="Calibri" w:cs="Arial"/>
          <w:lang w:eastAsia="en-US"/>
        </w:rPr>
        <w:t>for the</w:t>
      </w:r>
      <w:r w:rsidR="00934BF0" w:rsidRPr="0025000E">
        <w:rPr>
          <w:rFonts w:eastAsia="Calibri" w:cs="Arial"/>
          <w:lang w:eastAsia="en-US"/>
        </w:rPr>
        <w:t xml:space="preserve"> LBN team of </w:t>
      </w:r>
      <w:r w:rsidR="007832C3" w:rsidRPr="0025000E">
        <w:rPr>
          <w:rFonts w:eastAsia="Calibri" w:cs="Arial"/>
          <w:lang w:eastAsia="en-US"/>
        </w:rPr>
        <w:t>c</w:t>
      </w:r>
      <w:r w:rsidR="00934BF0" w:rsidRPr="0025000E">
        <w:rPr>
          <w:rFonts w:eastAsia="Calibri" w:cs="Arial"/>
          <w:lang w:eastAsia="en-US"/>
        </w:rPr>
        <w:t>ontact tracers</w:t>
      </w:r>
    </w:p>
    <w:p w14:paraId="2D509743" w14:textId="77777777" w:rsidR="000808D0" w:rsidRPr="0025000E" w:rsidRDefault="00CE5CA3" w:rsidP="004160D9">
      <w:pPr>
        <w:numPr>
          <w:ilvl w:val="1"/>
          <w:numId w:val="22"/>
        </w:numPr>
        <w:spacing w:after="160"/>
        <w:ind w:left="1134" w:hanging="425"/>
        <w:contextualSpacing/>
        <w:jc w:val="both"/>
        <w:rPr>
          <w:rFonts w:ascii="Arial" w:eastAsia="Calibri" w:hAnsi="Arial" w:cs="Arial"/>
          <w:sz w:val="24"/>
          <w:szCs w:val="24"/>
          <w:lang w:eastAsia="en-US"/>
        </w:rPr>
      </w:pPr>
      <w:r w:rsidRPr="0025000E">
        <w:rPr>
          <w:rFonts w:ascii="Arial" w:eastAsia="Calibri" w:hAnsi="Arial" w:cs="Arial"/>
          <w:sz w:val="24"/>
          <w:szCs w:val="24"/>
          <w:lang w:eastAsia="en-US"/>
        </w:rPr>
        <w:t>O</w:t>
      </w:r>
      <w:r w:rsidR="00934BF0" w:rsidRPr="0025000E">
        <w:rPr>
          <w:rFonts w:ascii="Arial" w:eastAsia="Calibri" w:hAnsi="Arial" w:cs="Arial"/>
          <w:sz w:val="24"/>
          <w:szCs w:val="24"/>
          <w:lang w:eastAsia="en-US"/>
        </w:rPr>
        <w:t xml:space="preserve">versee the rota, ensuring that the service is available </w:t>
      </w:r>
      <w:r w:rsidR="007832C3" w:rsidRPr="0025000E">
        <w:rPr>
          <w:rFonts w:ascii="Arial" w:eastAsia="Calibri" w:hAnsi="Arial" w:cs="Arial"/>
          <w:sz w:val="24"/>
          <w:szCs w:val="24"/>
          <w:lang w:eastAsia="en-US"/>
        </w:rPr>
        <w:t xml:space="preserve">7 days a week between the hours of </w:t>
      </w:r>
      <w:r w:rsidR="00012779" w:rsidRPr="0025000E">
        <w:rPr>
          <w:rFonts w:ascii="Arial" w:eastAsia="Calibri" w:hAnsi="Arial" w:cs="Arial"/>
          <w:b/>
          <w:sz w:val="24"/>
          <w:szCs w:val="24"/>
          <w:lang w:eastAsia="en-US"/>
        </w:rPr>
        <w:t>11am</w:t>
      </w:r>
      <w:r w:rsidR="007832C3" w:rsidRPr="0025000E">
        <w:rPr>
          <w:rFonts w:ascii="Arial" w:eastAsia="Calibri" w:hAnsi="Arial" w:cs="Arial"/>
          <w:b/>
          <w:sz w:val="24"/>
          <w:szCs w:val="24"/>
          <w:lang w:eastAsia="en-US"/>
        </w:rPr>
        <w:t xml:space="preserve"> and </w:t>
      </w:r>
      <w:r w:rsidR="00012779" w:rsidRPr="0025000E">
        <w:rPr>
          <w:rFonts w:ascii="Arial" w:eastAsia="Calibri" w:hAnsi="Arial" w:cs="Arial"/>
          <w:b/>
          <w:sz w:val="24"/>
          <w:szCs w:val="24"/>
          <w:lang w:eastAsia="en-US"/>
        </w:rPr>
        <w:t>7</w:t>
      </w:r>
      <w:r w:rsidR="007832C3" w:rsidRPr="0025000E">
        <w:rPr>
          <w:rFonts w:ascii="Arial" w:eastAsia="Calibri" w:hAnsi="Arial" w:cs="Arial"/>
          <w:b/>
          <w:sz w:val="24"/>
          <w:szCs w:val="24"/>
          <w:lang w:eastAsia="en-US"/>
        </w:rPr>
        <w:t>pm</w:t>
      </w:r>
      <w:r w:rsidR="004160D9" w:rsidRPr="0025000E">
        <w:rPr>
          <w:rFonts w:ascii="Arial" w:eastAsia="Calibri" w:hAnsi="Arial" w:cs="Arial"/>
          <w:b/>
          <w:sz w:val="24"/>
          <w:szCs w:val="24"/>
          <w:lang w:eastAsia="en-US"/>
        </w:rPr>
        <w:t>.</w:t>
      </w:r>
      <w:r w:rsidRPr="0025000E">
        <w:rPr>
          <w:rFonts w:ascii="Arial" w:eastAsia="Calibri" w:hAnsi="Arial" w:cs="Arial"/>
          <w:b/>
          <w:sz w:val="24"/>
          <w:szCs w:val="24"/>
          <w:lang w:eastAsia="en-US"/>
        </w:rPr>
        <w:t xml:space="preserve"> </w:t>
      </w:r>
    </w:p>
    <w:p w14:paraId="07C7B152" w14:textId="77777777" w:rsidR="007832C3" w:rsidRPr="0025000E" w:rsidRDefault="007832C3" w:rsidP="004160D9">
      <w:pPr>
        <w:numPr>
          <w:ilvl w:val="1"/>
          <w:numId w:val="22"/>
        </w:numPr>
        <w:spacing w:after="160"/>
        <w:ind w:left="1134" w:hanging="425"/>
        <w:contextualSpacing/>
        <w:jc w:val="both"/>
        <w:rPr>
          <w:rFonts w:ascii="Arial" w:eastAsia="Calibri" w:hAnsi="Arial" w:cs="Arial"/>
          <w:sz w:val="24"/>
          <w:szCs w:val="24"/>
          <w:lang w:eastAsia="en-US"/>
        </w:rPr>
      </w:pPr>
      <w:r w:rsidRPr="0025000E">
        <w:rPr>
          <w:rFonts w:ascii="Arial" w:eastAsia="Calibri" w:hAnsi="Arial" w:cs="Arial"/>
          <w:sz w:val="24"/>
          <w:szCs w:val="24"/>
          <w:lang w:eastAsia="en-US"/>
        </w:rPr>
        <w:t>Assigns work a</w:t>
      </w:r>
      <w:r w:rsidR="00CE5CA3" w:rsidRPr="0025000E">
        <w:rPr>
          <w:rFonts w:ascii="Arial" w:eastAsia="Calibri" w:hAnsi="Arial" w:cs="Arial"/>
          <w:sz w:val="24"/>
          <w:szCs w:val="24"/>
          <w:lang w:eastAsia="en-US"/>
        </w:rPr>
        <w:t>nd oversees the delivery</w:t>
      </w:r>
      <w:r w:rsidRPr="0025000E">
        <w:rPr>
          <w:rFonts w:ascii="Arial" w:eastAsia="Calibri" w:hAnsi="Arial" w:cs="Arial"/>
          <w:sz w:val="24"/>
          <w:szCs w:val="24"/>
          <w:lang w:eastAsia="en-US"/>
        </w:rPr>
        <w:t xml:space="preserve"> of work by contact tracers</w:t>
      </w:r>
      <w:r w:rsidR="00CE5CA3" w:rsidRPr="0025000E">
        <w:rPr>
          <w:rFonts w:ascii="Arial" w:eastAsia="Calibri" w:hAnsi="Arial" w:cs="Arial"/>
          <w:sz w:val="24"/>
          <w:szCs w:val="24"/>
          <w:lang w:eastAsia="en-US"/>
        </w:rPr>
        <w:t>.</w:t>
      </w:r>
    </w:p>
    <w:p w14:paraId="12EA5150" w14:textId="77777777" w:rsidR="007832C3" w:rsidRPr="0025000E" w:rsidRDefault="007832C3" w:rsidP="004160D9">
      <w:pPr>
        <w:numPr>
          <w:ilvl w:val="1"/>
          <w:numId w:val="22"/>
        </w:numPr>
        <w:spacing w:after="160"/>
        <w:ind w:left="1134" w:hanging="425"/>
        <w:contextualSpacing/>
        <w:jc w:val="both"/>
        <w:rPr>
          <w:rFonts w:ascii="Arial" w:eastAsia="Calibri" w:hAnsi="Arial" w:cs="Arial"/>
          <w:sz w:val="24"/>
          <w:szCs w:val="24"/>
          <w:lang w:eastAsia="en-US"/>
        </w:rPr>
      </w:pPr>
      <w:r w:rsidRPr="0025000E">
        <w:rPr>
          <w:rFonts w:ascii="Arial" w:eastAsia="Calibri" w:hAnsi="Arial" w:cs="Arial"/>
          <w:sz w:val="24"/>
          <w:szCs w:val="24"/>
          <w:lang w:eastAsia="en-US"/>
        </w:rPr>
        <w:t>Ensures completion of case interviews and contact follow-up according to established standards. Reviews work for missing information, inconsistencies, or areas that need further exploration and directs staff follow-up to seek clarification and obtain additional information.</w:t>
      </w:r>
    </w:p>
    <w:p w14:paraId="423E1838" w14:textId="77777777" w:rsidR="00934BF0" w:rsidRPr="0025000E" w:rsidRDefault="007832C3" w:rsidP="004160D9">
      <w:pPr>
        <w:numPr>
          <w:ilvl w:val="1"/>
          <w:numId w:val="22"/>
        </w:numPr>
        <w:spacing w:after="160"/>
        <w:ind w:left="1134" w:hanging="425"/>
        <w:contextualSpacing/>
        <w:jc w:val="both"/>
        <w:rPr>
          <w:rFonts w:ascii="Arial" w:eastAsia="Calibri" w:hAnsi="Arial" w:cs="Arial"/>
          <w:sz w:val="24"/>
          <w:szCs w:val="24"/>
          <w:lang w:eastAsia="en-US"/>
        </w:rPr>
      </w:pPr>
      <w:r w:rsidRPr="0025000E">
        <w:rPr>
          <w:rFonts w:ascii="Arial" w:eastAsia="Calibri" w:hAnsi="Arial" w:cs="Arial"/>
          <w:sz w:val="24"/>
          <w:szCs w:val="24"/>
          <w:lang w:eastAsia="en-US"/>
        </w:rPr>
        <w:t xml:space="preserve">Carryout </w:t>
      </w:r>
      <w:r w:rsidR="00934BF0" w:rsidRPr="0025000E">
        <w:rPr>
          <w:rFonts w:ascii="Arial" w:eastAsia="Calibri" w:hAnsi="Arial" w:cs="Arial"/>
          <w:sz w:val="24"/>
          <w:szCs w:val="24"/>
          <w:lang w:eastAsia="en-US"/>
        </w:rPr>
        <w:t>briefing/de-briefing of incoming and outgoing shift staff – including timely handovers</w:t>
      </w:r>
      <w:r w:rsidR="004160D9" w:rsidRPr="0025000E">
        <w:rPr>
          <w:rFonts w:ascii="Arial" w:eastAsia="Calibri" w:hAnsi="Arial" w:cs="Arial"/>
          <w:sz w:val="24"/>
          <w:szCs w:val="24"/>
          <w:lang w:eastAsia="en-US"/>
        </w:rPr>
        <w:t>.</w:t>
      </w:r>
    </w:p>
    <w:p w14:paraId="6333F1FC" w14:textId="77777777" w:rsidR="00934BF0" w:rsidRPr="0025000E" w:rsidRDefault="00934BF0" w:rsidP="004160D9">
      <w:pPr>
        <w:spacing w:after="160"/>
        <w:ind w:left="1080"/>
        <w:contextualSpacing/>
        <w:jc w:val="both"/>
        <w:rPr>
          <w:rFonts w:ascii="Arial" w:eastAsia="Calibri" w:hAnsi="Arial" w:cs="Arial"/>
          <w:color w:val="FF0000"/>
          <w:sz w:val="24"/>
          <w:szCs w:val="24"/>
          <w:lang w:eastAsia="en-US"/>
        </w:rPr>
      </w:pPr>
    </w:p>
    <w:p w14:paraId="5AD741FD" w14:textId="6F105D2C" w:rsidR="007832C3" w:rsidRPr="0025000E" w:rsidRDefault="00CE5CA3" w:rsidP="00AB0734">
      <w:pPr>
        <w:pStyle w:val="Heading2"/>
        <w:numPr>
          <w:ilvl w:val="0"/>
          <w:numId w:val="44"/>
        </w:numPr>
        <w:rPr>
          <w:rFonts w:eastAsia="Calibri" w:cs="Arial"/>
          <w:lang w:eastAsia="en-US"/>
        </w:rPr>
      </w:pPr>
      <w:r w:rsidRPr="0025000E">
        <w:rPr>
          <w:rFonts w:eastAsia="Calibri" w:cs="Arial"/>
          <w:lang w:eastAsia="en-US"/>
        </w:rPr>
        <w:t xml:space="preserve">Escalate </w:t>
      </w:r>
      <w:r w:rsidR="007832C3" w:rsidRPr="0025000E">
        <w:rPr>
          <w:rFonts w:eastAsia="Calibri" w:cs="Arial"/>
          <w:lang w:eastAsia="en-US"/>
        </w:rPr>
        <w:t>complex issues with cases or contacts</w:t>
      </w:r>
    </w:p>
    <w:p w14:paraId="0F0B60E7" w14:textId="77777777" w:rsidR="004160D9" w:rsidRPr="0025000E" w:rsidRDefault="004160D9" w:rsidP="004160D9">
      <w:pPr>
        <w:spacing w:after="160"/>
        <w:ind w:left="720"/>
        <w:contextualSpacing/>
        <w:jc w:val="both"/>
        <w:rPr>
          <w:rFonts w:ascii="Arial" w:eastAsia="Calibri" w:hAnsi="Arial" w:cs="Arial"/>
          <w:sz w:val="24"/>
          <w:szCs w:val="24"/>
          <w:lang w:eastAsia="en-US"/>
        </w:rPr>
      </w:pPr>
    </w:p>
    <w:p w14:paraId="4291372A" w14:textId="77777777" w:rsidR="00934BF0" w:rsidRPr="0025000E" w:rsidRDefault="007832C3" w:rsidP="004160D9">
      <w:pPr>
        <w:numPr>
          <w:ilvl w:val="0"/>
          <w:numId w:val="28"/>
        </w:numPr>
        <w:spacing w:after="160"/>
        <w:contextualSpacing/>
        <w:jc w:val="both"/>
        <w:rPr>
          <w:rFonts w:ascii="Arial" w:eastAsia="Calibri" w:hAnsi="Arial" w:cs="Arial"/>
          <w:sz w:val="24"/>
          <w:szCs w:val="24"/>
          <w:lang w:eastAsia="en-US"/>
        </w:rPr>
      </w:pPr>
      <w:r w:rsidRPr="0025000E">
        <w:rPr>
          <w:rFonts w:ascii="Arial" w:eastAsia="Calibri" w:hAnsi="Arial" w:cs="Arial"/>
          <w:sz w:val="24"/>
          <w:szCs w:val="24"/>
          <w:lang w:eastAsia="en-US"/>
        </w:rPr>
        <w:t>Address</w:t>
      </w:r>
      <w:r w:rsidR="00934BF0" w:rsidRPr="0025000E">
        <w:rPr>
          <w:rFonts w:ascii="Arial" w:eastAsia="Calibri" w:hAnsi="Arial" w:cs="Arial"/>
          <w:sz w:val="24"/>
          <w:szCs w:val="24"/>
          <w:lang w:eastAsia="en-US"/>
        </w:rPr>
        <w:t xml:space="preserve"> complex issues with cases or contacts th</w:t>
      </w:r>
      <w:r w:rsidRPr="0025000E">
        <w:rPr>
          <w:rFonts w:ascii="Arial" w:eastAsia="Calibri" w:hAnsi="Arial" w:cs="Arial"/>
          <w:sz w:val="24"/>
          <w:szCs w:val="24"/>
          <w:lang w:eastAsia="en-US"/>
        </w:rPr>
        <w:t>at have been escalated by contact tracing staff in the team</w:t>
      </w:r>
    </w:p>
    <w:p w14:paraId="57FE1767" w14:textId="77777777" w:rsidR="007832C3" w:rsidRPr="0025000E" w:rsidRDefault="007832C3" w:rsidP="004160D9">
      <w:pPr>
        <w:numPr>
          <w:ilvl w:val="0"/>
          <w:numId w:val="28"/>
        </w:numPr>
        <w:spacing w:after="160"/>
        <w:contextualSpacing/>
        <w:jc w:val="both"/>
        <w:rPr>
          <w:rFonts w:ascii="Arial" w:eastAsia="Calibri" w:hAnsi="Arial" w:cs="Arial"/>
          <w:sz w:val="24"/>
          <w:szCs w:val="24"/>
          <w:lang w:eastAsia="en-US"/>
        </w:rPr>
      </w:pPr>
      <w:r w:rsidRPr="0025000E">
        <w:rPr>
          <w:rFonts w:ascii="Arial" w:eastAsia="Calibri" w:hAnsi="Arial" w:cs="Arial"/>
          <w:sz w:val="24"/>
          <w:szCs w:val="24"/>
          <w:lang w:eastAsia="en-US"/>
        </w:rPr>
        <w:t xml:space="preserve">Escalate complex issues to </w:t>
      </w:r>
      <w:r w:rsidR="004160D9" w:rsidRPr="0025000E">
        <w:rPr>
          <w:rFonts w:ascii="Arial" w:eastAsia="Calibri" w:hAnsi="Arial" w:cs="Arial"/>
          <w:sz w:val="24"/>
          <w:szCs w:val="24"/>
          <w:lang w:eastAsia="en-US"/>
        </w:rPr>
        <w:t xml:space="preserve">Duty Coordinator &amp;/or </w:t>
      </w:r>
      <w:r w:rsidRPr="0025000E">
        <w:rPr>
          <w:rFonts w:ascii="Arial" w:eastAsia="Calibri" w:hAnsi="Arial" w:cs="Arial"/>
          <w:sz w:val="24"/>
          <w:szCs w:val="24"/>
          <w:lang w:eastAsia="en-US"/>
        </w:rPr>
        <w:t>Newham’s Environmental health Lead for Contact Tracing</w:t>
      </w:r>
      <w:r w:rsidR="004160D9" w:rsidRPr="0025000E">
        <w:rPr>
          <w:rFonts w:ascii="Arial" w:eastAsia="Calibri" w:hAnsi="Arial" w:cs="Arial"/>
          <w:sz w:val="24"/>
          <w:szCs w:val="24"/>
          <w:lang w:eastAsia="en-US"/>
        </w:rPr>
        <w:t>.</w:t>
      </w:r>
    </w:p>
    <w:p w14:paraId="49D4BFC1" w14:textId="77777777" w:rsidR="007832C3" w:rsidRPr="0025000E" w:rsidRDefault="007832C3" w:rsidP="004160D9">
      <w:pPr>
        <w:numPr>
          <w:ilvl w:val="0"/>
          <w:numId w:val="28"/>
        </w:numPr>
        <w:rPr>
          <w:rFonts w:ascii="Arial" w:eastAsia="Calibri" w:hAnsi="Arial" w:cs="Arial"/>
          <w:sz w:val="24"/>
          <w:szCs w:val="24"/>
          <w:lang w:eastAsia="en-US"/>
        </w:rPr>
      </w:pPr>
      <w:r w:rsidRPr="0025000E">
        <w:rPr>
          <w:rFonts w:ascii="Arial" w:eastAsia="Calibri" w:hAnsi="Arial" w:cs="Arial"/>
          <w:sz w:val="24"/>
          <w:szCs w:val="24"/>
          <w:lang w:eastAsia="en-US"/>
        </w:rPr>
        <w:t>Raise any safeguarding concerns with Environmental Health Lead for contact tracing and following safeguarding processes to ensure the right support is being provided to residents.</w:t>
      </w:r>
    </w:p>
    <w:p w14:paraId="01CD3A31" w14:textId="77777777" w:rsidR="007832C3" w:rsidRPr="0025000E" w:rsidRDefault="007832C3" w:rsidP="004160D9">
      <w:pPr>
        <w:rPr>
          <w:rFonts w:ascii="Arial" w:eastAsia="Calibri" w:hAnsi="Arial" w:cs="Arial"/>
          <w:sz w:val="24"/>
          <w:szCs w:val="24"/>
          <w:lang w:eastAsia="en-US"/>
        </w:rPr>
      </w:pPr>
    </w:p>
    <w:p w14:paraId="393E0C91" w14:textId="5A69A6EE" w:rsidR="00666F0A" w:rsidRPr="0025000E" w:rsidRDefault="00934BF0" w:rsidP="00AB0734">
      <w:pPr>
        <w:pStyle w:val="Heading2"/>
        <w:numPr>
          <w:ilvl w:val="0"/>
          <w:numId w:val="44"/>
        </w:numPr>
        <w:rPr>
          <w:rFonts w:eastAsia="Calibri" w:cs="Arial"/>
          <w:lang w:eastAsia="en-US"/>
        </w:rPr>
      </w:pPr>
      <w:r w:rsidRPr="0025000E">
        <w:rPr>
          <w:rFonts w:eastAsia="Calibri" w:cs="Arial"/>
          <w:lang w:eastAsia="en-US"/>
        </w:rPr>
        <w:t xml:space="preserve">Act as a point of liaison for operational tasks </w:t>
      </w:r>
      <w:r w:rsidR="007832C3" w:rsidRPr="0025000E">
        <w:rPr>
          <w:rFonts w:eastAsia="Calibri" w:cs="Arial"/>
          <w:lang w:eastAsia="en-US"/>
        </w:rPr>
        <w:t>including:</w:t>
      </w:r>
    </w:p>
    <w:p w14:paraId="1C74FB4F" w14:textId="77777777" w:rsidR="004160D9" w:rsidRPr="0025000E" w:rsidRDefault="004160D9" w:rsidP="004160D9">
      <w:pPr>
        <w:ind w:left="720"/>
        <w:rPr>
          <w:rFonts w:ascii="Arial" w:eastAsia="Calibri" w:hAnsi="Arial" w:cs="Arial"/>
          <w:sz w:val="24"/>
          <w:szCs w:val="24"/>
          <w:lang w:eastAsia="en-US"/>
        </w:rPr>
      </w:pPr>
    </w:p>
    <w:p w14:paraId="4ED9CE01" w14:textId="77777777" w:rsidR="007832C3" w:rsidRPr="0025000E" w:rsidRDefault="00666F0A" w:rsidP="004160D9">
      <w:pPr>
        <w:numPr>
          <w:ilvl w:val="0"/>
          <w:numId w:val="29"/>
        </w:numPr>
        <w:rPr>
          <w:rFonts w:ascii="Arial" w:eastAsia="Calibri" w:hAnsi="Arial" w:cs="Arial"/>
          <w:sz w:val="24"/>
          <w:szCs w:val="24"/>
          <w:lang w:eastAsia="en-US"/>
        </w:rPr>
      </w:pPr>
      <w:r w:rsidRPr="0025000E">
        <w:rPr>
          <w:rFonts w:ascii="Arial" w:eastAsia="Calibri" w:hAnsi="Arial" w:cs="Arial"/>
          <w:sz w:val="24"/>
          <w:szCs w:val="24"/>
          <w:lang w:eastAsia="en-US"/>
        </w:rPr>
        <w:t>Communicating with the Duty Coordinator</w:t>
      </w:r>
      <w:r w:rsidR="00AC4429" w:rsidRPr="0025000E">
        <w:rPr>
          <w:rFonts w:ascii="Arial" w:eastAsia="Calibri" w:hAnsi="Arial" w:cs="Arial"/>
          <w:sz w:val="24"/>
          <w:szCs w:val="24"/>
          <w:lang w:eastAsia="en-US"/>
        </w:rPr>
        <w:t xml:space="preserve"> for contact tracing problems which may arise or changes that might be needed to the case management system to ensure it is meeting possible changes to the service</w:t>
      </w:r>
    </w:p>
    <w:p w14:paraId="14C0E112" w14:textId="77777777" w:rsidR="00AC4429" w:rsidRPr="0025000E" w:rsidRDefault="00AC4429" w:rsidP="004160D9">
      <w:pPr>
        <w:numPr>
          <w:ilvl w:val="0"/>
          <w:numId w:val="29"/>
        </w:numPr>
        <w:rPr>
          <w:rFonts w:ascii="Arial" w:eastAsia="Calibri" w:hAnsi="Arial" w:cs="Arial"/>
          <w:sz w:val="24"/>
          <w:szCs w:val="24"/>
          <w:lang w:eastAsia="en-US"/>
        </w:rPr>
      </w:pPr>
      <w:r w:rsidRPr="0025000E">
        <w:rPr>
          <w:rFonts w:ascii="Arial" w:eastAsia="Calibri" w:hAnsi="Arial" w:cs="Arial"/>
          <w:sz w:val="24"/>
          <w:szCs w:val="24"/>
          <w:lang w:eastAsia="en-US"/>
        </w:rPr>
        <w:t xml:space="preserve">Communicating any noticeable changes in cases numbers to the </w:t>
      </w:r>
      <w:r w:rsidR="00666F0A" w:rsidRPr="0025000E">
        <w:rPr>
          <w:rFonts w:ascii="Arial" w:eastAsia="Calibri" w:hAnsi="Arial" w:cs="Arial"/>
          <w:sz w:val="24"/>
          <w:szCs w:val="24"/>
          <w:lang w:eastAsia="en-US"/>
        </w:rPr>
        <w:t xml:space="preserve">Duty Coordinator &amp;/or </w:t>
      </w:r>
      <w:r w:rsidRPr="0025000E">
        <w:rPr>
          <w:rFonts w:ascii="Arial" w:eastAsia="Calibri" w:hAnsi="Arial" w:cs="Arial"/>
          <w:sz w:val="24"/>
          <w:szCs w:val="24"/>
          <w:lang w:eastAsia="en-US"/>
        </w:rPr>
        <w:t>Environmental Health Le</w:t>
      </w:r>
      <w:r w:rsidR="00666F0A" w:rsidRPr="0025000E">
        <w:rPr>
          <w:rFonts w:ascii="Arial" w:eastAsia="Calibri" w:hAnsi="Arial" w:cs="Arial"/>
          <w:sz w:val="24"/>
          <w:szCs w:val="24"/>
          <w:lang w:eastAsia="en-US"/>
        </w:rPr>
        <w:t>ad and work with them to assist</w:t>
      </w:r>
      <w:r w:rsidRPr="0025000E">
        <w:rPr>
          <w:rFonts w:ascii="Arial" w:eastAsia="Calibri" w:hAnsi="Arial" w:cs="Arial"/>
          <w:sz w:val="24"/>
          <w:szCs w:val="24"/>
          <w:lang w:eastAsia="en-US"/>
        </w:rPr>
        <w:t xml:space="preserve"> Bank staff joining the core team as demand requires (i.e. cases increase). </w:t>
      </w:r>
    </w:p>
    <w:p w14:paraId="468727CF" w14:textId="77777777" w:rsidR="00834FAE" w:rsidRPr="0025000E" w:rsidRDefault="00760E7B" w:rsidP="004160D9">
      <w:pPr>
        <w:numPr>
          <w:ilvl w:val="0"/>
          <w:numId w:val="41"/>
        </w:numPr>
        <w:ind w:left="1080"/>
        <w:jc w:val="both"/>
        <w:rPr>
          <w:rFonts w:ascii="Arial" w:hAnsi="Arial" w:cs="Arial"/>
          <w:sz w:val="24"/>
          <w:szCs w:val="24"/>
        </w:rPr>
      </w:pPr>
      <w:r w:rsidRPr="0025000E">
        <w:rPr>
          <w:rFonts w:ascii="Arial" w:hAnsi="Arial" w:cs="Arial"/>
          <w:sz w:val="24"/>
          <w:szCs w:val="24"/>
        </w:rPr>
        <w:t>To work flexibly alongside the</w:t>
      </w:r>
      <w:r w:rsidR="00666F0A" w:rsidRPr="0025000E">
        <w:rPr>
          <w:rFonts w:ascii="Arial" w:hAnsi="Arial" w:cs="Arial"/>
          <w:sz w:val="24"/>
          <w:szCs w:val="24"/>
        </w:rPr>
        <w:t xml:space="preserve"> Duty Coordinator /</w:t>
      </w:r>
      <w:r w:rsidRPr="0025000E">
        <w:rPr>
          <w:rFonts w:ascii="Arial" w:hAnsi="Arial" w:cs="Arial"/>
          <w:sz w:val="24"/>
          <w:szCs w:val="24"/>
        </w:rPr>
        <w:t xml:space="preserve"> </w:t>
      </w:r>
      <w:r w:rsidR="00834FAE" w:rsidRPr="0025000E">
        <w:rPr>
          <w:rFonts w:ascii="Arial" w:hAnsi="Arial" w:cs="Arial"/>
          <w:sz w:val="24"/>
          <w:szCs w:val="24"/>
        </w:rPr>
        <w:t>Environmental</w:t>
      </w:r>
      <w:r w:rsidRPr="0025000E">
        <w:rPr>
          <w:rFonts w:ascii="Arial" w:hAnsi="Arial" w:cs="Arial"/>
          <w:sz w:val="24"/>
          <w:szCs w:val="24"/>
        </w:rPr>
        <w:t xml:space="preserve"> Health Lead and the</w:t>
      </w:r>
      <w:r w:rsidR="00834FAE" w:rsidRPr="0025000E">
        <w:rPr>
          <w:rFonts w:ascii="Arial" w:hAnsi="Arial" w:cs="Arial"/>
          <w:sz w:val="24"/>
          <w:szCs w:val="24"/>
        </w:rPr>
        <w:t xml:space="preserve"> Newham Public Health Team as needed with the delivery of this programme</w:t>
      </w:r>
      <w:r w:rsidR="004160D9" w:rsidRPr="0025000E">
        <w:rPr>
          <w:rFonts w:ascii="Arial" w:hAnsi="Arial" w:cs="Arial"/>
          <w:sz w:val="24"/>
          <w:szCs w:val="24"/>
        </w:rPr>
        <w:t>.</w:t>
      </w:r>
      <w:r w:rsidR="00834FAE" w:rsidRPr="0025000E">
        <w:rPr>
          <w:rFonts w:ascii="Arial" w:hAnsi="Arial" w:cs="Arial"/>
          <w:sz w:val="24"/>
          <w:szCs w:val="24"/>
        </w:rPr>
        <w:t xml:space="preserve"> </w:t>
      </w:r>
      <w:r w:rsidRPr="0025000E">
        <w:rPr>
          <w:rFonts w:ascii="Arial" w:hAnsi="Arial" w:cs="Arial"/>
          <w:sz w:val="24"/>
          <w:szCs w:val="24"/>
        </w:rPr>
        <w:t xml:space="preserve"> </w:t>
      </w:r>
    </w:p>
    <w:p w14:paraId="7B17C4B5" w14:textId="77777777" w:rsidR="001A5E98" w:rsidRPr="0025000E" w:rsidRDefault="00822DFE" w:rsidP="001A5E98">
      <w:pPr>
        <w:numPr>
          <w:ilvl w:val="0"/>
          <w:numId w:val="41"/>
        </w:numPr>
        <w:ind w:left="1080" w:right="-11"/>
        <w:jc w:val="both"/>
        <w:rPr>
          <w:rFonts w:ascii="Arial" w:eastAsia="Calibri" w:hAnsi="Arial" w:cs="Arial"/>
          <w:sz w:val="24"/>
          <w:szCs w:val="24"/>
          <w:lang w:eastAsia="en-US"/>
        </w:rPr>
      </w:pPr>
      <w:r w:rsidRPr="0025000E">
        <w:rPr>
          <w:rFonts w:ascii="Arial" w:hAnsi="Arial" w:cs="Arial"/>
          <w:sz w:val="24"/>
          <w:szCs w:val="24"/>
        </w:rPr>
        <w:t xml:space="preserve">To work </w:t>
      </w:r>
      <w:r w:rsidR="00834FAE" w:rsidRPr="0025000E">
        <w:rPr>
          <w:rFonts w:ascii="Arial" w:hAnsi="Arial" w:cs="Arial"/>
          <w:sz w:val="24"/>
          <w:szCs w:val="24"/>
        </w:rPr>
        <w:t>with the Council’s emergency respo</w:t>
      </w:r>
      <w:r w:rsidRPr="0025000E">
        <w:rPr>
          <w:rFonts w:ascii="Arial" w:hAnsi="Arial" w:cs="Arial"/>
          <w:sz w:val="24"/>
          <w:szCs w:val="24"/>
        </w:rPr>
        <w:t xml:space="preserve">nse structure (BECC, Silver </w:t>
      </w:r>
      <w:proofErr w:type="spellStart"/>
      <w:r w:rsidRPr="0025000E">
        <w:rPr>
          <w:rFonts w:ascii="Arial" w:hAnsi="Arial" w:cs="Arial"/>
          <w:sz w:val="24"/>
          <w:szCs w:val="24"/>
        </w:rPr>
        <w:t>etc</w:t>
      </w:r>
      <w:proofErr w:type="spellEnd"/>
      <w:r w:rsidR="00834FAE" w:rsidRPr="0025000E">
        <w:rPr>
          <w:rFonts w:ascii="Arial" w:hAnsi="Arial" w:cs="Arial"/>
          <w:sz w:val="24"/>
          <w:szCs w:val="24"/>
        </w:rPr>
        <w:t xml:space="preserve">) </w:t>
      </w:r>
      <w:r w:rsidRPr="0025000E">
        <w:rPr>
          <w:rFonts w:ascii="Arial" w:hAnsi="Arial" w:cs="Arial"/>
          <w:sz w:val="24"/>
          <w:szCs w:val="24"/>
        </w:rPr>
        <w:t xml:space="preserve">when required </w:t>
      </w:r>
      <w:r w:rsidR="00834FAE" w:rsidRPr="0025000E">
        <w:rPr>
          <w:rFonts w:ascii="Arial" w:hAnsi="Arial" w:cs="Arial"/>
          <w:sz w:val="24"/>
          <w:szCs w:val="24"/>
        </w:rPr>
        <w:t>to help support the delivery of the Council’s response to the pandemic.</w:t>
      </w:r>
      <w:r w:rsidR="001A5E98" w:rsidRPr="0025000E">
        <w:rPr>
          <w:rFonts w:ascii="Arial" w:eastAsia="Calibri" w:hAnsi="Arial" w:cs="Arial"/>
          <w:sz w:val="24"/>
          <w:szCs w:val="24"/>
          <w:lang w:eastAsia="en-US"/>
        </w:rPr>
        <w:t xml:space="preserve"> </w:t>
      </w:r>
    </w:p>
    <w:p w14:paraId="57CA91A2" w14:textId="77777777" w:rsidR="001A5E98" w:rsidRPr="0025000E" w:rsidRDefault="001A5E98" w:rsidP="001A5E98">
      <w:pPr>
        <w:ind w:left="1080" w:right="-11"/>
        <w:jc w:val="both"/>
        <w:rPr>
          <w:rFonts w:ascii="Arial" w:eastAsia="Calibri" w:hAnsi="Arial" w:cs="Arial"/>
          <w:sz w:val="24"/>
          <w:szCs w:val="24"/>
          <w:lang w:eastAsia="en-US"/>
        </w:rPr>
      </w:pPr>
    </w:p>
    <w:p w14:paraId="7E745893" w14:textId="6B9040C8" w:rsidR="00100BCB" w:rsidRPr="0025000E" w:rsidRDefault="000808D0" w:rsidP="00AB0734">
      <w:pPr>
        <w:pStyle w:val="Heading2"/>
        <w:numPr>
          <w:ilvl w:val="0"/>
          <w:numId w:val="44"/>
        </w:numPr>
        <w:rPr>
          <w:rFonts w:eastAsia="Calibri" w:cs="Arial"/>
          <w:lang w:eastAsia="en-US"/>
        </w:rPr>
      </w:pPr>
      <w:r w:rsidRPr="0025000E">
        <w:rPr>
          <w:rFonts w:eastAsia="Calibri" w:cs="Arial"/>
          <w:lang w:eastAsia="en-US"/>
        </w:rPr>
        <w:t xml:space="preserve">Equality and Diversity </w:t>
      </w:r>
    </w:p>
    <w:p w14:paraId="507709B8" w14:textId="77777777" w:rsidR="004160D9" w:rsidRPr="0025000E" w:rsidRDefault="004160D9" w:rsidP="004160D9">
      <w:pPr>
        <w:ind w:left="360"/>
        <w:jc w:val="both"/>
        <w:rPr>
          <w:rFonts w:ascii="Arial" w:eastAsia="Calibri" w:hAnsi="Arial" w:cs="Arial"/>
          <w:sz w:val="24"/>
          <w:szCs w:val="24"/>
          <w:lang w:eastAsia="en-US"/>
        </w:rPr>
      </w:pPr>
    </w:p>
    <w:p w14:paraId="01BCBDAD" w14:textId="77777777" w:rsidR="00AC4429" w:rsidRPr="0025000E" w:rsidRDefault="000808D0" w:rsidP="004160D9">
      <w:pPr>
        <w:numPr>
          <w:ilvl w:val="0"/>
          <w:numId w:val="27"/>
        </w:numPr>
        <w:jc w:val="both"/>
        <w:rPr>
          <w:rFonts w:ascii="Arial" w:eastAsia="Calibri" w:hAnsi="Arial" w:cs="Arial"/>
          <w:sz w:val="24"/>
          <w:szCs w:val="24"/>
          <w:lang w:eastAsia="en-US"/>
        </w:rPr>
      </w:pPr>
      <w:r w:rsidRPr="0025000E">
        <w:rPr>
          <w:rFonts w:ascii="Arial" w:hAnsi="Arial" w:cs="Arial"/>
          <w:sz w:val="24"/>
          <w:szCs w:val="24"/>
        </w:rPr>
        <w:t>Understand and promote our Equality and Diversity p</w:t>
      </w:r>
      <w:r w:rsidR="00AC4429" w:rsidRPr="0025000E">
        <w:rPr>
          <w:rFonts w:ascii="Arial" w:hAnsi="Arial" w:cs="Arial"/>
          <w:sz w:val="24"/>
          <w:szCs w:val="24"/>
        </w:rPr>
        <w:t>olicy in the course of your</w:t>
      </w:r>
      <w:r w:rsidRPr="0025000E">
        <w:rPr>
          <w:rFonts w:ascii="Arial" w:hAnsi="Arial" w:cs="Arial"/>
          <w:sz w:val="24"/>
          <w:szCs w:val="24"/>
        </w:rPr>
        <w:t xml:space="preserve"> work. </w:t>
      </w:r>
    </w:p>
    <w:p w14:paraId="40C5438E" w14:textId="77777777" w:rsidR="004160D9" w:rsidRPr="0025000E" w:rsidRDefault="004160D9" w:rsidP="004160D9">
      <w:pPr>
        <w:ind w:left="1080"/>
        <w:jc w:val="both"/>
        <w:rPr>
          <w:rFonts w:ascii="Arial" w:eastAsia="Calibri" w:hAnsi="Arial" w:cs="Arial"/>
          <w:sz w:val="24"/>
          <w:szCs w:val="24"/>
          <w:lang w:eastAsia="en-US"/>
        </w:rPr>
      </w:pPr>
    </w:p>
    <w:p w14:paraId="6ABD70C8" w14:textId="293ABA16" w:rsidR="00AC4429" w:rsidRPr="0025000E" w:rsidRDefault="00AC4429" w:rsidP="00AB0734">
      <w:pPr>
        <w:pStyle w:val="Heading2"/>
        <w:numPr>
          <w:ilvl w:val="0"/>
          <w:numId w:val="44"/>
        </w:numPr>
        <w:rPr>
          <w:rFonts w:eastAsia="Calibri" w:cs="Arial"/>
          <w:lang w:eastAsia="en-US"/>
        </w:rPr>
      </w:pPr>
      <w:r w:rsidRPr="0025000E">
        <w:rPr>
          <w:rFonts w:eastAsia="Calibri" w:cs="Arial"/>
          <w:lang w:eastAsia="en-US"/>
        </w:rPr>
        <w:t>Confidentiality</w:t>
      </w:r>
    </w:p>
    <w:p w14:paraId="009CA378" w14:textId="77777777" w:rsidR="004160D9" w:rsidRPr="0025000E" w:rsidRDefault="004160D9" w:rsidP="004160D9">
      <w:pPr>
        <w:ind w:left="360"/>
        <w:jc w:val="both"/>
        <w:rPr>
          <w:rFonts w:ascii="Arial" w:eastAsia="Calibri" w:hAnsi="Arial" w:cs="Arial"/>
          <w:sz w:val="24"/>
          <w:szCs w:val="24"/>
          <w:lang w:eastAsia="en-US"/>
        </w:rPr>
      </w:pPr>
    </w:p>
    <w:p w14:paraId="1437DAE8" w14:textId="77777777" w:rsidR="00AC4429" w:rsidRPr="0025000E" w:rsidRDefault="00AC4429" w:rsidP="004160D9">
      <w:pPr>
        <w:numPr>
          <w:ilvl w:val="0"/>
          <w:numId w:val="27"/>
        </w:numPr>
        <w:jc w:val="both"/>
        <w:rPr>
          <w:rFonts w:ascii="Arial" w:eastAsia="Calibri" w:hAnsi="Arial" w:cs="Arial"/>
          <w:sz w:val="24"/>
          <w:szCs w:val="24"/>
          <w:lang w:eastAsia="en-US"/>
        </w:rPr>
      </w:pPr>
      <w:r w:rsidRPr="0025000E">
        <w:rPr>
          <w:rFonts w:ascii="Arial" w:eastAsia="Calibri" w:hAnsi="Arial" w:cs="Arial"/>
          <w:sz w:val="24"/>
          <w:szCs w:val="24"/>
          <w:lang w:eastAsia="en-US"/>
        </w:rPr>
        <w:t xml:space="preserve">Maintain confidentiality in relation to personal data held in accordance with the Data Protection Act and Trust </w:t>
      </w:r>
      <w:proofErr w:type="spellStart"/>
      <w:r w:rsidRPr="0025000E">
        <w:rPr>
          <w:rFonts w:ascii="Arial" w:eastAsia="Calibri" w:hAnsi="Arial" w:cs="Arial"/>
          <w:sz w:val="24"/>
          <w:szCs w:val="24"/>
          <w:lang w:eastAsia="en-US"/>
        </w:rPr>
        <w:t>Caldicott</w:t>
      </w:r>
      <w:proofErr w:type="spellEnd"/>
      <w:r w:rsidRPr="0025000E">
        <w:rPr>
          <w:rFonts w:ascii="Arial" w:eastAsia="Calibri" w:hAnsi="Arial" w:cs="Arial"/>
          <w:sz w:val="24"/>
          <w:szCs w:val="24"/>
          <w:lang w:eastAsia="en-US"/>
        </w:rPr>
        <w:t xml:space="preserve"> Guardianship principles. Adhere to and operate within PHE provided data governance protocols and operational arrangements</w:t>
      </w:r>
      <w:r w:rsidR="004160D9" w:rsidRPr="0025000E">
        <w:rPr>
          <w:rFonts w:ascii="Arial" w:eastAsia="Calibri" w:hAnsi="Arial" w:cs="Arial"/>
          <w:sz w:val="24"/>
          <w:szCs w:val="24"/>
          <w:lang w:eastAsia="en-US"/>
        </w:rPr>
        <w:t>.</w:t>
      </w:r>
    </w:p>
    <w:p w14:paraId="3DD5C57B" w14:textId="77777777" w:rsidR="00100BCB" w:rsidRPr="0025000E" w:rsidRDefault="00100BCB" w:rsidP="004160D9">
      <w:pPr>
        <w:jc w:val="both"/>
        <w:rPr>
          <w:rFonts w:ascii="Arial" w:hAnsi="Arial" w:cs="Arial"/>
          <w:b/>
          <w:sz w:val="24"/>
          <w:szCs w:val="24"/>
        </w:rPr>
      </w:pPr>
    </w:p>
    <w:p w14:paraId="4D05E4CD" w14:textId="77777777" w:rsidR="00BA1131" w:rsidRPr="0025000E" w:rsidRDefault="00BA1131" w:rsidP="001A5E98">
      <w:pPr>
        <w:pStyle w:val="Heading2"/>
        <w:rPr>
          <w:rFonts w:cs="Arial"/>
        </w:rPr>
      </w:pPr>
      <w:r w:rsidRPr="0025000E">
        <w:rPr>
          <w:rFonts w:cs="Arial"/>
        </w:rPr>
        <w:t>About the role</w:t>
      </w:r>
    </w:p>
    <w:p w14:paraId="762757D9" w14:textId="77777777" w:rsidR="00BA1131" w:rsidRPr="0025000E" w:rsidRDefault="00BA1131" w:rsidP="004160D9">
      <w:pPr>
        <w:jc w:val="both"/>
        <w:rPr>
          <w:rFonts w:ascii="Arial" w:hAnsi="Arial" w:cs="Arial"/>
          <w:sz w:val="24"/>
          <w:szCs w:val="24"/>
        </w:rPr>
      </w:pPr>
      <w:r w:rsidRPr="0025000E">
        <w:rPr>
          <w:rFonts w:ascii="Arial" w:hAnsi="Arial" w:cs="Arial"/>
          <w:sz w:val="24"/>
          <w:szCs w:val="24"/>
        </w:rPr>
        <w:t xml:space="preserve">We are looking for </w:t>
      </w:r>
      <w:r w:rsidR="00822DFE" w:rsidRPr="0025000E">
        <w:rPr>
          <w:rFonts w:ascii="Arial" w:hAnsi="Arial" w:cs="Arial"/>
          <w:sz w:val="24"/>
          <w:szCs w:val="24"/>
        </w:rPr>
        <w:t xml:space="preserve">1 </w:t>
      </w:r>
      <w:r w:rsidR="00AC4429" w:rsidRPr="0025000E">
        <w:rPr>
          <w:rFonts w:ascii="Arial" w:hAnsi="Arial" w:cs="Arial"/>
          <w:sz w:val="24"/>
          <w:szCs w:val="24"/>
        </w:rPr>
        <w:t xml:space="preserve">FTE </w:t>
      </w:r>
      <w:r w:rsidR="00822DFE" w:rsidRPr="0025000E">
        <w:rPr>
          <w:rFonts w:ascii="Arial" w:hAnsi="Arial" w:cs="Arial"/>
          <w:sz w:val="24"/>
          <w:szCs w:val="24"/>
        </w:rPr>
        <w:t>Deputy Duty Coordinator</w:t>
      </w:r>
      <w:r w:rsidR="00AC4429" w:rsidRPr="0025000E">
        <w:rPr>
          <w:rFonts w:ascii="Arial" w:hAnsi="Arial" w:cs="Arial"/>
          <w:sz w:val="24"/>
          <w:szCs w:val="24"/>
        </w:rPr>
        <w:t xml:space="preserve"> </w:t>
      </w:r>
      <w:r w:rsidR="00C22D26" w:rsidRPr="0025000E">
        <w:rPr>
          <w:rFonts w:ascii="Arial" w:hAnsi="Arial" w:cs="Arial"/>
          <w:sz w:val="24"/>
          <w:szCs w:val="24"/>
        </w:rPr>
        <w:t xml:space="preserve">(initially 3 months secondment with possibility for extension) </w:t>
      </w:r>
      <w:r w:rsidR="00822DFE" w:rsidRPr="0025000E">
        <w:rPr>
          <w:rFonts w:ascii="Arial" w:hAnsi="Arial" w:cs="Arial"/>
          <w:sz w:val="24"/>
          <w:szCs w:val="24"/>
        </w:rPr>
        <w:t>for</w:t>
      </w:r>
      <w:r w:rsidRPr="0025000E">
        <w:rPr>
          <w:rFonts w:ascii="Arial" w:hAnsi="Arial" w:cs="Arial"/>
          <w:sz w:val="24"/>
          <w:szCs w:val="24"/>
        </w:rPr>
        <w:t xml:space="preserve"> our Core Team of contact tracers, and </w:t>
      </w:r>
      <w:r w:rsidR="00331B23" w:rsidRPr="0025000E">
        <w:rPr>
          <w:rFonts w:ascii="Arial" w:hAnsi="Arial" w:cs="Arial"/>
          <w:sz w:val="24"/>
          <w:szCs w:val="24"/>
        </w:rPr>
        <w:t>where necessary to oversee</w:t>
      </w:r>
      <w:r w:rsidR="00AC4429" w:rsidRPr="0025000E">
        <w:rPr>
          <w:rFonts w:ascii="Arial" w:hAnsi="Arial" w:cs="Arial"/>
          <w:sz w:val="24"/>
          <w:szCs w:val="24"/>
        </w:rPr>
        <w:t xml:space="preserve"> staff who are brought in from the</w:t>
      </w:r>
      <w:r w:rsidRPr="0025000E">
        <w:rPr>
          <w:rFonts w:ascii="Arial" w:hAnsi="Arial" w:cs="Arial"/>
          <w:sz w:val="24"/>
          <w:szCs w:val="24"/>
        </w:rPr>
        <w:t xml:space="preserve"> Emergency Bank Team</w:t>
      </w:r>
      <w:r w:rsidR="00331B23" w:rsidRPr="0025000E">
        <w:rPr>
          <w:rFonts w:ascii="Arial" w:hAnsi="Arial" w:cs="Arial"/>
          <w:sz w:val="24"/>
          <w:szCs w:val="24"/>
        </w:rPr>
        <w:t>,</w:t>
      </w:r>
      <w:r w:rsidR="00AC4429" w:rsidRPr="0025000E">
        <w:rPr>
          <w:rFonts w:ascii="Arial" w:hAnsi="Arial" w:cs="Arial"/>
          <w:sz w:val="24"/>
          <w:szCs w:val="24"/>
        </w:rPr>
        <w:t xml:space="preserve"> depending on the level of demand</w:t>
      </w:r>
      <w:r w:rsidRPr="0025000E">
        <w:rPr>
          <w:rFonts w:ascii="Arial" w:hAnsi="Arial" w:cs="Arial"/>
          <w:sz w:val="24"/>
          <w:szCs w:val="24"/>
        </w:rPr>
        <w:t xml:space="preserve"> (the number of COVID-19 cases in Newham). </w:t>
      </w:r>
    </w:p>
    <w:p w14:paraId="5E6215B1" w14:textId="77777777" w:rsidR="00BA1131" w:rsidRPr="0025000E" w:rsidRDefault="00BA1131" w:rsidP="004160D9">
      <w:pPr>
        <w:jc w:val="both"/>
        <w:rPr>
          <w:rFonts w:ascii="Arial" w:hAnsi="Arial" w:cs="Arial"/>
          <w:b/>
          <w:sz w:val="24"/>
          <w:szCs w:val="24"/>
        </w:rPr>
      </w:pPr>
    </w:p>
    <w:p w14:paraId="73E71CDC" w14:textId="77777777" w:rsidR="005F6920" w:rsidRPr="0025000E" w:rsidRDefault="00100BCB" w:rsidP="001A5E98">
      <w:pPr>
        <w:pStyle w:val="Heading2"/>
        <w:rPr>
          <w:rFonts w:cs="Arial"/>
        </w:rPr>
      </w:pPr>
      <w:r w:rsidRPr="0025000E">
        <w:rPr>
          <w:rFonts w:cs="Arial"/>
        </w:rPr>
        <w:t>Working Hours</w:t>
      </w:r>
    </w:p>
    <w:p w14:paraId="044B23E7" w14:textId="77777777" w:rsidR="00100BCB" w:rsidRPr="0025000E" w:rsidRDefault="00331B23" w:rsidP="004160D9">
      <w:pPr>
        <w:jc w:val="both"/>
        <w:rPr>
          <w:rFonts w:ascii="Arial" w:hAnsi="Arial" w:cs="Arial"/>
          <w:sz w:val="24"/>
          <w:szCs w:val="24"/>
        </w:rPr>
      </w:pPr>
      <w:r w:rsidRPr="0025000E">
        <w:rPr>
          <w:rFonts w:ascii="Arial" w:hAnsi="Arial" w:cs="Arial"/>
          <w:sz w:val="24"/>
          <w:szCs w:val="24"/>
        </w:rPr>
        <w:t>Whilst you wi</w:t>
      </w:r>
      <w:r w:rsidR="00FC3D2A" w:rsidRPr="0025000E">
        <w:rPr>
          <w:rFonts w:ascii="Arial" w:hAnsi="Arial" w:cs="Arial"/>
          <w:sz w:val="24"/>
          <w:szCs w:val="24"/>
        </w:rPr>
        <w:t>ll be responsible for monitoring</w:t>
      </w:r>
      <w:r w:rsidRPr="0025000E">
        <w:rPr>
          <w:rFonts w:ascii="Arial" w:hAnsi="Arial" w:cs="Arial"/>
          <w:sz w:val="24"/>
          <w:szCs w:val="24"/>
        </w:rPr>
        <w:t xml:space="preserve"> the rota, t</w:t>
      </w:r>
      <w:r w:rsidR="00100BCB" w:rsidRPr="0025000E">
        <w:rPr>
          <w:rFonts w:ascii="Arial" w:hAnsi="Arial" w:cs="Arial"/>
          <w:sz w:val="24"/>
          <w:szCs w:val="24"/>
        </w:rPr>
        <w:t xml:space="preserve">he work will be undertaken on a rota system, working in teams/and individually with shifts anticipated to be no more than 3-4 hours a time, </w:t>
      </w:r>
      <w:r w:rsidR="00FC3D2A" w:rsidRPr="0025000E">
        <w:rPr>
          <w:rFonts w:ascii="Arial" w:hAnsi="Arial" w:cs="Arial"/>
          <w:sz w:val="24"/>
          <w:szCs w:val="24"/>
        </w:rPr>
        <w:t xml:space="preserve">up to </w:t>
      </w:r>
      <w:r w:rsidR="00100BCB" w:rsidRPr="0025000E">
        <w:rPr>
          <w:rFonts w:ascii="Arial" w:hAnsi="Arial" w:cs="Arial"/>
          <w:sz w:val="24"/>
          <w:szCs w:val="24"/>
        </w:rPr>
        <w:t xml:space="preserve">7 days a week. Shifts are likely to start at </w:t>
      </w:r>
      <w:r w:rsidR="00012779" w:rsidRPr="0025000E">
        <w:rPr>
          <w:rFonts w:ascii="Arial" w:hAnsi="Arial" w:cs="Arial"/>
          <w:b/>
          <w:sz w:val="24"/>
          <w:szCs w:val="24"/>
        </w:rPr>
        <w:t>11am</w:t>
      </w:r>
      <w:r w:rsidR="00100BCB" w:rsidRPr="0025000E">
        <w:rPr>
          <w:rFonts w:ascii="Arial" w:hAnsi="Arial" w:cs="Arial"/>
          <w:sz w:val="24"/>
          <w:szCs w:val="24"/>
        </w:rPr>
        <w:t xml:space="preserve"> and could finish anytime up to </w:t>
      </w:r>
      <w:r w:rsidR="00012779" w:rsidRPr="0025000E">
        <w:rPr>
          <w:rFonts w:ascii="Arial" w:hAnsi="Arial" w:cs="Arial"/>
          <w:b/>
          <w:sz w:val="24"/>
          <w:szCs w:val="24"/>
        </w:rPr>
        <w:t>7</w:t>
      </w:r>
      <w:r w:rsidR="00100BCB" w:rsidRPr="0025000E">
        <w:rPr>
          <w:rFonts w:ascii="Arial" w:hAnsi="Arial" w:cs="Arial"/>
          <w:b/>
          <w:sz w:val="24"/>
          <w:szCs w:val="24"/>
        </w:rPr>
        <w:t>pm</w:t>
      </w:r>
      <w:r w:rsidR="00100BCB" w:rsidRPr="0025000E">
        <w:rPr>
          <w:rFonts w:ascii="Arial" w:hAnsi="Arial" w:cs="Arial"/>
          <w:sz w:val="24"/>
          <w:szCs w:val="24"/>
        </w:rPr>
        <w:t xml:space="preserve">. </w:t>
      </w:r>
      <w:r w:rsidR="00834FAE" w:rsidRPr="0025000E">
        <w:rPr>
          <w:rFonts w:ascii="Arial" w:hAnsi="Arial" w:cs="Arial"/>
          <w:sz w:val="24"/>
          <w:szCs w:val="24"/>
        </w:rPr>
        <w:t xml:space="preserve"> The Council are willing to be flexible with working patterns on the basis that there is consistent cover each day by a </w:t>
      </w:r>
      <w:r w:rsidR="00FC3D2A" w:rsidRPr="0025000E">
        <w:rPr>
          <w:rFonts w:ascii="Arial" w:hAnsi="Arial" w:cs="Arial"/>
          <w:sz w:val="24"/>
          <w:szCs w:val="24"/>
        </w:rPr>
        <w:t xml:space="preserve">Deputy / </w:t>
      </w:r>
      <w:r w:rsidR="00834FAE" w:rsidRPr="0025000E">
        <w:rPr>
          <w:rFonts w:ascii="Arial" w:hAnsi="Arial" w:cs="Arial"/>
          <w:sz w:val="24"/>
          <w:szCs w:val="24"/>
        </w:rPr>
        <w:t xml:space="preserve">Duty Co-ordinator to ensure continuity of delivery. </w:t>
      </w:r>
    </w:p>
    <w:p w14:paraId="51AD11AF" w14:textId="77777777" w:rsidR="00100BCB" w:rsidRPr="0025000E" w:rsidRDefault="00100BCB" w:rsidP="004160D9">
      <w:pPr>
        <w:jc w:val="both"/>
        <w:rPr>
          <w:rFonts w:ascii="Arial" w:hAnsi="Arial" w:cs="Arial"/>
          <w:sz w:val="24"/>
          <w:szCs w:val="24"/>
        </w:rPr>
      </w:pPr>
    </w:p>
    <w:p w14:paraId="778C4C53" w14:textId="77777777" w:rsidR="00100BCB" w:rsidRPr="0025000E" w:rsidRDefault="00100BCB" w:rsidP="001A5E98">
      <w:pPr>
        <w:pStyle w:val="Heading2"/>
        <w:rPr>
          <w:rFonts w:cs="Arial"/>
        </w:rPr>
      </w:pPr>
      <w:r w:rsidRPr="0025000E">
        <w:rPr>
          <w:rFonts w:cs="Arial"/>
        </w:rPr>
        <w:t>Training</w:t>
      </w:r>
    </w:p>
    <w:p w14:paraId="5C58FF9E" w14:textId="77777777" w:rsidR="00100BCB" w:rsidRPr="0025000E" w:rsidRDefault="00100BCB" w:rsidP="004160D9">
      <w:pPr>
        <w:jc w:val="both"/>
        <w:rPr>
          <w:rFonts w:ascii="Arial" w:hAnsi="Arial" w:cs="Arial"/>
          <w:b/>
          <w:sz w:val="24"/>
          <w:szCs w:val="24"/>
        </w:rPr>
      </w:pPr>
      <w:r w:rsidRPr="0025000E">
        <w:rPr>
          <w:rFonts w:ascii="Arial" w:hAnsi="Arial" w:cs="Arial"/>
          <w:sz w:val="24"/>
          <w:szCs w:val="24"/>
        </w:rPr>
        <w:t xml:space="preserve">This role will be subject to a 2 day training programme (accessed remotely, therefore access to a computer is essential - which could be provided, if not already available). This is a compulsory part of the role (and the post holder must be able to pass the training to be able to undertake this role). </w:t>
      </w:r>
    </w:p>
    <w:p w14:paraId="5D5326CA" w14:textId="77777777" w:rsidR="00CF373F" w:rsidRPr="0025000E" w:rsidRDefault="00CF373F" w:rsidP="004160D9">
      <w:pPr>
        <w:jc w:val="both"/>
        <w:rPr>
          <w:rFonts w:ascii="Arial" w:hAnsi="Arial" w:cs="Arial"/>
          <w:b/>
          <w:sz w:val="24"/>
          <w:szCs w:val="24"/>
        </w:rPr>
      </w:pPr>
    </w:p>
    <w:p w14:paraId="5A03FDC8" w14:textId="77777777" w:rsidR="00100BCB" w:rsidRPr="0025000E" w:rsidRDefault="00100BCB" w:rsidP="001A5E98">
      <w:pPr>
        <w:pStyle w:val="Heading2"/>
        <w:rPr>
          <w:rFonts w:cs="Arial"/>
        </w:rPr>
      </w:pPr>
      <w:r w:rsidRPr="0025000E">
        <w:rPr>
          <w:rFonts w:cs="Arial"/>
        </w:rPr>
        <w:t>Travel</w:t>
      </w:r>
    </w:p>
    <w:p w14:paraId="662BB8CC" w14:textId="77777777" w:rsidR="00100BCB" w:rsidRPr="0025000E" w:rsidRDefault="00100BCB" w:rsidP="004160D9">
      <w:pPr>
        <w:jc w:val="both"/>
        <w:rPr>
          <w:rFonts w:ascii="Arial" w:hAnsi="Arial" w:cs="Arial"/>
          <w:sz w:val="24"/>
          <w:szCs w:val="24"/>
        </w:rPr>
      </w:pPr>
      <w:r w:rsidRPr="0025000E">
        <w:rPr>
          <w:rFonts w:ascii="Arial" w:hAnsi="Arial" w:cs="Arial"/>
          <w:sz w:val="24"/>
          <w:szCs w:val="24"/>
        </w:rPr>
        <w:t>The majority of work is carried out on the telephone. There is a requirement for the majority of the team members to be able to travel around Newham. Expenses connected to travel will be reimbursed.</w:t>
      </w:r>
    </w:p>
    <w:p w14:paraId="365D4D77" w14:textId="77777777" w:rsidR="005F6920" w:rsidRPr="0025000E" w:rsidRDefault="005F6920" w:rsidP="004160D9">
      <w:pPr>
        <w:jc w:val="both"/>
        <w:rPr>
          <w:rFonts w:ascii="Arial" w:hAnsi="Arial" w:cs="Arial"/>
          <w:sz w:val="24"/>
          <w:szCs w:val="24"/>
        </w:rPr>
      </w:pPr>
    </w:p>
    <w:p w14:paraId="079EBC5E" w14:textId="77777777" w:rsidR="005F6920" w:rsidRPr="0025000E" w:rsidRDefault="005F6920">
      <w:pPr>
        <w:rPr>
          <w:rFonts w:ascii="Arial" w:hAnsi="Arial" w:cs="Arial"/>
        </w:rPr>
      </w:pPr>
    </w:p>
    <w:tbl>
      <w:tblPr>
        <w:tblW w:w="10008" w:type="dxa"/>
        <w:tblLook w:val="01E0" w:firstRow="1" w:lastRow="1" w:firstColumn="1" w:lastColumn="1" w:noHBand="0" w:noVBand="0"/>
      </w:tblPr>
      <w:tblGrid>
        <w:gridCol w:w="4303"/>
        <w:gridCol w:w="3184"/>
        <w:gridCol w:w="2406"/>
        <w:gridCol w:w="115"/>
      </w:tblGrid>
      <w:tr w:rsidR="00D47B3E" w:rsidRPr="0025000E" w14:paraId="0A32E670" w14:textId="77777777" w:rsidTr="009D5A87">
        <w:trPr>
          <w:gridAfter w:val="1"/>
          <w:wAfter w:w="115" w:type="dxa"/>
        </w:trPr>
        <w:tc>
          <w:tcPr>
            <w:tcW w:w="7488" w:type="dxa"/>
            <w:gridSpan w:val="2"/>
          </w:tcPr>
          <w:p w14:paraId="6FAD26EE" w14:textId="77777777" w:rsidR="00D47B3E" w:rsidRPr="0025000E" w:rsidRDefault="00CC602B" w:rsidP="00CF504D">
            <w:pPr>
              <w:pStyle w:val="Title"/>
            </w:pPr>
            <w:r w:rsidRPr="0025000E">
              <w:br w:type="page"/>
            </w:r>
            <w:r w:rsidR="00D47B3E" w:rsidRPr="0025000E">
              <w:t>Personal Specification</w:t>
            </w:r>
          </w:p>
          <w:p w14:paraId="60BB6EEC" w14:textId="77777777" w:rsidR="00D47B3E" w:rsidRPr="0025000E" w:rsidRDefault="00D47B3E" w:rsidP="00D47B3E">
            <w:pPr>
              <w:pStyle w:val="Sarah2"/>
              <w:rPr>
                <w:rFonts w:cs="Arial"/>
                <w:sz w:val="36"/>
                <w:szCs w:val="36"/>
              </w:rPr>
            </w:pPr>
          </w:p>
        </w:tc>
        <w:tc>
          <w:tcPr>
            <w:tcW w:w="2405" w:type="dxa"/>
          </w:tcPr>
          <w:p w14:paraId="119B3452" w14:textId="77777777" w:rsidR="00D47B3E" w:rsidRPr="0025000E" w:rsidRDefault="00CD6974" w:rsidP="00D47B3E">
            <w:pPr>
              <w:pStyle w:val="Sarah2"/>
              <w:jc w:val="right"/>
              <w:rPr>
                <w:rFonts w:cs="Arial"/>
              </w:rPr>
            </w:pPr>
            <w:r w:rsidRPr="0025000E">
              <w:rPr>
                <w:rFonts w:cs="Arial"/>
                <w:noProof/>
              </w:rPr>
              <w:drawing>
                <wp:inline distT="0" distB="0" distL="0" distR="0" wp14:anchorId="5BA96614" wp14:editId="116C09B3">
                  <wp:extent cx="1388745" cy="756285"/>
                  <wp:effectExtent l="0" t="0" r="1905" b="5715"/>
                  <wp:docPr id="2" name="Picture 2" descr="Newham Council Logo" title="Newham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8745" cy="756285"/>
                          </a:xfrm>
                          <a:prstGeom prst="rect">
                            <a:avLst/>
                          </a:prstGeom>
                          <a:noFill/>
                          <a:ln>
                            <a:noFill/>
                          </a:ln>
                        </pic:spPr>
                      </pic:pic>
                    </a:graphicData>
                  </a:graphic>
                </wp:inline>
              </w:drawing>
            </w:r>
          </w:p>
        </w:tc>
      </w:tr>
      <w:bookmarkEnd w:id="1"/>
      <w:tr w:rsidR="009D5A87" w:rsidRPr="0025000E" w14:paraId="0FAC7981" w14:textId="77777777" w:rsidTr="009D5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303" w:type="dxa"/>
          </w:tcPr>
          <w:p w14:paraId="5DBF1673" w14:textId="77777777" w:rsidR="009D5A87" w:rsidRPr="0025000E" w:rsidRDefault="009D5A87" w:rsidP="00137D42">
            <w:pPr>
              <w:rPr>
                <w:rFonts w:ascii="Arial" w:hAnsi="Arial" w:cs="Arial"/>
                <w:b/>
                <w:sz w:val="28"/>
              </w:rPr>
            </w:pPr>
            <w:r w:rsidRPr="0025000E">
              <w:rPr>
                <w:rFonts w:ascii="Arial" w:hAnsi="Arial" w:cs="Arial"/>
                <w:b/>
                <w:sz w:val="28"/>
              </w:rPr>
              <w:t xml:space="preserve">Job Title: </w:t>
            </w:r>
          </w:p>
          <w:p w14:paraId="06CD29B9" w14:textId="77777777" w:rsidR="009D5A87" w:rsidRPr="0025000E" w:rsidRDefault="0039003C" w:rsidP="00137D42">
            <w:pPr>
              <w:rPr>
                <w:rFonts w:ascii="Arial" w:hAnsi="Arial" w:cs="Arial"/>
                <w:b/>
                <w:sz w:val="24"/>
                <w:szCs w:val="24"/>
              </w:rPr>
            </w:pPr>
            <w:r w:rsidRPr="0025000E">
              <w:rPr>
                <w:rFonts w:ascii="Arial" w:hAnsi="Arial" w:cs="Arial"/>
                <w:sz w:val="24"/>
                <w:szCs w:val="24"/>
              </w:rPr>
              <w:t xml:space="preserve">Deputy </w:t>
            </w:r>
            <w:r w:rsidR="00331B23" w:rsidRPr="0025000E">
              <w:rPr>
                <w:rFonts w:ascii="Arial" w:hAnsi="Arial" w:cs="Arial"/>
                <w:sz w:val="24"/>
                <w:szCs w:val="24"/>
              </w:rPr>
              <w:t>Duty Coordinator</w:t>
            </w:r>
          </w:p>
        </w:tc>
        <w:tc>
          <w:tcPr>
            <w:tcW w:w="5705" w:type="dxa"/>
            <w:gridSpan w:val="3"/>
          </w:tcPr>
          <w:p w14:paraId="07C65FEC" w14:textId="77777777" w:rsidR="009D5A87" w:rsidRPr="0025000E" w:rsidRDefault="009D5A87" w:rsidP="00137D42">
            <w:pPr>
              <w:rPr>
                <w:rFonts w:ascii="Arial" w:hAnsi="Arial" w:cs="Arial"/>
                <w:b/>
                <w:sz w:val="28"/>
              </w:rPr>
            </w:pPr>
            <w:r w:rsidRPr="0025000E">
              <w:rPr>
                <w:rFonts w:ascii="Arial" w:hAnsi="Arial" w:cs="Arial"/>
                <w:b/>
                <w:sz w:val="28"/>
              </w:rPr>
              <w:t xml:space="preserve">Service Area: </w:t>
            </w:r>
          </w:p>
          <w:p w14:paraId="605A9FAC" w14:textId="77777777" w:rsidR="009D5A87" w:rsidRPr="0025000E" w:rsidRDefault="000808D0" w:rsidP="00137D42">
            <w:pPr>
              <w:rPr>
                <w:rFonts w:ascii="Arial" w:hAnsi="Arial" w:cs="Arial"/>
                <w:b/>
                <w:sz w:val="24"/>
                <w:szCs w:val="24"/>
              </w:rPr>
            </w:pPr>
            <w:r w:rsidRPr="0025000E">
              <w:rPr>
                <w:rFonts w:ascii="Arial" w:hAnsi="Arial" w:cs="Arial"/>
                <w:sz w:val="24"/>
                <w:szCs w:val="24"/>
              </w:rPr>
              <w:t>Public Health</w:t>
            </w:r>
          </w:p>
        </w:tc>
      </w:tr>
      <w:tr w:rsidR="009D5A87" w:rsidRPr="0025000E" w14:paraId="4DE0CFAF" w14:textId="77777777" w:rsidTr="009D5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0"/>
        </w:trPr>
        <w:tc>
          <w:tcPr>
            <w:tcW w:w="4303" w:type="dxa"/>
          </w:tcPr>
          <w:p w14:paraId="66BE128B" w14:textId="77777777" w:rsidR="009D5A87" w:rsidRPr="0025000E" w:rsidRDefault="009D5A87" w:rsidP="00137D42">
            <w:pPr>
              <w:rPr>
                <w:rFonts w:ascii="Arial" w:hAnsi="Arial" w:cs="Arial"/>
                <w:b/>
                <w:sz w:val="28"/>
              </w:rPr>
            </w:pPr>
            <w:r w:rsidRPr="0025000E">
              <w:rPr>
                <w:rFonts w:ascii="Arial" w:hAnsi="Arial" w:cs="Arial"/>
                <w:b/>
                <w:sz w:val="28"/>
              </w:rPr>
              <w:t>Directorate:</w:t>
            </w:r>
          </w:p>
          <w:p w14:paraId="24DA3FAE" w14:textId="77777777" w:rsidR="009D5A87" w:rsidRPr="0025000E" w:rsidRDefault="00BA1131" w:rsidP="00137D42">
            <w:pPr>
              <w:rPr>
                <w:rFonts w:ascii="Arial" w:hAnsi="Arial" w:cs="Arial"/>
                <w:sz w:val="24"/>
                <w:szCs w:val="24"/>
              </w:rPr>
            </w:pPr>
            <w:r w:rsidRPr="0025000E">
              <w:rPr>
                <w:rFonts w:ascii="Arial" w:hAnsi="Arial" w:cs="Arial"/>
                <w:sz w:val="24"/>
                <w:szCs w:val="24"/>
              </w:rPr>
              <w:t xml:space="preserve">Adults &amp; </w:t>
            </w:r>
            <w:r w:rsidR="000808D0" w:rsidRPr="0025000E">
              <w:rPr>
                <w:rFonts w:ascii="Arial" w:hAnsi="Arial" w:cs="Arial"/>
                <w:sz w:val="24"/>
                <w:szCs w:val="24"/>
              </w:rPr>
              <w:t>Health</w:t>
            </w:r>
          </w:p>
        </w:tc>
        <w:tc>
          <w:tcPr>
            <w:tcW w:w="5705" w:type="dxa"/>
            <w:gridSpan w:val="3"/>
          </w:tcPr>
          <w:p w14:paraId="63C9C03D" w14:textId="77777777" w:rsidR="009D5A87" w:rsidRPr="0025000E" w:rsidRDefault="009D5A87" w:rsidP="00137D42">
            <w:pPr>
              <w:rPr>
                <w:rFonts w:ascii="Arial" w:hAnsi="Arial" w:cs="Arial"/>
                <w:b/>
                <w:sz w:val="28"/>
              </w:rPr>
            </w:pPr>
            <w:r w:rsidRPr="0025000E">
              <w:rPr>
                <w:rFonts w:ascii="Arial" w:hAnsi="Arial" w:cs="Arial"/>
                <w:b/>
                <w:sz w:val="28"/>
              </w:rPr>
              <w:t xml:space="preserve">Job Number:  </w:t>
            </w:r>
            <w:r w:rsidR="0039003C" w:rsidRPr="0025000E">
              <w:rPr>
                <w:rFonts w:ascii="Arial" w:hAnsi="Arial" w:cs="Arial"/>
                <w:b/>
                <w:sz w:val="28"/>
              </w:rPr>
              <w:t xml:space="preserve"> </w:t>
            </w:r>
            <w:r w:rsidR="00FB3484" w:rsidRPr="0025000E">
              <w:rPr>
                <w:rFonts w:ascii="Arial" w:hAnsi="Arial" w:cs="Arial"/>
                <w:b/>
                <w:sz w:val="28"/>
              </w:rPr>
              <w:t>5664</w:t>
            </w:r>
          </w:p>
        </w:tc>
      </w:tr>
      <w:tr w:rsidR="009D5A87" w:rsidRPr="0025000E" w14:paraId="7D87F7C7" w14:textId="77777777" w:rsidTr="009D5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303" w:type="dxa"/>
          </w:tcPr>
          <w:p w14:paraId="448C3927" w14:textId="6BAEDAF7" w:rsidR="009D5A87" w:rsidRPr="0025000E" w:rsidRDefault="009D5A87" w:rsidP="001A5E98">
            <w:pPr>
              <w:rPr>
                <w:rFonts w:ascii="Arial" w:hAnsi="Arial" w:cs="Arial"/>
                <w:b/>
                <w:sz w:val="28"/>
              </w:rPr>
            </w:pPr>
            <w:r w:rsidRPr="0025000E">
              <w:rPr>
                <w:rFonts w:ascii="Arial" w:hAnsi="Arial" w:cs="Arial"/>
                <w:b/>
                <w:sz w:val="28"/>
              </w:rPr>
              <w:t xml:space="preserve">Grade: </w:t>
            </w:r>
            <w:r w:rsidR="00331B23" w:rsidRPr="0025000E">
              <w:rPr>
                <w:rFonts w:ascii="Arial" w:hAnsi="Arial" w:cs="Arial"/>
                <w:b/>
                <w:sz w:val="28"/>
              </w:rPr>
              <w:t>PO</w:t>
            </w:r>
            <w:r w:rsidR="00C22D26" w:rsidRPr="0025000E">
              <w:rPr>
                <w:rFonts w:ascii="Arial" w:hAnsi="Arial" w:cs="Arial"/>
                <w:b/>
                <w:sz w:val="28"/>
              </w:rPr>
              <w:t>2</w:t>
            </w:r>
            <w:r w:rsidR="0039003C" w:rsidRPr="0025000E">
              <w:rPr>
                <w:rFonts w:ascii="Arial" w:hAnsi="Arial" w:cs="Arial"/>
                <w:b/>
                <w:sz w:val="28"/>
              </w:rPr>
              <w:t xml:space="preserve"> </w:t>
            </w:r>
          </w:p>
        </w:tc>
        <w:tc>
          <w:tcPr>
            <w:tcW w:w="5705" w:type="dxa"/>
            <w:gridSpan w:val="3"/>
          </w:tcPr>
          <w:p w14:paraId="52795912" w14:textId="77777777" w:rsidR="009D5A87" w:rsidRPr="0025000E" w:rsidRDefault="009D5A87" w:rsidP="00137D42">
            <w:pPr>
              <w:rPr>
                <w:rFonts w:ascii="Arial" w:hAnsi="Arial" w:cs="Arial"/>
                <w:b/>
                <w:sz w:val="28"/>
              </w:rPr>
            </w:pPr>
            <w:r w:rsidRPr="0025000E">
              <w:rPr>
                <w:rFonts w:ascii="Arial" w:hAnsi="Arial" w:cs="Arial"/>
                <w:b/>
                <w:sz w:val="28"/>
              </w:rPr>
              <w:t xml:space="preserve">Date of evaluation:  </w:t>
            </w:r>
            <w:r w:rsidR="004160D9" w:rsidRPr="0025000E">
              <w:rPr>
                <w:rFonts w:ascii="Arial" w:hAnsi="Arial" w:cs="Arial"/>
                <w:b/>
                <w:sz w:val="28"/>
              </w:rPr>
              <w:t>January 2021</w:t>
            </w:r>
          </w:p>
          <w:p w14:paraId="145AE175" w14:textId="77777777" w:rsidR="009D5A87" w:rsidRPr="0025000E" w:rsidRDefault="009D5A87" w:rsidP="00137D42">
            <w:pPr>
              <w:rPr>
                <w:rFonts w:ascii="Arial" w:hAnsi="Arial" w:cs="Arial"/>
                <w:b/>
                <w:sz w:val="28"/>
              </w:rPr>
            </w:pPr>
          </w:p>
        </w:tc>
      </w:tr>
      <w:tr w:rsidR="009D5A87" w:rsidRPr="0025000E" w14:paraId="4A7AED00" w14:textId="77777777" w:rsidTr="009D5A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4303" w:type="dxa"/>
          </w:tcPr>
          <w:p w14:paraId="643988EC" w14:textId="77777777" w:rsidR="009D5A87" w:rsidRPr="0025000E" w:rsidRDefault="009D5A87" w:rsidP="00137D42">
            <w:pPr>
              <w:rPr>
                <w:rFonts w:ascii="Arial" w:hAnsi="Arial" w:cs="Arial"/>
                <w:b/>
                <w:sz w:val="28"/>
                <w:szCs w:val="28"/>
              </w:rPr>
            </w:pPr>
            <w:r w:rsidRPr="0025000E">
              <w:rPr>
                <w:rFonts w:ascii="Arial" w:hAnsi="Arial" w:cs="Arial"/>
                <w:b/>
                <w:sz w:val="28"/>
                <w:szCs w:val="28"/>
              </w:rPr>
              <w:t>Accountable to:</w:t>
            </w:r>
          </w:p>
        </w:tc>
        <w:tc>
          <w:tcPr>
            <w:tcW w:w="5705" w:type="dxa"/>
            <w:gridSpan w:val="3"/>
          </w:tcPr>
          <w:p w14:paraId="0E46BADA" w14:textId="77777777" w:rsidR="009D5A87" w:rsidRPr="0025000E" w:rsidRDefault="004160D9" w:rsidP="00331B23">
            <w:pPr>
              <w:rPr>
                <w:rFonts w:ascii="Arial" w:hAnsi="Arial" w:cs="Arial"/>
                <w:b/>
                <w:sz w:val="28"/>
              </w:rPr>
            </w:pPr>
            <w:r w:rsidRPr="0025000E">
              <w:rPr>
                <w:rFonts w:ascii="Arial" w:hAnsi="Arial" w:cs="Arial"/>
                <w:b/>
                <w:sz w:val="28"/>
              </w:rPr>
              <w:t>Duty Co-ordinator</w:t>
            </w:r>
          </w:p>
        </w:tc>
      </w:tr>
    </w:tbl>
    <w:p w14:paraId="68E2EE7E" w14:textId="77777777" w:rsidR="0040545B" w:rsidRPr="0025000E" w:rsidRDefault="0040545B" w:rsidP="00D47B3E">
      <w:pPr>
        <w:rPr>
          <w:rFonts w:ascii="Arial" w:hAnsi="Arial" w:cs="Arial"/>
          <w:sz w:val="24"/>
        </w:rPr>
      </w:pPr>
    </w:p>
    <w:p w14:paraId="64E43B47" w14:textId="77777777" w:rsidR="00D47B3E" w:rsidRPr="0025000E" w:rsidRDefault="00D47B3E" w:rsidP="00D47B3E">
      <w:pPr>
        <w:rPr>
          <w:rFonts w:ascii="Arial" w:hAnsi="Arial" w:cs="Arial"/>
          <w:sz w:val="24"/>
        </w:rPr>
      </w:pPr>
    </w:p>
    <w:tbl>
      <w:tblPr>
        <w:tblW w:w="100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08"/>
      </w:tblGrid>
      <w:tr w:rsidR="00D47B3E" w:rsidRPr="0025000E" w14:paraId="2C3EC60A" w14:textId="77777777" w:rsidTr="00D47B3E">
        <w:tc>
          <w:tcPr>
            <w:tcW w:w="10008" w:type="dxa"/>
          </w:tcPr>
          <w:p w14:paraId="22C2F507" w14:textId="77777777" w:rsidR="00D47B3E" w:rsidRPr="0025000E" w:rsidRDefault="00D47B3E" w:rsidP="00D47B3E">
            <w:pPr>
              <w:pStyle w:val="Heading2"/>
              <w:rPr>
                <w:rFonts w:cs="Arial"/>
                <w:b w:val="0"/>
              </w:rPr>
            </w:pPr>
            <w:r w:rsidRPr="0025000E">
              <w:rPr>
                <w:rFonts w:cs="Arial"/>
              </w:rPr>
              <w:t>IMPORTANT INFORMATION FOR APPLICANTS</w:t>
            </w:r>
          </w:p>
        </w:tc>
      </w:tr>
      <w:tr w:rsidR="00D47B3E" w:rsidRPr="0025000E" w14:paraId="56714480" w14:textId="77777777" w:rsidTr="00D47B3E">
        <w:tc>
          <w:tcPr>
            <w:tcW w:w="10008" w:type="dxa"/>
          </w:tcPr>
          <w:p w14:paraId="7F4045D2" w14:textId="77777777" w:rsidR="00D47B3E" w:rsidRPr="0025000E" w:rsidRDefault="00D47B3E" w:rsidP="00D47B3E">
            <w:pPr>
              <w:rPr>
                <w:rFonts w:ascii="Arial" w:hAnsi="Arial" w:cs="Arial"/>
                <w:sz w:val="24"/>
              </w:rPr>
            </w:pPr>
          </w:p>
          <w:p w14:paraId="5FC38179" w14:textId="77777777" w:rsidR="00D47B3E" w:rsidRPr="0025000E" w:rsidRDefault="00D47B3E" w:rsidP="00D47B3E">
            <w:pPr>
              <w:pStyle w:val="Tickboxinserted"/>
              <w:rPr>
                <w:rFonts w:cs="Arial"/>
              </w:rPr>
            </w:pPr>
            <w:r w:rsidRPr="0025000E">
              <w:rPr>
                <w:rFonts w:cs="Arial"/>
              </w:rPr>
              <w:t>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that you meet them, you will not be shortlisted.  Please give specific examples wherever possible.</w:t>
            </w:r>
          </w:p>
          <w:p w14:paraId="6A4AE648" w14:textId="77777777" w:rsidR="00D47B3E" w:rsidRPr="0025000E" w:rsidRDefault="00D47B3E" w:rsidP="00D47B3E">
            <w:pPr>
              <w:jc w:val="both"/>
              <w:rPr>
                <w:rFonts w:ascii="Arial" w:hAnsi="Arial" w:cs="Arial"/>
                <w:sz w:val="24"/>
              </w:rPr>
            </w:pPr>
            <w:r w:rsidRPr="0025000E">
              <w:rPr>
                <w:rFonts w:ascii="Arial" w:hAnsi="Arial" w:cs="Arial"/>
                <w:sz w:val="24"/>
              </w:rPr>
              <w:t xml:space="preserve"> </w:t>
            </w:r>
          </w:p>
        </w:tc>
      </w:tr>
    </w:tbl>
    <w:p w14:paraId="525DD55D" w14:textId="77777777" w:rsidR="00D47B3E" w:rsidRPr="0025000E" w:rsidRDefault="00D47B3E" w:rsidP="00D47B3E">
      <w:pPr>
        <w:rPr>
          <w:rFonts w:ascii="Arial" w:hAnsi="Arial" w:cs="Arial"/>
          <w:sz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3"/>
        <w:gridCol w:w="4655"/>
      </w:tblGrid>
      <w:tr w:rsidR="00D47B3E" w:rsidRPr="0025000E" w14:paraId="25932089" w14:textId="77777777" w:rsidTr="00CF504D">
        <w:trPr>
          <w:cantSplit/>
          <w:tblHeader/>
        </w:trPr>
        <w:tc>
          <w:tcPr>
            <w:tcW w:w="5353" w:type="dxa"/>
            <w:shd w:val="pct10" w:color="auto" w:fill="FFFFFF"/>
          </w:tcPr>
          <w:p w14:paraId="74CF3C14" w14:textId="77777777" w:rsidR="00D47B3E" w:rsidRPr="0025000E" w:rsidRDefault="00D47B3E" w:rsidP="00D47B3E">
            <w:pPr>
              <w:rPr>
                <w:rFonts w:ascii="Arial" w:hAnsi="Arial" w:cs="Arial"/>
                <w:b/>
                <w:sz w:val="28"/>
              </w:rPr>
            </w:pPr>
          </w:p>
          <w:p w14:paraId="4D40CFAA" w14:textId="77777777" w:rsidR="00D47B3E" w:rsidRPr="0025000E" w:rsidRDefault="00D47B3E" w:rsidP="00D47B3E">
            <w:pPr>
              <w:rPr>
                <w:rFonts w:ascii="Arial" w:hAnsi="Arial" w:cs="Arial"/>
                <w:b/>
                <w:sz w:val="28"/>
              </w:rPr>
            </w:pPr>
            <w:r w:rsidRPr="0025000E">
              <w:rPr>
                <w:rFonts w:ascii="Arial" w:hAnsi="Arial" w:cs="Arial"/>
                <w:b/>
                <w:sz w:val="28"/>
              </w:rPr>
              <w:t>CRITERIA</w:t>
            </w:r>
          </w:p>
          <w:p w14:paraId="4A6B8519" w14:textId="77777777" w:rsidR="00D47B3E" w:rsidRPr="0025000E" w:rsidRDefault="00D47B3E" w:rsidP="00D47B3E">
            <w:pPr>
              <w:rPr>
                <w:rFonts w:ascii="Arial" w:hAnsi="Arial" w:cs="Arial"/>
                <w:b/>
                <w:sz w:val="28"/>
              </w:rPr>
            </w:pPr>
          </w:p>
        </w:tc>
        <w:tc>
          <w:tcPr>
            <w:tcW w:w="4655" w:type="dxa"/>
            <w:shd w:val="pct10" w:color="auto" w:fill="FFFFFF"/>
          </w:tcPr>
          <w:p w14:paraId="19DDEFD8" w14:textId="77777777" w:rsidR="00D47B3E" w:rsidRPr="0025000E" w:rsidRDefault="00D47B3E" w:rsidP="00D47B3E">
            <w:pPr>
              <w:rPr>
                <w:rFonts w:ascii="Arial" w:hAnsi="Arial" w:cs="Arial"/>
                <w:b/>
                <w:sz w:val="28"/>
              </w:rPr>
            </w:pPr>
          </w:p>
          <w:p w14:paraId="7246EA30" w14:textId="77777777" w:rsidR="00D47B3E" w:rsidRPr="0025000E" w:rsidRDefault="00D47B3E" w:rsidP="00D47B3E">
            <w:pPr>
              <w:rPr>
                <w:rFonts w:ascii="Arial" w:hAnsi="Arial" w:cs="Arial"/>
                <w:b/>
                <w:sz w:val="28"/>
              </w:rPr>
            </w:pPr>
            <w:r w:rsidRPr="0025000E">
              <w:rPr>
                <w:rFonts w:ascii="Arial" w:hAnsi="Arial" w:cs="Arial"/>
                <w:b/>
                <w:sz w:val="28"/>
              </w:rPr>
              <w:t>METHOD OF ASSESSMENT</w:t>
            </w:r>
          </w:p>
        </w:tc>
      </w:tr>
      <w:tr w:rsidR="00D47B3E" w:rsidRPr="00FA5FE0" w14:paraId="2ADCEB67" w14:textId="77777777" w:rsidTr="00331B23">
        <w:tc>
          <w:tcPr>
            <w:tcW w:w="5353" w:type="dxa"/>
          </w:tcPr>
          <w:p w14:paraId="1853ED3B" w14:textId="77777777" w:rsidR="00331B23" w:rsidRPr="00CF504D" w:rsidRDefault="00331B23" w:rsidP="00CF504D">
            <w:pPr>
              <w:pStyle w:val="Heading2"/>
            </w:pPr>
            <w:r w:rsidRPr="00CF504D">
              <w:t>QUALIFICATIONS</w:t>
            </w:r>
            <w:r w:rsidR="007861CB" w:rsidRPr="00CF504D">
              <w:t xml:space="preserve"> AND SKILLS</w:t>
            </w:r>
          </w:p>
          <w:p w14:paraId="66C0B285" w14:textId="77777777" w:rsidR="00331B23" w:rsidRPr="00100BCB" w:rsidRDefault="00331B23" w:rsidP="00C22D26">
            <w:pPr>
              <w:rPr>
                <w:rFonts w:ascii="Arial" w:hAnsi="Arial" w:cs="Arial"/>
                <w:sz w:val="24"/>
                <w:szCs w:val="24"/>
              </w:rPr>
            </w:pPr>
          </w:p>
          <w:p w14:paraId="098D7A1A" w14:textId="77777777" w:rsidR="00331B23" w:rsidRPr="00C22D26" w:rsidRDefault="00331B23" w:rsidP="00C22D26">
            <w:pPr>
              <w:numPr>
                <w:ilvl w:val="0"/>
                <w:numId w:val="27"/>
              </w:numPr>
              <w:rPr>
                <w:rFonts w:ascii="Arial" w:hAnsi="Arial" w:cs="Arial"/>
                <w:sz w:val="24"/>
                <w:szCs w:val="24"/>
              </w:rPr>
            </w:pPr>
            <w:r w:rsidRPr="00C22D26">
              <w:rPr>
                <w:rFonts w:ascii="Arial" w:hAnsi="Arial" w:cs="Arial"/>
                <w:sz w:val="24"/>
                <w:szCs w:val="24"/>
              </w:rPr>
              <w:t>Ideally, the candidate</w:t>
            </w:r>
            <w:r w:rsidR="007861CB" w:rsidRPr="00C22D26">
              <w:rPr>
                <w:rFonts w:ascii="Arial" w:hAnsi="Arial" w:cs="Arial"/>
                <w:sz w:val="24"/>
                <w:szCs w:val="24"/>
              </w:rPr>
              <w:t>(s)</w:t>
            </w:r>
            <w:r w:rsidRPr="00C22D26">
              <w:rPr>
                <w:rFonts w:ascii="Arial" w:hAnsi="Arial" w:cs="Arial"/>
                <w:sz w:val="24"/>
                <w:szCs w:val="24"/>
              </w:rPr>
              <w:t xml:space="preserve"> should have public health protection experience</w:t>
            </w:r>
            <w:r w:rsidR="0039003C" w:rsidRPr="00C22D26">
              <w:rPr>
                <w:rFonts w:ascii="Arial" w:hAnsi="Arial" w:cs="Arial"/>
                <w:sz w:val="24"/>
                <w:szCs w:val="24"/>
              </w:rPr>
              <w:t xml:space="preserve"> </w:t>
            </w:r>
            <w:r w:rsidR="004160D9" w:rsidRPr="00C22D26">
              <w:rPr>
                <w:rFonts w:ascii="Arial" w:hAnsi="Arial" w:cs="Arial"/>
                <w:sz w:val="24"/>
                <w:szCs w:val="24"/>
              </w:rPr>
              <w:t>or allied field</w:t>
            </w:r>
            <w:r w:rsidR="0039003C" w:rsidRPr="00C22D26">
              <w:rPr>
                <w:rFonts w:ascii="Arial" w:hAnsi="Arial" w:cs="Arial"/>
                <w:sz w:val="24"/>
                <w:szCs w:val="24"/>
              </w:rPr>
              <w:t>.</w:t>
            </w:r>
          </w:p>
          <w:p w14:paraId="1391EC7F" w14:textId="77777777" w:rsidR="007861CB" w:rsidRPr="00C22D26" w:rsidRDefault="007861CB" w:rsidP="00C22D26">
            <w:pPr>
              <w:ind w:left="1080"/>
              <w:rPr>
                <w:rFonts w:ascii="Arial" w:hAnsi="Arial" w:cs="Arial"/>
                <w:sz w:val="24"/>
                <w:szCs w:val="24"/>
              </w:rPr>
            </w:pPr>
          </w:p>
          <w:p w14:paraId="602A8EB0" w14:textId="77777777" w:rsidR="00331B23" w:rsidRPr="00C22D26" w:rsidRDefault="00331B23" w:rsidP="00C22D26">
            <w:pPr>
              <w:numPr>
                <w:ilvl w:val="0"/>
                <w:numId w:val="27"/>
              </w:numPr>
              <w:rPr>
                <w:rFonts w:ascii="Arial" w:hAnsi="Arial" w:cs="Arial"/>
                <w:sz w:val="24"/>
                <w:szCs w:val="24"/>
              </w:rPr>
            </w:pPr>
            <w:r w:rsidRPr="00C22D26">
              <w:rPr>
                <w:rFonts w:ascii="Arial" w:hAnsi="Arial" w:cs="Arial"/>
                <w:sz w:val="24"/>
                <w:szCs w:val="24"/>
              </w:rPr>
              <w:t xml:space="preserve">Relevant degree or equivalent experience </w:t>
            </w:r>
            <w:r w:rsidR="00760E7B" w:rsidRPr="00C22D26">
              <w:rPr>
                <w:rFonts w:ascii="Arial" w:hAnsi="Arial" w:cs="Arial"/>
                <w:sz w:val="24"/>
                <w:szCs w:val="24"/>
              </w:rPr>
              <w:t>which may be work based</w:t>
            </w:r>
          </w:p>
          <w:p w14:paraId="5BB0EBE0" w14:textId="77777777" w:rsidR="007861CB" w:rsidRPr="00C22D26" w:rsidRDefault="007861CB" w:rsidP="00C22D26">
            <w:pPr>
              <w:pStyle w:val="ListParagraph"/>
              <w:rPr>
                <w:rFonts w:ascii="Arial" w:hAnsi="Arial" w:cs="Arial"/>
                <w:sz w:val="24"/>
                <w:szCs w:val="24"/>
              </w:rPr>
            </w:pPr>
          </w:p>
          <w:p w14:paraId="2D55C678" w14:textId="77777777" w:rsidR="007861CB" w:rsidRPr="00C22D26" w:rsidRDefault="007861CB" w:rsidP="00C22D26">
            <w:pPr>
              <w:numPr>
                <w:ilvl w:val="0"/>
                <w:numId w:val="27"/>
              </w:numPr>
              <w:rPr>
                <w:rFonts w:ascii="Arial" w:hAnsi="Arial" w:cs="Arial"/>
                <w:sz w:val="24"/>
                <w:szCs w:val="24"/>
              </w:rPr>
            </w:pPr>
            <w:r w:rsidRPr="00C22D26">
              <w:rPr>
                <w:rFonts w:ascii="Arial" w:hAnsi="Arial" w:cs="Arial"/>
                <w:sz w:val="24"/>
                <w:szCs w:val="24"/>
              </w:rPr>
              <w:t>Ability to work in a customer led environment</w:t>
            </w:r>
            <w:r w:rsidR="00C22D26">
              <w:rPr>
                <w:rFonts w:ascii="Arial" w:hAnsi="Arial" w:cs="Arial"/>
                <w:sz w:val="24"/>
                <w:szCs w:val="24"/>
              </w:rPr>
              <w:t>.</w:t>
            </w:r>
          </w:p>
          <w:p w14:paraId="4EABB81E" w14:textId="77777777" w:rsidR="00331B23" w:rsidRDefault="00331B23" w:rsidP="00C22D26">
            <w:pPr>
              <w:pStyle w:val="Header"/>
              <w:tabs>
                <w:tab w:val="clear" w:pos="4153"/>
                <w:tab w:val="clear" w:pos="8306"/>
              </w:tabs>
              <w:rPr>
                <w:rFonts w:ascii="Arial" w:hAnsi="Arial" w:cs="Arial"/>
                <w:b/>
                <w:sz w:val="24"/>
                <w:szCs w:val="24"/>
              </w:rPr>
            </w:pPr>
          </w:p>
          <w:p w14:paraId="2CC33E87" w14:textId="214CD61E" w:rsidR="0040545B" w:rsidRDefault="000808D0" w:rsidP="00CF504D">
            <w:pPr>
              <w:pStyle w:val="Heading2"/>
            </w:pPr>
            <w:r w:rsidRPr="000808D0">
              <w:t xml:space="preserve">KNOWLEDGE AND </w:t>
            </w:r>
            <w:r w:rsidR="00331B23">
              <w:t xml:space="preserve">RELEVANT </w:t>
            </w:r>
            <w:r w:rsidR="007861CB">
              <w:t>EXPERIE</w:t>
            </w:r>
            <w:r w:rsidRPr="000808D0">
              <w:t>NCE</w:t>
            </w:r>
          </w:p>
          <w:p w14:paraId="59427C89" w14:textId="77777777" w:rsidR="00C22D26" w:rsidRDefault="00C22D26" w:rsidP="00C22D26">
            <w:pPr>
              <w:pStyle w:val="Header"/>
              <w:tabs>
                <w:tab w:val="clear" w:pos="4153"/>
                <w:tab w:val="clear" w:pos="8306"/>
              </w:tabs>
              <w:rPr>
                <w:rFonts w:ascii="Arial" w:hAnsi="Arial" w:cs="Arial"/>
                <w:b/>
                <w:sz w:val="24"/>
                <w:szCs w:val="24"/>
              </w:rPr>
            </w:pPr>
          </w:p>
          <w:p w14:paraId="66B07626" w14:textId="77777777" w:rsidR="00331B23" w:rsidRDefault="007861CB" w:rsidP="00C22D26">
            <w:pPr>
              <w:numPr>
                <w:ilvl w:val="0"/>
                <w:numId w:val="24"/>
              </w:numPr>
              <w:contextualSpacing/>
              <w:rPr>
                <w:rFonts w:ascii="Arial" w:eastAsia="Calibri" w:hAnsi="Arial" w:cs="Arial"/>
                <w:sz w:val="24"/>
                <w:szCs w:val="24"/>
                <w:lang w:eastAsia="en-US"/>
              </w:rPr>
            </w:pPr>
            <w:r>
              <w:rPr>
                <w:rFonts w:ascii="Arial" w:eastAsia="Calibri" w:hAnsi="Arial" w:cs="Arial"/>
                <w:sz w:val="24"/>
                <w:szCs w:val="24"/>
                <w:lang w:eastAsia="en-US"/>
              </w:rPr>
              <w:t>Engaging with vulnerable persons (essential)</w:t>
            </w:r>
          </w:p>
          <w:p w14:paraId="1AB17C9A" w14:textId="77777777" w:rsidR="00C22D26" w:rsidRDefault="00C22D26" w:rsidP="00C22D26">
            <w:pPr>
              <w:ind w:left="1080"/>
              <w:contextualSpacing/>
              <w:rPr>
                <w:rFonts w:ascii="Arial" w:eastAsia="Calibri" w:hAnsi="Arial" w:cs="Arial"/>
                <w:sz w:val="24"/>
                <w:szCs w:val="24"/>
                <w:lang w:eastAsia="en-US"/>
              </w:rPr>
            </w:pPr>
          </w:p>
          <w:p w14:paraId="2605EFE5" w14:textId="77777777" w:rsidR="007861CB" w:rsidRDefault="0039003C" w:rsidP="00C22D26">
            <w:pPr>
              <w:numPr>
                <w:ilvl w:val="0"/>
                <w:numId w:val="24"/>
              </w:numPr>
              <w:contextualSpacing/>
              <w:rPr>
                <w:rFonts w:ascii="Arial" w:eastAsia="Calibri" w:hAnsi="Arial" w:cs="Arial"/>
                <w:sz w:val="24"/>
                <w:szCs w:val="24"/>
                <w:lang w:eastAsia="en-US"/>
              </w:rPr>
            </w:pPr>
            <w:r w:rsidRPr="00C22D26">
              <w:rPr>
                <w:rFonts w:ascii="Arial" w:eastAsia="Calibri" w:hAnsi="Arial" w:cs="Arial"/>
                <w:sz w:val="24"/>
                <w:szCs w:val="24"/>
                <w:lang w:eastAsia="en-US"/>
              </w:rPr>
              <w:t xml:space="preserve">Dealing with varied </w:t>
            </w:r>
            <w:r w:rsidR="007861CB" w:rsidRPr="00C22D26">
              <w:rPr>
                <w:rFonts w:ascii="Arial" w:eastAsia="Calibri" w:hAnsi="Arial" w:cs="Arial"/>
                <w:sz w:val="24"/>
                <w:szCs w:val="24"/>
                <w:lang w:eastAsia="en-US"/>
              </w:rPr>
              <w:t>health</w:t>
            </w:r>
            <w:r w:rsidR="007861CB">
              <w:rPr>
                <w:rFonts w:ascii="Arial" w:eastAsia="Calibri" w:hAnsi="Arial" w:cs="Arial"/>
                <w:sz w:val="24"/>
                <w:szCs w:val="24"/>
                <w:lang w:eastAsia="en-US"/>
              </w:rPr>
              <w:t xml:space="preserve"> and regulatory matters (desirable)</w:t>
            </w:r>
          </w:p>
          <w:p w14:paraId="4CD0F6C3" w14:textId="77777777" w:rsidR="00C22D26" w:rsidRPr="007861CB" w:rsidRDefault="00C22D26" w:rsidP="00C22D26">
            <w:pPr>
              <w:contextualSpacing/>
              <w:rPr>
                <w:rFonts w:ascii="Arial" w:eastAsia="Calibri" w:hAnsi="Arial" w:cs="Arial"/>
                <w:sz w:val="24"/>
                <w:szCs w:val="24"/>
                <w:lang w:eastAsia="en-US"/>
              </w:rPr>
            </w:pPr>
          </w:p>
          <w:p w14:paraId="07977720" w14:textId="77777777" w:rsidR="00100BCB" w:rsidRPr="00100BCB" w:rsidRDefault="00100BCB" w:rsidP="00C22D26">
            <w:pPr>
              <w:numPr>
                <w:ilvl w:val="0"/>
                <w:numId w:val="24"/>
              </w:numPr>
              <w:contextualSpacing/>
              <w:rPr>
                <w:rFonts w:ascii="Arial" w:eastAsia="Calibri" w:hAnsi="Arial" w:cs="Arial"/>
                <w:sz w:val="24"/>
                <w:szCs w:val="24"/>
                <w:lang w:eastAsia="en-US"/>
              </w:rPr>
            </w:pPr>
            <w:r>
              <w:rPr>
                <w:rFonts w:ascii="Arial" w:eastAsia="Calibri" w:hAnsi="Arial" w:cs="Arial"/>
                <w:sz w:val="24"/>
                <w:szCs w:val="24"/>
                <w:lang w:eastAsia="en-US"/>
              </w:rPr>
              <w:t>K</w:t>
            </w:r>
            <w:r w:rsidR="00331B23">
              <w:rPr>
                <w:rFonts w:ascii="Arial" w:eastAsia="Calibri" w:hAnsi="Arial" w:cs="Arial"/>
                <w:sz w:val="24"/>
                <w:szCs w:val="24"/>
                <w:lang w:eastAsia="en-US"/>
              </w:rPr>
              <w:t>eeping people safe, as well as safeguarding issues</w:t>
            </w:r>
            <w:r w:rsidR="007861CB">
              <w:rPr>
                <w:rFonts w:ascii="Arial" w:eastAsia="Calibri" w:hAnsi="Arial" w:cs="Arial"/>
                <w:sz w:val="24"/>
                <w:szCs w:val="24"/>
                <w:lang w:eastAsia="en-US"/>
              </w:rPr>
              <w:t xml:space="preserve"> (essential)</w:t>
            </w:r>
          </w:p>
          <w:p w14:paraId="58C1C9C2" w14:textId="77777777" w:rsidR="00100BCB" w:rsidRDefault="00100BCB" w:rsidP="00C22D26">
            <w:pPr>
              <w:numPr>
                <w:ilvl w:val="0"/>
                <w:numId w:val="24"/>
              </w:numPr>
              <w:contextualSpacing/>
              <w:rPr>
                <w:rFonts w:ascii="Arial" w:eastAsia="Calibri" w:hAnsi="Arial" w:cs="Arial"/>
                <w:sz w:val="24"/>
                <w:szCs w:val="24"/>
                <w:lang w:eastAsia="en-US"/>
              </w:rPr>
            </w:pPr>
            <w:r>
              <w:rPr>
                <w:rFonts w:ascii="Arial" w:eastAsia="Calibri" w:hAnsi="Arial" w:cs="Arial"/>
                <w:sz w:val="24"/>
                <w:szCs w:val="24"/>
                <w:lang w:eastAsia="en-US"/>
              </w:rPr>
              <w:t>C</w:t>
            </w:r>
            <w:r w:rsidRPr="00100BCB">
              <w:rPr>
                <w:rFonts w:ascii="Arial" w:eastAsia="Calibri" w:hAnsi="Arial" w:cs="Arial"/>
                <w:sz w:val="24"/>
                <w:szCs w:val="24"/>
                <w:lang w:eastAsia="en-US"/>
              </w:rPr>
              <w:t xml:space="preserve">omfortable with conducting doorstep interviews (in line with infection control practice) </w:t>
            </w:r>
            <w:r w:rsidR="007861CB">
              <w:rPr>
                <w:rFonts w:ascii="Arial" w:eastAsia="Calibri" w:hAnsi="Arial" w:cs="Arial"/>
                <w:sz w:val="24"/>
                <w:szCs w:val="24"/>
                <w:lang w:eastAsia="en-US"/>
              </w:rPr>
              <w:t>(essential)</w:t>
            </w:r>
          </w:p>
          <w:p w14:paraId="1D660E17" w14:textId="77777777" w:rsidR="00C22D26" w:rsidRPr="00100BCB" w:rsidRDefault="00C22D26" w:rsidP="00C22D26">
            <w:pPr>
              <w:ind w:left="1080"/>
              <w:contextualSpacing/>
              <w:rPr>
                <w:rFonts w:ascii="Arial" w:eastAsia="Calibri" w:hAnsi="Arial" w:cs="Arial"/>
                <w:sz w:val="24"/>
                <w:szCs w:val="24"/>
                <w:lang w:eastAsia="en-US"/>
              </w:rPr>
            </w:pPr>
          </w:p>
          <w:p w14:paraId="6F37506F" w14:textId="77777777" w:rsidR="00100BCB" w:rsidRDefault="00100BCB" w:rsidP="00C22D26">
            <w:pPr>
              <w:numPr>
                <w:ilvl w:val="0"/>
                <w:numId w:val="24"/>
              </w:numPr>
              <w:contextualSpacing/>
              <w:rPr>
                <w:rFonts w:ascii="Arial" w:eastAsia="Calibri" w:hAnsi="Arial" w:cs="Arial"/>
                <w:sz w:val="24"/>
                <w:szCs w:val="24"/>
                <w:lang w:eastAsia="en-US"/>
              </w:rPr>
            </w:pPr>
            <w:r>
              <w:rPr>
                <w:rFonts w:ascii="Arial" w:eastAsia="Calibri" w:hAnsi="Arial" w:cs="Arial"/>
                <w:sz w:val="24"/>
                <w:szCs w:val="24"/>
                <w:lang w:eastAsia="en-US"/>
              </w:rPr>
              <w:t>H</w:t>
            </w:r>
            <w:r w:rsidRPr="00100BCB">
              <w:rPr>
                <w:rFonts w:ascii="Arial" w:eastAsia="Calibri" w:hAnsi="Arial" w:cs="Arial"/>
                <w:sz w:val="24"/>
                <w:szCs w:val="24"/>
                <w:lang w:eastAsia="en-US"/>
              </w:rPr>
              <w:t xml:space="preserve">andling difficult situations with sensitivity, care and consideration </w:t>
            </w:r>
            <w:r w:rsidR="007861CB">
              <w:rPr>
                <w:rFonts w:ascii="Arial" w:eastAsia="Calibri" w:hAnsi="Arial" w:cs="Arial"/>
                <w:sz w:val="24"/>
                <w:szCs w:val="24"/>
                <w:lang w:eastAsia="en-US"/>
              </w:rPr>
              <w:t>(essential)</w:t>
            </w:r>
          </w:p>
          <w:p w14:paraId="3815A87D" w14:textId="77777777" w:rsidR="00C22D26" w:rsidRPr="00100BCB" w:rsidRDefault="00C22D26" w:rsidP="00C22D26">
            <w:pPr>
              <w:contextualSpacing/>
              <w:rPr>
                <w:rFonts w:ascii="Arial" w:eastAsia="Calibri" w:hAnsi="Arial" w:cs="Arial"/>
                <w:sz w:val="24"/>
                <w:szCs w:val="24"/>
                <w:lang w:eastAsia="en-US"/>
              </w:rPr>
            </w:pPr>
          </w:p>
          <w:p w14:paraId="31ED881F" w14:textId="77777777" w:rsidR="00100BCB" w:rsidRDefault="00100BCB" w:rsidP="00C22D26">
            <w:pPr>
              <w:numPr>
                <w:ilvl w:val="0"/>
                <w:numId w:val="24"/>
              </w:numPr>
              <w:contextualSpacing/>
              <w:rPr>
                <w:rFonts w:ascii="Arial" w:eastAsia="Calibri" w:hAnsi="Arial" w:cs="Arial"/>
                <w:sz w:val="24"/>
                <w:szCs w:val="24"/>
                <w:lang w:eastAsia="en-US"/>
              </w:rPr>
            </w:pPr>
            <w:r>
              <w:rPr>
                <w:rFonts w:ascii="Arial" w:eastAsia="Calibri" w:hAnsi="Arial" w:cs="Arial"/>
                <w:sz w:val="24"/>
                <w:szCs w:val="24"/>
                <w:lang w:eastAsia="en-US"/>
              </w:rPr>
              <w:t>B</w:t>
            </w:r>
            <w:r w:rsidRPr="00100BCB">
              <w:rPr>
                <w:rFonts w:ascii="Arial" w:eastAsia="Calibri" w:hAnsi="Arial" w:cs="Arial"/>
                <w:sz w:val="24"/>
                <w:szCs w:val="24"/>
                <w:lang w:eastAsia="en-US"/>
              </w:rPr>
              <w:t xml:space="preserve">e able </w:t>
            </w:r>
            <w:r w:rsidRPr="00C22D26">
              <w:rPr>
                <w:rFonts w:ascii="Arial" w:eastAsia="Calibri" w:hAnsi="Arial" w:cs="Arial"/>
                <w:sz w:val="24"/>
                <w:szCs w:val="24"/>
                <w:lang w:eastAsia="en-US"/>
              </w:rPr>
              <w:t>t</w:t>
            </w:r>
            <w:r w:rsidR="0039003C" w:rsidRPr="00C22D26">
              <w:rPr>
                <w:rFonts w:ascii="Arial" w:eastAsia="Calibri" w:hAnsi="Arial" w:cs="Arial"/>
                <w:sz w:val="24"/>
                <w:szCs w:val="24"/>
                <w:lang w:eastAsia="en-US"/>
              </w:rPr>
              <w:t xml:space="preserve">o handle </w:t>
            </w:r>
            <w:r w:rsidRPr="00C22D26">
              <w:rPr>
                <w:rFonts w:ascii="Arial" w:eastAsia="Calibri" w:hAnsi="Arial" w:cs="Arial"/>
                <w:sz w:val="24"/>
                <w:szCs w:val="24"/>
                <w:lang w:eastAsia="en-US"/>
              </w:rPr>
              <w:t>confidential</w:t>
            </w:r>
            <w:r w:rsidRPr="00100BCB">
              <w:rPr>
                <w:rFonts w:ascii="Arial" w:eastAsia="Calibri" w:hAnsi="Arial" w:cs="Arial"/>
                <w:sz w:val="24"/>
                <w:szCs w:val="24"/>
                <w:lang w:eastAsia="en-US"/>
              </w:rPr>
              <w:t xml:space="preserve"> data appropriately </w:t>
            </w:r>
            <w:r w:rsidR="007861CB">
              <w:rPr>
                <w:rFonts w:ascii="Arial" w:eastAsia="Calibri" w:hAnsi="Arial" w:cs="Arial"/>
                <w:sz w:val="24"/>
                <w:szCs w:val="24"/>
                <w:lang w:eastAsia="en-US"/>
              </w:rPr>
              <w:t>(essential)</w:t>
            </w:r>
          </w:p>
          <w:p w14:paraId="008BD665" w14:textId="77777777" w:rsidR="00C22D26" w:rsidRPr="00100BCB" w:rsidRDefault="00C22D26" w:rsidP="00C22D26">
            <w:pPr>
              <w:contextualSpacing/>
              <w:rPr>
                <w:rFonts w:ascii="Arial" w:eastAsia="Calibri" w:hAnsi="Arial" w:cs="Arial"/>
                <w:sz w:val="24"/>
                <w:szCs w:val="24"/>
                <w:lang w:eastAsia="en-US"/>
              </w:rPr>
            </w:pPr>
          </w:p>
          <w:p w14:paraId="0FAC9EF6" w14:textId="77777777" w:rsidR="00C22D26" w:rsidRDefault="00100BCB" w:rsidP="00C22D26">
            <w:pPr>
              <w:numPr>
                <w:ilvl w:val="0"/>
                <w:numId w:val="24"/>
              </w:numPr>
              <w:contextualSpacing/>
              <w:rPr>
                <w:rFonts w:ascii="Arial" w:eastAsia="Calibri" w:hAnsi="Arial" w:cs="Arial"/>
                <w:sz w:val="24"/>
                <w:szCs w:val="24"/>
                <w:lang w:eastAsia="en-US"/>
              </w:rPr>
            </w:pPr>
            <w:r>
              <w:rPr>
                <w:rFonts w:ascii="Arial" w:eastAsia="Calibri" w:hAnsi="Arial" w:cs="Arial"/>
                <w:sz w:val="24"/>
                <w:szCs w:val="24"/>
                <w:lang w:eastAsia="en-US"/>
              </w:rPr>
              <w:t>B</w:t>
            </w:r>
            <w:r w:rsidRPr="00100BCB">
              <w:rPr>
                <w:rFonts w:ascii="Arial" w:eastAsia="Calibri" w:hAnsi="Arial" w:cs="Arial"/>
                <w:sz w:val="24"/>
                <w:szCs w:val="24"/>
                <w:lang w:eastAsia="en-US"/>
              </w:rPr>
              <w:t>e able to work in a confidential setting</w:t>
            </w:r>
            <w:r w:rsidR="007861CB">
              <w:rPr>
                <w:rFonts w:ascii="Arial" w:eastAsia="Calibri" w:hAnsi="Arial" w:cs="Arial"/>
                <w:sz w:val="24"/>
                <w:szCs w:val="24"/>
                <w:lang w:eastAsia="en-US"/>
              </w:rPr>
              <w:t xml:space="preserve"> (essential)</w:t>
            </w:r>
          </w:p>
          <w:p w14:paraId="6C5AF4AB" w14:textId="77777777" w:rsidR="00C22D26" w:rsidRPr="00C22D26" w:rsidRDefault="00C22D26" w:rsidP="00C22D26">
            <w:pPr>
              <w:contextualSpacing/>
              <w:rPr>
                <w:rFonts w:ascii="Arial" w:eastAsia="Calibri" w:hAnsi="Arial" w:cs="Arial"/>
                <w:sz w:val="24"/>
                <w:szCs w:val="24"/>
                <w:lang w:eastAsia="en-US"/>
              </w:rPr>
            </w:pPr>
          </w:p>
          <w:p w14:paraId="78693D64" w14:textId="77777777" w:rsidR="00E246E8" w:rsidRDefault="00100BCB" w:rsidP="00C22D26">
            <w:pPr>
              <w:numPr>
                <w:ilvl w:val="0"/>
                <w:numId w:val="24"/>
              </w:numPr>
              <w:contextualSpacing/>
              <w:jc w:val="both"/>
              <w:rPr>
                <w:rFonts w:ascii="Arial" w:eastAsia="Calibri" w:hAnsi="Arial" w:cs="Arial"/>
                <w:sz w:val="24"/>
                <w:szCs w:val="24"/>
                <w:lang w:eastAsia="en-US"/>
              </w:rPr>
            </w:pPr>
            <w:r>
              <w:rPr>
                <w:rFonts w:ascii="Arial" w:eastAsia="Calibri" w:hAnsi="Arial" w:cs="Arial"/>
                <w:sz w:val="24"/>
                <w:szCs w:val="24"/>
                <w:lang w:eastAsia="en-US"/>
              </w:rPr>
              <w:t>W</w:t>
            </w:r>
            <w:r w:rsidRPr="00100BCB">
              <w:rPr>
                <w:rFonts w:ascii="Arial" w:eastAsia="Calibri" w:hAnsi="Arial" w:cs="Arial"/>
                <w:sz w:val="24"/>
                <w:szCs w:val="24"/>
                <w:lang w:eastAsia="en-US"/>
              </w:rPr>
              <w:t xml:space="preserve">e are keen to ensure that our team can also offer a range of language capabilities in addition to English - please let us know if you are fluent in any other languages </w:t>
            </w:r>
            <w:r w:rsidR="007861CB">
              <w:rPr>
                <w:rFonts w:ascii="Arial" w:eastAsia="Calibri" w:hAnsi="Arial" w:cs="Arial"/>
                <w:sz w:val="24"/>
                <w:szCs w:val="24"/>
                <w:lang w:eastAsia="en-US"/>
              </w:rPr>
              <w:t>(desirable)</w:t>
            </w:r>
          </w:p>
          <w:p w14:paraId="786511E5" w14:textId="77777777" w:rsidR="00C22D26" w:rsidRPr="00E246E8" w:rsidRDefault="00C22D26" w:rsidP="00C22D26">
            <w:pPr>
              <w:contextualSpacing/>
              <w:jc w:val="both"/>
              <w:rPr>
                <w:rFonts w:ascii="Arial" w:eastAsia="Calibri" w:hAnsi="Arial" w:cs="Arial"/>
                <w:sz w:val="24"/>
                <w:szCs w:val="24"/>
                <w:lang w:eastAsia="en-US"/>
              </w:rPr>
            </w:pPr>
          </w:p>
          <w:p w14:paraId="586C8609" w14:textId="77777777" w:rsidR="007861CB" w:rsidRDefault="007861CB" w:rsidP="00CF504D">
            <w:pPr>
              <w:pStyle w:val="Heading2"/>
              <w:rPr>
                <w:rFonts w:eastAsia="Calibri"/>
                <w:lang w:eastAsia="en-US"/>
              </w:rPr>
            </w:pPr>
            <w:r w:rsidRPr="007861CB">
              <w:rPr>
                <w:rFonts w:eastAsia="Calibri"/>
                <w:lang w:eastAsia="en-US"/>
              </w:rPr>
              <w:t>ORGANISATIONAL SKILLS</w:t>
            </w:r>
          </w:p>
          <w:p w14:paraId="565EED3F" w14:textId="77777777" w:rsidR="00D0774F" w:rsidRPr="007861CB" w:rsidRDefault="00D0774F" w:rsidP="00C22D26">
            <w:pPr>
              <w:contextualSpacing/>
              <w:jc w:val="both"/>
              <w:rPr>
                <w:rFonts w:ascii="Arial" w:eastAsia="Calibri" w:hAnsi="Arial" w:cs="Arial"/>
                <w:b/>
                <w:sz w:val="24"/>
                <w:szCs w:val="24"/>
                <w:lang w:eastAsia="en-US"/>
              </w:rPr>
            </w:pPr>
          </w:p>
          <w:p w14:paraId="12C06BE5" w14:textId="77777777" w:rsidR="007861CB" w:rsidRPr="00D0774F" w:rsidRDefault="0039003C" w:rsidP="00C22D26">
            <w:pPr>
              <w:numPr>
                <w:ilvl w:val="0"/>
                <w:numId w:val="30"/>
              </w:numPr>
              <w:contextualSpacing/>
              <w:jc w:val="both"/>
              <w:rPr>
                <w:rFonts w:ascii="Arial" w:eastAsia="Calibri" w:hAnsi="Arial" w:cs="Arial"/>
                <w:sz w:val="24"/>
                <w:szCs w:val="24"/>
                <w:lang w:eastAsia="en-US"/>
              </w:rPr>
            </w:pPr>
            <w:r w:rsidRPr="00D0774F">
              <w:rPr>
                <w:rFonts w:ascii="Arial" w:eastAsia="Calibri" w:hAnsi="Arial" w:cs="Arial"/>
                <w:sz w:val="24"/>
                <w:szCs w:val="24"/>
                <w:lang w:eastAsia="en-US"/>
              </w:rPr>
              <w:t xml:space="preserve">Previous </w:t>
            </w:r>
            <w:r w:rsidR="007861CB" w:rsidRPr="00D0774F">
              <w:rPr>
                <w:rFonts w:ascii="Arial" w:eastAsia="Calibri" w:hAnsi="Arial" w:cs="Arial"/>
                <w:sz w:val="24"/>
                <w:szCs w:val="24"/>
                <w:lang w:eastAsia="en-US"/>
              </w:rPr>
              <w:t>experience</w:t>
            </w:r>
            <w:r w:rsidRPr="00D0774F">
              <w:rPr>
                <w:rFonts w:ascii="Arial" w:eastAsia="Calibri" w:hAnsi="Arial" w:cs="Arial"/>
                <w:sz w:val="24"/>
                <w:szCs w:val="24"/>
                <w:lang w:eastAsia="en-US"/>
              </w:rPr>
              <w:t xml:space="preserve"> working with / helping to organise a team</w:t>
            </w:r>
            <w:r w:rsidR="007861CB" w:rsidRPr="00D0774F">
              <w:rPr>
                <w:rFonts w:ascii="Arial" w:eastAsia="Calibri" w:hAnsi="Arial" w:cs="Arial"/>
                <w:sz w:val="24"/>
                <w:szCs w:val="24"/>
                <w:lang w:eastAsia="en-US"/>
              </w:rPr>
              <w:t xml:space="preserve"> </w:t>
            </w:r>
          </w:p>
          <w:p w14:paraId="7AF7FA24" w14:textId="77777777" w:rsidR="00D0774F" w:rsidRPr="00D0774F" w:rsidRDefault="00D0774F" w:rsidP="00D0774F">
            <w:pPr>
              <w:ind w:left="720"/>
              <w:contextualSpacing/>
              <w:jc w:val="both"/>
              <w:rPr>
                <w:rFonts w:ascii="Arial" w:eastAsia="Calibri" w:hAnsi="Arial" w:cs="Arial"/>
                <w:sz w:val="24"/>
                <w:szCs w:val="24"/>
                <w:lang w:eastAsia="en-US"/>
              </w:rPr>
            </w:pPr>
          </w:p>
          <w:p w14:paraId="16444200" w14:textId="77777777" w:rsidR="007861CB" w:rsidRPr="00D0774F" w:rsidRDefault="007861CB" w:rsidP="00C22D26">
            <w:pPr>
              <w:numPr>
                <w:ilvl w:val="0"/>
                <w:numId w:val="30"/>
              </w:numPr>
              <w:rPr>
                <w:rFonts w:ascii="Arial" w:eastAsia="Calibri" w:hAnsi="Arial" w:cs="Arial"/>
                <w:sz w:val="24"/>
                <w:szCs w:val="24"/>
                <w:lang w:eastAsia="en-US"/>
              </w:rPr>
            </w:pPr>
            <w:r w:rsidRPr="00D0774F">
              <w:rPr>
                <w:rFonts w:ascii="Arial" w:eastAsia="Calibri" w:hAnsi="Arial" w:cs="Arial"/>
                <w:sz w:val="24"/>
                <w:szCs w:val="24"/>
                <w:lang w:eastAsia="en-US"/>
              </w:rPr>
              <w:t xml:space="preserve">Are able to use IT systems as needed (essential) </w:t>
            </w:r>
          </w:p>
          <w:p w14:paraId="53A4A47C" w14:textId="77777777" w:rsidR="007861CB" w:rsidRPr="00D0774F" w:rsidRDefault="007861CB" w:rsidP="00C22D26">
            <w:pPr>
              <w:ind w:left="720"/>
              <w:rPr>
                <w:rFonts w:ascii="Arial" w:eastAsia="Calibri" w:hAnsi="Arial" w:cs="Arial"/>
                <w:sz w:val="24"/>
                <w:szCs w:val="24"/>
                <w:lang w:eastAsia="en-US"/>
              </w:rPr>
            </w:pPr>
          </w:p>
          <w:p w14:paraId="6E470282" w14:textId="77777777" w:rsidR="007861CB" w:rsidRPr="00D0774F" w:rsidRDefault="007861CB" w:rsidP="00C22D26">
            <w:pPr>
              <w:numPr>
                <w:ilvl w:val="0"/>
                <w:numId w:val="30"/>
              </w:numPr>
              <w:contextualSpacing/>
              <w:jc w:val="both"/>
              <w:rPr>
                <w:rFonts w:ascii="Arial" w:eastAsia="Calibri" w:hAnsi="Arial" w:cs="Arial"/>
                <w:sz w:val="24"/>
                <w:szCs w:val="24"/>
                <w:lang w:eastAsia="en-US"/>
              </w:rPr>
            </w:pPr>
            <w:r w:rsidRPr="00D0774F">
              <w:rPr>
                <w:rFonts w:ascii="Arial" w:eastAsia="Calibri" w:hAnsi="Arial" w:cs="Arial"/>
                <w:sz w:val="24"/>
                <w:szCs w:val="24"/>
                <w:lang w:eastAsia="en-US"/>
              </w:rPr>
              <w:t>Ability to problem solve whilst working in an unpredictable environment, often under pressure and to tight timescales (essential)</w:t>
            </w:r>
          </w:p>
          <w:p w14:paraId="353830C9" w14:textId="77777777" w:rsidR="00D0774F" w:rsidRPr="00D0774F" w:rsidRDefault="00D0774F" w:rsidP="00D0774F">
            <w:pPr>
              <w:contextualSpacing/>
              <w:jc w:val="both"/>
              <w:rPr>
                <w:rFonts w:ascii="Arial" w:eastAsia="Calibri" w:hAnsi="Arial" w:cs="Arial"/>
                <w:sz w:val="24"/>
                <w:szCs w:val="24"/>
                <w:lang w:eastAsia="en-US"/>
              </w:rPr>
            </w:pPr>
          </w:p>
          <w:p w14:paraId="47B456BA" w14:textId="77777777" w:rsidR="007861CB" w:rsidRPr="00D0774F" w:rsidRDefault="007861CB" w:rsidP="00C22D26">
            <w:pPr>
              <w:numPr>
                <w:ilvl w:val="0"/>
                <w:numId w:val="30"/>
              </w:numPr>
              <w:contextualSpacing/>
              <w:jc w:val="both"/>
              <w:rPr>
                <w:rFonts w:ascii="Arial" w:eastAsia="Calibri" w:hAnsi="Arial" w:cs="Arial"/>
                <w:sz w:val="24"/>
                <w:szCs w:val="24"/>
                <w:lang w:eastAsia="en-US"/>
              </w:rPr>
            </w:pPr>
            <w:r w:rsidRPr="00D0774F">
              <w:rPr>
                <w:rFonts w:ascii="Arial" w:eastAsia="Calibri" w:hAnsi="Arial" w:cs="Arial"/>
                <w:sz w:val="24"/>
                <w:szCs w:val="24"/>
                <w:lang w:eastAsia="en-US"/>
              </w:rPr>
              <w:t>Ability to organise time and workload effectively (essential)</w:t>
            </w:r>
          </w:p>
          <w:p w14:paraId="6C6FF0E3" w14:textId="77777777" w:rsidR="00D0774F" w:rsidRPr="00D0774F" w:rsidRDefault="00D0774F" w:rsidP="00D0774F">
            <w:pPr>
              <w:contextualSpacing/>
              <w:jc w:val="both"/>
              <w:rPr>
                <w:rFonts w:ascii="Arial" w:eastAsia="Calibri" w:hAnsi="Arial" w:cs="Arial"/>
                <w:sz w:val="24"/>
                <w:szCs w:val="24"/>
                <w:lang w:eastAsia="en-US"/>
              </w:rPr>
            </w:pPr>
          </w:p>
          <w:p w14:paraId="1D793412" w14:textId="77777777" w:rsidR="00E246E8" w:rsidRPr="00D0774F" w:rsidRDefault="004160D9" w:rsidP="00C22D26">
            <w:pPr>
              <w:numPr>
                <w:ilvl w:val="0"/>
                <w:numId w:val="30"/>
              </w:numPr>
              <w:contextualSpacing/>
              <w:jc w:val="both"/>
              <w:rPr>
                <w:rFonts w:ascii="Arial" w:eastAsia="Calibri" w:hAnsi="Arial" w:cs="Arial"/>
                <w:sz w:val="24"/>
                <w:szCs w:val="24"/>
                <w:lang w:eastAsia="en-US"/>
              </w:rPr>
            </w:pPr>
            <w:r w:rsidRPr="00D0774F">
              <w:rPr>
                <w:rFonts w:ascii="Arial" w:eastAsia="Calibri" w:hAnsi="Arial" w:cs="Arial"/>
                <w:sz w:val="24"/>
                <w:szCs w:val="24"/>
                <w:lang w:eastAsia="en-US"/>
              </w:rPr>
              <w:t>K</w:t>
            </w:r>
            <w:r w:rsidR="00E246E8" w:rsidRPr="00D0774F">
              <w:rPr>
                <w:rFonts w:ascii="Arial" w:eastAsia="Calibri" w:hAnsi="Arial" w:cs="Arial"/>
                <w:sz w:val="24"/>
                <w:szCs w:val="24"/>
                <w:lang w:eastAsia="en-US"/>
              </w:rPr>
              <w:t>nowledge of the statutory and corporate complaints process and associated legislation and policies.</w:t>
            </w:r>
            <w:r w:rsidR="008C0684" w:rsidRPr="00D0774F">
              <w:rPr>
                <w:rFonts w:ascii="Arial" w:eastAsia="Calibri" w:hAnsi="Arial" w:cs="Arial"/>
                <w:sz w:val="24"/>
                <w:szCs w:val="24"/>
                <w:lang w:eastAsia="en-US"/>
              </w:rPr>
              <w:t xml:space="preserve"> (desirable</w:t>
            </w:r>
            <w:r w:rsidR="00E246E8" w:rsidRPr="00D0774F">
              <w:rPr>
                <w:rFonts w:ascii="Arial" w:eastAsia="Calibri" w:hAnsi="Arial" w:cs="Arial"/>
                <w:sz w:val="24"/>
                <w:szCs w:val="24"/>
                <w:lang w:eastAsia="en-US"/>
              </w:rPr>
              <w:t>)</w:t>
            </w:r>
          </w:p>
          <w:p w14:paraId="4DCF56E7" w14:textId="77777777" w:rsidR="00D0774F" w:rsidRPr="00D0774F" w:rsidRDefault="00D0774F" w:rsidP="00D0774F">
            <w:pPr>
              <w:contextualSpacing/>
              <w:jc w:val="both"/>
              <w:rPr>
                <w:rFonts w:ascii="Arial" w:eastAsia="Calibri" w:hAnsi="Arial" w:cs="Arial"/>
                <w:sz w:val="24"/>
                <w:szCs w:val="24"/>
                <w:lang w:eastAsia="en-US"/>
              </w:rPr>
            </w:pPr>
          </w:p>
          <w:p w14:paraId="2645B6E2" w14:textId="77777777" w:rsidR="00E246E8" w:rsidRPr="00D0774F" w:rsidRDefault="00E246E8" w:rsidP="00C22D26">
            <w:pPr>
              <w:numPr>
                <w:ilvl w:val="0"/>
                <w:numId w:val="30"/>
              </w:numPr>
              <w:contextualSpacing/>
              <w:jc w:val="both"/>
              <w:rPr>
                <w:rFonts w:ascii="Arial" w:eastAsia="Calibri" w:hAnsi="Arial" w:cs="Arial"/>
                <w:sz w:val="24"/>
                <w:szCs w:val="24"/>
                <w:lang w:eastAsia="en-US"/>
              </w:rPr>
            </w:pPr>
            <w:r w:rsidRPr="00D0774F">
              <w:rPr>
                <w:rFonts w:ascii="Arial" w:eastAsia="Calibri" w:hAnsi="Arial" w:cs="Arial"/>
                <w:sz w:val="24"/>
                <w:szCs w:val="24"/>
                <w:lang w:eastAsia="en-US"/>
              </w:rPr>
              <w:t>Compiling statutory and other written responses to exacting quality and accuracy requirements</w:t>
            </w:r>
            <w:r w:rsidR="008C0684" w:rsidRPr="00D0774F">
              <w:rPr>
                <w:rFonts w:ascii="Arial" w:eastAsia="Calibri" w:hAnsi="Arial" w:cs="Arial"/>
                <w:sz w:val="24"/>
                <w:szCs w:val="24"/>
                <w:lang w:eastAsia="en-US"/>
              </w:rPr>
              <w:t xml:space="preserve"> (desirable</w:t>
            </w:r>
            <w:r w:rsidRPr="00D0774F">
              <w:rPr>
                <w:rFonts w:ascii="Arial" w:eastAsia="Calibri" w:hAnsi="Arial" w:cs="Arial"/>
                <w:sz w:val="24"/>
                <w:szCs w:val="24"/>
                <w:lang w:eastAsia="en-US"/>
              </w:rPr>
              <w:t>)</w:t>
            </w:r>
          </w:p>
          <w:p w14:paraId="5B85C335" w14:textId="77777777" w:rsidR="00D0774F" w:rsidRPr="00D0774F" w:rsidRDefault="00D0774F" w:rsidP="00D0774F">
            <w:pPr>
              <w:contextualSpacing/>
              <w:jc w:val="both"/>
              <w:rPr>
                <w:rFonts w:ascii="Arial" w:eastAsia="Calibri" w:hAnsi="Arial" w:cs="Arial"/>
                <w:sz w:val="24"/>
                <w:szCs w:val="24"/>
                <w:lang w:eastAsia="en-US"/>
              </w:rPr>
            </w:pPr>
          </w:p>
          <w:p w14:paraId="359EB08E" w14:textId="77777777" w:rsidR="00E246E8" w:rsidRPr="00D0774F" w:rsidRDefault="0039003C" w:rsidP="00C22D26">
            <w:pPr>
              <w:numPr>
                <w:ilvl w:val="0"/>
                <w:numId w:val="30"/>
              </w:numPr>
              <w:contextualSpacing/>
              <w:jc w:val="both"/>
              <w:rPr>
                <w:rFonts w:ascii="Arial" w:eastAsia="Calibri" w:hAnsi="Arial" w:cs="Arial"/>
                <w:sz w:val="24"/>
                <w:szCs w:val="24"/>
                <w:lang w:eastAsia="en-US"/>
              </w:rPr>
            </w:pPr>
            <w:r w:rsidRPr="00D0774F">
              <w:rPr>
                <w:rFonts w:ascii="Arial" w:eastAsia="Calibri" w:hAnsi="Arial" w:cs="Arial"/>
                <w:sz w:val="24"/>
                <w:szCs w:val="24"/>
                <w:lang w:eastAsia="en-US"/>
              </w:rPr>
              <w:t xml:space="preserve">Producing information </w:t>
            </w:r>
            <w:r w:rsidR="00E246E8" w:rsidRPr="00D0774F">
              <w:rPr>
                <w:rFonts w:ascii="Arial" w:eastAsia="Calibri" w:hAnsi="Arial" w:cs="Arial"/>
                <w:sz w:val="24"/>
                <w:szCs w:val="24"/>
                <w:lang w:eastAsia="en-US"/>
              </w:rPr>
              <w:t xml:space="preserve">reports and presenting them to </w:t>
            </w:r>
            <w:r w:rsidRPr="00D0774F">
              <w:rPr>
                <w:rFonts w:ascii="Arial" w:eastAsia="Calibri" w:hAnsi="Arial" w:cs="Arial"/>
                <w:sz w:val="24"/>
                <w:szCs w:val="24"/>
                <w:lang w:eastAsia="en-US"/>
              </w:rPr>
              <w:t xml:space="preserve">the Duty Coordinator </w:t>
            </w:r>
            <w:r w:rsidR="008C0684" w:rsidRPr="00D0774F">
              <w:rPr>
                <w:rFonts w:ascii="Arial" w:eastAsia="Calibri" w:hAnsi="Arial" w:cs="Arial"/>
                <w:sz w:val="24"/>
                <w:szCs w:val="24"/>
                <w:lang w:eastAsia="en-US"/>
              </w:rPr>
              <w:t xml:space="preserve"> (desirable</w:t>
            </w:r>
            <w:r w:rsidR="00E246E8" w:rsidRPr="00D0774F">
              <w:rPr>
                <w:rFonts w:ascii="Arial" w:eastAsia="Calibri" w:hAnsi="Arial" w:cs="Arial"/>
                <w:sz w:val="24"/>
                <w:szCs w:val="24"/>
                <w:lang w:eastAsia="en-US"/>
              </w:rPr>
              <w:t>)</w:t>
            </w:r>
          </w:p>
          <w:p w14:paraId="23E80B6F" w14:textId="77777777" w:rsidR="00D0774F" w:rsidRPr="00D0774F" w:rsidRDefault="00D0774F" w:rsidP="00D0774F">
            <w:pPr>
              <w:contextualSpacing/>
              <w:jc w:val="both"/>
              <w:rPr>
                <w:rFonts w:ascii="Arial" w:eastAsia="Calibri" w:hAnsi="Arial" w:cs="Arial"/>
                <w:sz w:val="24"/>
                <w:szCs w:val="24"/>
                <w:lang w:eastAsia="en-US"/>
              </w:rPr>
            </w:pPr>
          </w:p>
          <w:p w14:paraId="180B5E9E" w14:textId="77777777" w:rsidR="00E246E8" w:rsidRPr="00D0774F" w:rsidRDefault="00291117" w:rsidP="00C22D26">
            <w:pPr>
              <w:numPr>
                <w:ilvl w:val="0"/>
                <w:numId w:val="30"/>
              </w:numPr>
              <w:contextualSpacing/>
              <w:jc w:val="both"/>
              <w:rPr>
                <w:rFonts w:ascii="Arial" w:eastAsia="Calibri" w:hAnsi="Arial" w:cs="Arial"/>
                <w:sz w:val="24"/>
                <w:szCs w:val="24"/>
                <w:lang w:eastAsia="en-US"/>
              </w:rPr>
            </w:pPr>
            <w:r w:rsidRPr="00D0774F">
              <w:rPr>
                <w:rFonts w:ascii="Arial" w:eastAsia="Calibri" w:hAnsi="Arial" w:cs="Arial"/>
                <w:sz w:val="24"/>
                <w:szCs w:val="24"/>
                <w:lang w:eastAsia="en-US"/>
              </w:rPr>
              <w:t>Undertaking</w:t>
            </w:r>
            <w:r w:rsidR="00E246E8" w:rsidRPr="00D0774F">
              <w:rPr>
                <w:rFonts w:ascii="Arial" w:eastAsia="Calibri" w:hAnsi="Arial" w:cs="Arial"/>
                <w:sz w:val="24"/>
                <w:szCs w:val="24"/>
                <w:lang w:eastAsia="en-US"/>
              </w:rPr>
              <w:t xml:space="preserve"> projects and delivering the objectives within deadline (</w:t>
            </w:r>
            <w:r w:rsidR="008C0684" w:rsidRPr="00D0774F">
              <w:rPr>
                <w:rFonts w:ascii="Arial" w:eastAsia="Calibri" w:hAnsi="Arial" w:cs="Arial"/>
                <w:sz w:val="24"/>
                <w:szCs w:val="24"/>
                <w:lang w:eastAsia="en-US"/>
              </w:rPr>
              <w:t>essential)</w:t>
            </w:r>
          </w:p>
          <w:p w14:paraId="07399D35" w14:textId="77777777" w:rsidR="00D0774F" w:rsidRDefault="00D0774F" w:rsidP="00D0774F">
            <w:pPr>
              <w:contextualSpacing/>
              <w:jc w:val="both"/>
              <w:rPr>
                <w:rFonts w:ascii="Arial" w:eastAsia="Calibri" w:hAnsi="Arial" w:cs="Arial"/>
                <w:sz w:val="24"/>
                <w:szCs w:val="24"/>
                <w:lang w:eastAsia="en-US"/>
              </w:rPr>
            </w:pPr>
          </w:p>
          <w:p w14:paraId="4850AA82" w14:textId="77777777" w:rsidR="00760E7B" w:rsidRDefault="00760E7B" w:rsidP="00C22D26">
            <w:pPr>
              <w:numPr>
                <w:ilvl w:val="0"/>
                <w:numId w:val="30"/>
              </w:numPr>
              <w:contextualSpacing/>
              <w:jc w:val="both"/>
              <w:rPr>
                <w:rFonts w:ascii="Arial" w:eastAsia="Calibri" w:hAnsi="Arial" w:cs="Arial"/>
                <w:sz w:val="24"/>
                <w:szCs w:val="24"/>
                <w:lang w:eastAsia="en-US"/>
              </w:rPr>
            </w:pPr>
            <w:r>
              <w:rPr>
                <w:rFonts w:ascii="Arial" w:eastAsia="Calibri" w:hAnsi="Arial" w:cs="Arial"/>
                <w:sz w:val="24"/>
                <w:szCs w:val="24"/>
                <w:lang w:eastAsia="en-US"/>
              </w:rPr>
              <w:t>Experience of preparing rotas for work scheduling</w:t>
            </w:r>
          </w:p>
          <w:p w14:paraId="59AA162A" w14:textId="77777777" w:rsidR="00D0774F" w:rsidRPr="00E246E8" w:rsidRDefault="00D0774F" w:rsidP="00D0774F">
            <w:pPr>
              <w:contextualSpacing/>
              <w:jc w:val="both"/>
              <w:rPr>
                <w:rFonts w:ascii="Arial" w:eastAsia="Calibri" w:hAnsi="Arial" w:cs="Arial"/>
                <w:sz w:val="24"/>
                <w:szCs w:val="24"/>
                <w:lang w:eastAsia="en-US"/>
              </w:rPr>
            </w:pPr>
          </w:p>
          <w:p w14:paraId="6D213A66" w14:textId="77777777" w:rsidR="00E246E8" w:rsidRDefault="00E246E8" w:rsidP="00CF504D">
            <w:pPr>
              <w:pStyle w:val="Heading2"/>
              <w:rPr>
                <w:rFonts w:eastAsia="Calibri"/>
                <w:lang w:eastAsia="en-US"/>
              </w:rPr>
            </w:pPr>
            <w:r w:rsidRPr="00E246E8">
              <w:rPr>
                <w:rFonts w:eastAsia="Calibri"/>
                <w:lang w:eastAsia="en-US"/>
              </w:rPr>
              <w:t>SKILLS AND ABILITIES</w:t>
            </w:r>
          </w:p>
          <w:p w14:paraId="2ECA3F89" w14:textId="77777777" w:rsidR="00D0774F" w:rsidRPr="00E246E8" w:rsidRDefault="00D0774F" w:rsidP="00C22D26">
            <w:pPr>
              <w:contextualSpacing/>
              <w:jc w:val="both"/>
              <w:rPr>
                <w:rFonts w:ascii="Arial" w:eastAsia="Calibri" w:hAnsi="Arial" w:cs="Arial"/>
                <w:b/>
                <w:sz w:val="24"/>
                <w:szCs w:val="24"/>
                <w:lang w:eastAsia="en-US"/>
              </w:rPr>
            </w:pPr>
          </w:p>
          <w:p w14:paraId="1FF43494" w14:textId="77777777" w:rsidR="00E246E8" w:rsidRPr="00D0774F" w:rsidRDefault="00291117" w:rsidP="00C22D26">
            <w:pPr>
              <w:numPr>
                <w:ilvl w:val="0"/>
                <w:numId w:val="30"/>
              </w:numPr>
              <w:contextualSpacing/>
              <w:jc w:val="both"/>
              <w:rPr>
                <w:rFonts w:ascii="Arial" w:eastAsia="Calibri" w:hAnsi="Arial" w:cs="Arial"/>
                <w:sz w:val="24"/>
                <w:szCs w:val="24"/>
                <w:lang w:eastAsia="en-US"/>
              </w:rPr>
            </w:pPr>
            <w:r w:rsidRPr="00D0774F">
              <w:rPr>
                <w:rFonts w:ascii="Arial" w:eastAsia="Calibri" w:hAnsi="Arial" w:cs="Arial"/>
                <w:sz w:val="24"/>
                <w:szCs w:val="24"/>
                <w:lang w:eastAsia="en-US"/>
              </w:rPr>
              <w:t>Using</w:t>
            </w:r>
            <w:r w:rsidR="00E246E8" w:rsidRPr="00D0774F">
              <w:rPr>
                <w:rFonts w:ascii="Arial" w:eastAsia="Calibri" w:hAnsi="Arial" w:cs="Arial"/>
                <w:sz w:val="24"/>
                <w:szCs w:val="24"/>
                <w:lang w:eastAsia="en-US"/>
              </w:rPr>
              <w:t xml:space="preserve"> resources effectivel</w:t>
            </w:r>
            <w:r w:rsidR="008C0684" w:rsidRPr="00D0774F">
              <w:rPr>
                <w:rFonts w:ascii="Arial" w:eastAsia="Calibri" w:hAnsi="Arial" w:cs="Arial"/>
                <w:sz w:val="24"/>
                <w:szCs w:val="24"/>
                <w:lang w:eastAsia="en-US"/>
              </w:rPr>
              <w:t>y to achieve business priorities (desirable)</w:t>
            </w:r>
          </w:p>
          <w:p w14:paraId="7691C204" w14:textId="77777777" w:rsidR="00D0774F" w:rsidRPr="00D0774F" w:rsidRDefault="00D0774F" w:rsidP="00D0774F">
            <w:pPr>
              <w:ind w:left="720"/>
              <w:contextualSpacing/>
              <w:jc w:val="both"/>
              <w:rPr>
                <w:rFonts w:ascii="Arial" w:eastAsia="Calibri" w:hAnsi="Arial" w:cs="Arial"/>
                <w:sz w:val="24"/>
                <w:szCs w:val="24"/>
                <w:lang w:eastAsia="en-US"/>
              </w:rPr>
            </w:pPr>
          </w:p>
          <w:p w14:paraId="50CD12C1" w14:textId="77777777" w:rsidR="00E246E8" w:rsidRPr="00D0774F" w:rsidRDefault="00291117" w:rsidP="00C22D26">
            <w:pPr>
              <w:numPr>
                <w:ilvl w:val="0"/>
                <w:numId w:val="30"/>
              </w:numPr>
              <w:contextualSpacing/>
              <w:jc w:val="both"/>
              <w:rPr>
                <w:rFonts w:ascii="Arial" w:eastAsia="Calibri" w:hAnsi="Arial" w:cs="Arial"/>
                <w:sz w:val="24"/>
                <w:szCs w:val="24"/>
                <w:lang w:eastAsia="en-US"/>
              </w:rPr>
            </w:pPr>
            <w:r w:rsidRPr="00D0774F">
              <w:rPr>
                <w:rFonts w:ascii="Arial" w:eastAsia="Calibri" w:hAnsi="Arial" w:cs="Arial"/>
                <w:sz w:val="24"/>
                <w:szCs w:val="24"/>
                <w:lang w:eastAsia="en-US"/>
              </w:rPr>
              <w:t>Assist and support</w:t>
            </w:r>
            <w:r w:rsidR="00E246E8" w:rsidRPr="00D0774F">
              <w:rPr>
                <w:rFonts w:ascii="Arial" w:eastAsia="Calibri" w:hAnsi="Arial" w:cs="Arial"/>
                <w:sz w:val="24"/>
                <w:szCs w:val="24"/>
                <w:lang w:eastAsia="en-US"/>
              </w:rPr>
              <w:t xml:space="preserve"> staff t</w:t>
            </w:r>
            <w:r w:rsidRPr="00D0774F">
              <w:rPr>
                <w:rFonts w:ascii="Arial" w:eastAsia="Calibri" w:hAnsi="Arial" w:cs="Arial"/>
                <w:sz w:val="24"/>
                <w:szCs w:val="24"/>
                <w:lang w:eastAsia="en-US"/>
              </w:rPr>
              <w:t>o achieve a specific objective</w:t>
            </w:r>
            <w:r w:rsidR="008C0684" w:rsidRPr="00D0774F">
              <w:rPr>
                <w:rFonts w:ascii="Arial" w:eastAsia="Calibri" w:hAnsi="Arial" w:cs="Arial"/>
                <w:sz w:val="24"/>
                <w:szCs w:val="24"/>
                <w:lang w:eastAsia="en-US"/>
              </w:rPr>
              <w:t xml:space="preserve"> (essential)</w:t>
            </w:r>
          </w:p>
          <w:p w14:paraId="66556754" w14:textId="77777777" w:rsidR="00D0774F" w:rsidRPr="00D0774F" w:rsidRDefault="00D0774F" w:rsidP="00D0774F">
            <w:pPr>
              <w:contextualSpacing/>
              <w:jc w:val="both"/>
              <w:rPr>
                <w:rFonts w:ascii="Arial" w:eastAsia="Calibri" w:hAnsi="Arial" w:cs="Arial"/>
                <w:sz w:val="24"/>
                <w:szCs w:val="24"/>
                <w:lang w:eastAsia="en-US"/>
              </w:rPr>
            </w:pPr>
          </w:p>
          <w:p w14:paraId="7569ECF6" w14:textId="77777777" w:rsidR="00E246E8" w:rsidRPr="00D0774F" w:rsidRDefault="00E246E8" w:rsidP="00C22D26">
            <w:pPr>
              <w:numPr>
                <w:ilvl w:val="0"/>
                <w:numId w:val="30"/>
              </w:numPr>
              <w:contextualSpacing/>
              <w:jc w:val="both"/>
              <w:rPr>
                <w:rFonts w:ascii="Arial" w:eastAsia="Calibri" w:hAnsi="Arial" w:cs="Arial"/>
                <w:sz w:val="24"/>
                <w:szCs w:val="24"/>
                <w:lang w:eastAsia="en-US"/>
              </w:rPr>
            </w:pPr>
            <w:r w:rsidRPr="00D0774F">
              <w:rPr>
                <w:rFonts w:ascii="Arial" w:eastAsia="Calibri" w:hAnsi="Arial" w:cs="Arial"/>
                <w:sz w:val="24"/>
                <w:szCs w:val="24"/>
                <w:lang w:eastAsia="en-US"/>
              </w:rPr>
              <w:t xml:space="preserve">Make </w:t>
            </w:r>
            <w:r w:rsidR="00291117" w:rsidRPr="00D0774F">
              <w:rPr>
                <w:rFonts w:ascii="Arial" w:eastAsia="Calibri" w:hAnsi="Arial" w:cs="Arial"/>
                <w:sz w:val="24"/>
                <w:szCs w:val="24"/>
                <w:lang w:eastAsia="en-US"/>
              </w:rPr>
              <w:t xml:space="preserve">line </w:t>
            </w:r>
            <w:r w:rsidRPr="00D0774F">
              <w:rPr>
                <w:rFonts w:ascii="Arial" w:eastAsia="Calibri" w:hAnsi="Arial" w:cs="Arial"/>
                <w:sz w:val="24"/>
                <w:szCs w:val="24"/>
                <w:lang w:eastAsia="en-US"/>
              </w:rPr>
              <w:t>dec</w:t>
            </w:r>
            <w:r w:rsidR="00291117" w:rsidRPr="00D0774F">
              <w:rPr>
                <w:rFonts w:ascii="Arial" w:eastAsia="Calibri" w:hAnsi="Arial" w:cs="Arial"/>
                <w:sz w:val="24"/>
                <w:szCs w:val="24"/>
                <w:lang w:eastAsia="en-US"/>
              </w:rPr>
              <w:t>isions as</w:t>
            </w:r>
            <w:r w:rsidR="008C0684" w:rsidRPr="00D0774F">
              <w:rPr>
                <w:rFonts w:ascii="Arial" w:eastAsia="Calibri" w:hAnsi="Arial" w:cs="Arial"/>
                <w:sz w:val="24"/>
                <w:szCs w:val="24"/>
                <w:lang w:eastAsia="en-US"/>
              </w:rPr>
              <w:t xml:space="preserve"> delegate</w:t>
            </w:r>
            <w:r w:rsidR="00291117" w:rsidRPr="00D0774F">
              <w:rPr>
                <w:rFonts w:ascii="Arial" w:eastAsia="Calibri" w:hAnsi="Arial" w:cs="Arial"/>
                <w:sz w:val="24"/>
                <w:szCs w:val="24"/>
                <w:lang w:eastAsia="en-US"/>
              </w:rPr>
              <w:t>d by duty Coordinator</w:t>
            </w:r>
            <w:r w:rsidR="008C0684" w:rsidRPr="00D0774F">
              <w:rPr>
                <w:rFonts w:ascii="Arial" w:eastAsia="Calibri" w:hAnsi="Arial" w:cs="Arial"/>
                <w:sz w:val="24"/>
                <w:szCs w:val="24"/>
                <w:lang w:eastAsia="en-US"/>
              </w:rPr>
              <w:t xml:space="preserve"> effectively (essential)</w:t>
            </w:r>
          </w:p>
          <w:p w14:paraId="7BB48556" w14:textId="77777777" w:rsidR="00D0774F" w:rsidRPr="00D0774F" w:rsidRDefault="00D0774F" w:rsidP="00D0774F">
            <w:pPr>
              <w:contextualSpacing/>
              <w:jc w:val="both"/>
              <w:rPr>
                <w:rFonts w:ascii="Arial" w:eastAsia="Calibri" w:hAnsi="Arial" w:cs="Arial"/>
                <w:sz w:val="24"/>
                <w:szCs w:val="24"/>
                <w:lang w:eastAsia="en-US"/>
              </w:rPr>
            </w:pPr>
          </w:p>
          <w:p w14:paraId="576C2AB4" w14:textId="77777777" w:rsidR="00E246E8" w:rsidRPr="00D0774F" w:rsidRDefault="00291117" w:rsidP="00C22D26">
            <w:pPr>
              <w:numPr>
                <w:ilvl w:val="0"/>
                <w:numId w:val="30"/>
              </w:numPr>
              <w:contextualSpacing/>
              <w:jc w:val="both"/>
              <w:rPr>
                <w:rFonts w:ascii="Arial" w:eastAsia="Calibri" w:hAnsi="Arial" w:cs="Arial"/>
                <w:sz w:val="24"/>
                <w:szCs w:val="24"/>
                <w:lang w:eastAsia="en-US"/>
              </w:rPr>
            </w:pPr>
            <w:r w:rsidRPr="00D0774F">
              <w:rPr>
                <w:rFonts w:ascii="Arial" w:eastAsia="Calibri" w:hAnsi="Arial" w:cs="Arial"/>
                <w:sz w:val="24"/>
                <w:szCs w:val="24"/>
                <w:lang w:eastAsia="en-US"/>
              </w:rPr>
              <w:t>Sound</w:t>
            </w:r>
            <w:r w:rsidR="00E246E8" w:rsidRPr="00D0774F">
              <w:rPr>
                <w:rFonts w:ascii="Arial" w:eastAsia="Calibri" w:hAnsi="Arial" w:cs="Arial"/>
                <w:sz w:val="24"/>
                <w:szCs w:val="24"/>
                <w:lang w:eastAsia="en-US"/>
              </w:rPr>
              <w:t xml:space="preserve"> analytical skills</w:t>
            </w:r>
            <w:r w:rsidR="008C0684" w:rsidRPr="00D0774F">
              <w:rPr>
                <w:rFonts w:ascii="Arial" w:eastAsia="Calibri" w:hAnsi="Arial" w:cs="Arial"/>
                <w:sz w:val="24"/>
                <w:szCs w:val="24"/>
                <w:lang w:eastAsia="en-US"/>
              </w:rPr>
              <w:t xml:space="preserve"> (essential)</w:t>
            </w:r>
          </w:p>
          <w:p w14:paraId="6BAF1BF9" w14:textId="77777777" w:rsidR="00D0774F" w:rsidRPr="00D0774F" w:rsidRDefault="00D0774F" w:rsidP="00D0774F">
            <w:pPr>
              <w:contextualSpacing/>
              <w:jc w:val="both"/>
              <w:rPr>
                <w:rFonts w:ascii="Arial" w:eastAsia="Calibri" w:hAnsi="Arial" w:cs="Arial"/>
                <w:sz w:val="24"/>
                <w:szCs w:val="24"/>
                <w:lang w:eastAsia="en-US"/>
              </w:rPr>
            </w:pPr>
          </w:p>
          <w:p w14:paraId="37D0FE78" w14:textId="77777777" w:rsidR="00E246E8" w:rsidRDefault="00E246E8" w:rsidP="00C22D26">
            <w:pPr>
              <w:numPr>
                <w:ilvl w:val="0"/>
                <w:numId w:val="30"/>
              </w:numPr>
              <w:contextualSpacing/>
              <w:jc w:val="both"/>
              <w:rPr>
                <w:rFonts w:ascii="Arial" w:eastAsia="Calibri" w:hAnsi="Arial" w:cs="Arial"/>
                <w:sz w:val="24"/>
                <w:szCs w:val="24"/>
                <w:lang w:eastAsia="en-US"/>
              </w:rPr>
            </w:pPr>
            <w:r w:rsidRPr="00E246E8">
              <w:rPr>
                <w:rFonts w:ascii="Arial" w:eastAsia="Calibri" w:hAnsi="Arial" w:cs="Arial"/>
                <w:sz w:val="24"/>
                <w:szCs w:val="24"/>
                <w:lang w:eastAsia="en-US"/>
              </w:rPr>
              <w:t xml:space="preserve">Communicate extremely clearly and effectively </w:t>
            </w:r>
            <w:r>
              <w:rPr>
                <w:rFonts w:ascii="Arial" w:eastAsia="Calibri" w:hAnsi="Arial" w:cs="Arial"/>
                <w:sz w:val="24"/>
                <w:szCs w:val="24"/>
                <w:lang w:eastAsia="en-US"/>
              </w:rPr>
              <w:t>including a good telephone manner</w:t>
            </w:r>
            <w:r w:rsidRPr="00E246E8">
              <w:rPr>
                <w:rFonts w:ascii="Arial" w:eastAsia="Calibri" w:hAnsi="Arial" w:cs="Arial"/>
                <w:sz w:val="24"/>
                <w:szCs w:val="24"/>
                <w:lang w:eastAsia="en-US"/>
              </w:rPr>
              <w:t xml:space="preserve"> Personable and able to manage communication at all levels</w:t>
            </w:r>
            <w:r w:rsidR="008C0684">
              <w:rPr>
                <w:rFonts w:ascii="Arial" w:eastAsia="Calibri" w:hAnsi="Arial" w:cs="Arial"/>
                <w:sz w:val="24"/>
                <w:szCs w:val="24"/>
                <w:lang w:eastAsia="en-US"/>
              </w:rPr>
              <w:t xml:space="preserve"> (essential)</w:t>
            </w:r>
          </w:p>
          <w:p w14:paraId="67BF015B" w14:textId="77777777" w:rsidR="00D0774F" w:rsidRPr="00E246E8" w:rsidRDefault="00D0774F" w:rsidP="00D0774F">
            <w:pPr>
              <w:contextualSpacing/>
              <w:jc w:val="both"/>
              <w:rPr>
                <w:rFonts w:ascii="Arial" w:eastAsia="Calibri" w:hAnsi="Arial" w:cs="Arial"/>
                <w:sz w:val="24"/>
                <w:szCs w:val="24"/>
                <w:lang w:eastAsia="en-US"/>
              </w:rPr>
            </w:pPr>
          </w:p>
          <w:p w14:paraId="25A3F001" w14:textId="77777777" w:rsidR="00D47B3E" w:rsidRDefault="00E246E8" w:rsidP="00C22D26">
            <w:pPr>
              <w:numPr>
                <w:ilvl w:val="0"/>
                <w:numId w:val="30"/>
              </w:numPr>
              <w:contextualSpacing/>
              <w:jc w:val="both"/>
              <w:rPr>
                <w:rFonts w:ascii="Arial" w:eastAsia="Calibri" w:hAnsi="Arial" w:cs="Arial"/>
                <w:sz w:val="24"/>
                <w:szCs w:val="24"/>
                <w:lang w:eastAsia="en-US"/>
              </w:rPr>
            </w:pPr>
            <w:r w:rsidRPr="00E246E8">
              <w:rPr>
                <w:rFonts w:ascii="Arial" w:eastAsia="Calibri" w:hAnsi="Arial" w:cs="Arial"/>
                <w:sz w:val="24"/>
                <w:szCs w:val="24"/>
                <w:lang w:eastAsia="en-US"/>
              </w:rPr>
              <w:t>Manage competing priorities and meet deadlines</w:t>
            </w:r>
            <w:r w:rsidR="008C0684">
              <w:rPr>
                <w:rFonts w:ascii="Arial" w:eastAsia="Calibri" w:hAnsi="Arial" w:cs="Arial"/>
                <w:sz w:val="24"/>
                <w:szCs w:val="24"/>
                <w:lang w:eastAsia="en-US"/>
              </w:rPr>
              <w:t xml:space="preserve"> (essential)</w:t>
            </w:r>
          </w:p>
          <w:p w14:paraId="1D3B1814" w14:textId="77777777" w:rsidR="00D0774F" w:rsidRPr="00E246E8" w:rsidRDefault="00D0774F" w:rsidP="00D0774F">
            <w:pPr>
              <w:contextualSpacing/>
              <w:jc w:val="both"/>
              <w:rPr>
                <w:rFonts w:ascii="Arial" w:eastAsia="Calibri" w:hAnsi="Arial" w:cs="Arial"/>
                <w:sz w:val="24"/>
                <w:szCs w:val="24"/>
                <w:lang w:eastAsia="en-US"/>
              </w:rPr>
            </w:pPr>
          </w:p>
        </w:tc>
        <w:tc>
          <w:tcPr>
            <w:tcW w:w="4655" w:type="dxa"/>
          </w:tcPr>
          <w:p w14:paraId="7F177634" w14:textId="77777777" w:rsidR="00D47B3E" w:rsidRPr="00FA5FE0" w:rsidRDefault="00D47B3E" w:rsidP="00D47B3E">
            <w:pPr>
              <w:rPr>
                <w:rFonts w:ascii="Arial" w:hAnsi="Arial" w:cs="Arial"/>
                <w:sz w:val="24"/>
                <w:szCs w:val="24"/>
              </w:rPr>
            </w:pPr>
          </w:p>
          <w:p w14:paraId="421E98E9" w14:textId="77777777" w:rsidR="00D47B3E" w:rsidRPr="00FA5FE0" w:rsidRDefault="00100BCB" w:rsidP="00D47B3E">
            <w:pPr>
              <w:rPr>
                <w:rFonts w:ascii="Arial" w:hAnsi="Arial" w:cs="Arial"/>
                <w:sz w:val="24"/>
                <w:szCs w:val="24"/>
              </w:rPr>
            </w:pPr>
            <w:r>
              <w:rPr>
                <w:rFonts w:ascii="Arial" w:hAnsi="Arial" w:cs="Arial"/>
                <w:sz w:val="24"/>
                <w:szCs w:val="24"/>
              </w:rPr>
              <w:t>Application form/Interview</w:t>
            </w:r>
          </w:p>
        </w:tc>
      </w:tr>
      <w:tr w:rsidR="00CF373F" w:rsidRPr="00FA5FE0" w14:paraId="1B938086" w14:textId="77777777" w:rsidTr="00331B23">
        <w:tc>
          <w:tcPr>
            <w:tcW w:w="5353" w:type="dxa"/>
          </w:tcPr>
          <w:p w14:paraId="783F9034" w14:textId="77777777" w:rsidR="00CF373F" w:rsidRDefault="00CF373F" w:rsidP="00CF504D">
            <w:pPr>
              <w:pStyle w:val="Heading2"/>
            </w:pPr>
            <w:r>
              <w:t>SPECIAL REQUIREMENTS</w:t>
            </w:r>
          </w:p>
          <w:p w14:paraId="398C072A" w14:textId="77777777" w:rsidR="00CF373F" w:rsidRDefault="00CF373F" w:rsidP="00C22D26">
            <w:pPr>
              <w:pStyle w:val="Header"/>
              <w:tabs>
                <w:tab w:val="clear" w:pos="4153"/>
                <w:tab w:val="clear" w:pos="8306"/>
              </w:tabs>
              <w:rPr>
                <w:rFonts w:ascii="Arial" w:hAnsi="Arial" w:cs="Arial"/>
                <w:b/>
                <w:sz w:val="24"/>
                <w:szCs w:val="24"/>
              </w:rPr>
            </w:pPr>
          </w:p>
          <w:p w14:paraId="4BFB9BDE" w14:textId="77777777" w:rsidR="00CF373F" w:rsidRDefault="00CF373F" w:rsidP="00C22D26">
            <w:pPr>
              <w:pStyle w:val="Header"/>
              <w:numPr>
                <w:ilvl w:val="0"/>
                <w:numId w:val="42"/>
              </w:numPr>
              <w:tabs>
                <w:tab w:val="clear" w:pos="4153"/>
                <w:tab w:val="clear" w:pos="8306"/>
              </w:tabs>
              <w:rPr>
                <w:rFonts w:ascii="Arial" w:hAnsi="Arial" w:cs="Arial"/>
                <w:sz w:val="24"/>
                <w:szCs w:val="24"/>
              </w:rPr>
            </w:pPr>
            <w:r w:rsidRPr="00CF373F">
              <w:rPr>
                <w:rFonts w:ascii="Arial" w:hAnsi="Arial" w:cs="Arial"/>
                <w:sz w:val="24"/>
                <w:szCs w:val="24"/>
              </w:rPr>
              <w:t>The post is subject to a basic DBS check</w:t>
            </w:r>
          </w:p>
          <w:p w14:paraId="0E9763AD" w14:textId="77777777" w:rsidR="00CF373F" w:rsidRPr="00346453" w:rsidRDefault="00CF373F" w:rsidP="00C22D26">
            <w:pPr>
              <w:rPr>
                <w:rFonts w:ascii="Arial" w:hAnsi="Arial" w:cs="Arial"/>
                <w:sz w:val="24"/>
                <w:szCs w:val="24"/>
              </w:rPr>
            </w:pPr>
          </w:p>
          <w:p w14:paraId="60D79706" w14:textId="77777777" w:rsidR="00CF373F" w:rsidRPr="00346453" w:rsidRDefault="00CF373F" w:rsidP="00C22D26">
            <w:pPr>
              <w:numPr>
                <w:ilvl w:val="0"/>
                <w:numId w:val="42"/>
              </w:numPr>
              <w:rPr>
                <w:rFonts w:ascii="Arial" w:hAnsi="Arial" w:cs="Arial"/>
                <w:sz w:val="24"/>
                <w:szCs w:val="24"/>
              </w:rPr>
            </w:pPr>
            <w:r w:rsidRPr="00346453">
              <w:rPr>
                <w:rFonts w:ascii="Arial" w:hAnsi="Arial" w:cs="Arial"/>
                <w:sz w:val="24"/>
                <w:szCs w:val="24"/>
              </w:rPr>
              <w:t xml:space="preserve">Willingness and ability to work </w:t>
            </w:r>
            <w:r>
              <w:rPr>
                <w:rFonts w:ascii="Arial" w:hAnsi="Arial" w:cs="Arial"/>
                <w:sz w:val="24"/>
                <w:szCs w:val="24"/>
              </w:rPr>
              <w:t xml:space="preserve">a shift pattern </w:t>
            </w:r>
            <w:r w:rsidRPr="00346453">
              <w:rPr>
                <w:rFonts w:ascii="Arial" w:hAnsi="Arial" w:cs="Arial"/>
                <w:sz w:val="24"/>
                <w:szCs w:val="24"/>
              </w:rPr>
              <w:t>to maintain service delivery.</w:t>
            </w:r>
          </w:p>
          <w:p w14:paraId="49C99D57" w14:textId="77777777" w:rsidR="00CF373F" w:rsidRPr="00CF373F" w:rsidRDefault="00CF373F" w:rsidP="00C22D26">
            <w:pPr>
              <w:pStyle w:val="Header"/>
              <w:tabs>
                <w:tab w:val="clear" w:pos="4153"/>
                <w:tab w:val="clear" w:pos="8306"/>
              </w:tabs>
              <w:ind w:left="720"/>
              <w:rPr>
                <w:rFonts w:ascii="Arial" w:hAnsi="Arial" w:cs="Arial"/>
                <w:sz w:val="24"/>
                <w:szCs w:val="24"/>
              </w:rPr>
            </w:pPr>
          </w:p>
        </w:tc>
        <w:tc>
          <w:tcPr>
            <w:tcW w:w="4655" w:type="dxa"/>
          </w:tcPr>
          <w:p w14:paraId="56A5FC7A" w14:textId="77777777" w:rsidR="00CF373F" w:rsidRDefault="00CF373F" w:rsidP="00CF373F">
            <w:pPr>
              <w:rPr>
                <w:rFonts w:ascii="Arial" w:hAnsi="Arial" w:cs="Arial"/>
                <w:sz w:val="24"/>
                <w:szCs w:val="24"/>
              </w:rPr>
            </w:pPr>
          </w:p>
          <w:p w14:paraId="38D3C769" w14:textId="77777777" w:rsidR="00CF373F" w:rsidRDefault="00CF373F" w:rsidP="00CF373F">
            <w:pPr>
              <w:rPr>
                <w:rFonts w:ascii="Arial" w:hAnsi="Arial" w:cs="Arial"/>
                <w:sz w:val="24"/>
                <w:szCs w:val="24"/>
              </w:rPr>
            </w:pPr>
            <w:r>
              <w:rPr>
                <w:rFonts w:ascii="Arial" w:hAnsi="Arial" w:cs="Arial"/>
                <w:sz w:val="24"/>
                <w:szCs w:val="24"/>
              </w:rPr>
              <w:t>Satisfactory clearance at conditional offer stage</w:t>
            </w:r>
          </w:p>
          <w:p w14:paraId="2F95E0FC" w14:textId="77777777" w:rsidR="00CF373F" w:rsidRDefault="00CF373F" w:rsidP="00CF373F">
            <w:pPr>
              <w:rPr>
                <w:rFonts w:ascii="Arial" w:hAnsi="Arial" w:cs="Arial"/>
                <w:sz w:val="24"/>
                <w:szCs w:val="24"/>
              </w:rPr>
            </w:pPr>
          </w:p>
          <w:p w14:paraId="23E4F539" w14:textId="77777777" w:rsidR="00CF373F" w:rsidRDefault="00CF373F" w:rsidP="00CF373F">
            <w:pPr>
              <w:rPr>
                <w:rFonts w:ascii="Arial" w:hAnsi="Arial" w:cs="Arial"/>
                <w:sz w:val="24"/>
                <w:szCs w:val="24"/>
              </w:rPr>
            </w:pPr>
          </w:p>
          <w:p w14:paraId="21A03EBC" w14:textId="77777777" w:rsidR="00CF373F" w:rsidRPr="00FA5FE0" w:rsidRDefault="00CF373F" w:rsidP="00D47B3E">
            <w:pPr>
              <w:rPr>
                <w:rFonts w:ascii="Arial" w:hAnsi="Arial" w:cs="Arial"/>
                <w:sz w:val="24"/>
                <w:szCs w:val="24"/>
              </w:rPr>
            </w:pPr>
            <w:r w:rsidRPr="00346453">
              <w:rPr>
                <w:rFonts w:ascii="Arial" w:hAnsi="Arial" w:cs="Arial"/>
                <w:sz w:val="24"/>
                <w:szCs w:val="24"/>
              </w:rPr>
              <w:t>Application Form/Interview</w:t>
            </w:r>
          </w:p>
        </w:tc>
      </w:tr>
    </w:tbl>
    <w:p w14:paraId="04B66070" w14:textId="77777777" w:rsidR="00AA1145" w:rsidRPr="008C0684" w:rsidRDefault="00AA1145" w:rsidP="008C0684">
      <w:pPr>
        <w:rPr>
          <w:rFonts w:ascii="Arial" w:hAnsi="Arial" w:cs="Arial"/>
          <w:sz w:val="24"/>
          <w:szCs w:val="24"/>
        </w:rPr>
      </w:pPr>
    </w:p>
    <w:sectPr w:rsidR="00AA1145" w:rsidRPr="008C0684" w:rsidSect="004160D9">
      <w:headerReference w:type="default" r:id="rId8"/>
      <w:pgSz w:w="11906" w:h="16838"/>
      <w:pgMar w:top="1440" w:right="1800" w:bottom="1135"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64979" w14:textId="77777777" w:rsidR="006800B8" w:rsidRDefault="006800B8">
      <w:r>
        <w:separator/>
      </w:r>
    </w:p>
  </w:endnote>
  <w:endnote w:type="continuationSeparator" w:id="0">
    <w:p w14:paraId="0CF5EAEA" w14:textId="77777777" w:rsidR="006800B8" w:rsidRDefault="00680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914808" w14:textId="77777777" w:rsidR="006800B8" w:rsidRDefault="006800B8">
      <w:r>
        <w:separator/>
      </w:r>
    </w:p>
  </w:footnote>
  <w:footnote w:type="continuationSeparator" w:id="0">
    <w:p w14:paraId="0A8A5D6C" w14:textId="77777777" w:rsidR="006800B8" w:rsidRDefault="00680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0BDCA" w14:textId="77777777" w:rsidR="0025000E" w:rsidRDefault="002500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6C2F"/>
    <w:multiLevelType w:val="hybridMultilevel"/>
    <w:tmpl w:val="F2EE4C1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EE7EBB"/>
    <w:multiLevelType w:val="hybridMultilevel"/>
    <w:tmpl w:val="F32A37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D528F5"/>
    <w:multiLevelType w:val="hybridMultilevel"/>
    <w:tmpl w:val="CDE8FC1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B95572"/>
    <w:multiLevelType w:val="hybridMultilevel"/>
    <w:tmpl w:val="5EF8C0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D6767C"/>
    <w:multiLevelType w:val="hybridMultilevel"/>
    <w:tmpl w:val="15D00E4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BF7AF5"/>
    <w:multiLevelType w:val="hybridMultilevel"/>
    <w:tmpl w:val="B46296B0"/>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6" w15:restartNumberingAfterBreak="0">
    <w:nsid w:val="13013966"/>
    <w:multiLevelType w:val="hybridMultilevel"/>
    <w:tmpl w:val="47E203D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A5D93"/>
    <w:multiLevelType w:val="hybridMultilevel"/>
    <w:tmpl w:val="3FB2D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9C317A"/>
    <w:multiLevelType w:val="hybridMultilevel"/>
    <w:tmpl w:val="850CA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53461F"/>
    <w:multiLevelType w:val="hybridMultilevel"/>
    <w:tmpl w:val="8C88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772B7E"/>
    <w:multiLevelType w:val="hybridMultilevel"/>
    <w:tmpl w:val="1DD01E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26B0C4E"/>
    <w:multiLevelType w:val="hybridMultilevel"/>
    <w:tmpl w:val="59DA65FE"/>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37743F3"/>
    <w:multiLevelType w:val="hybridMultilevel"/>
    <w:tmpl w:val="16E0EE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6D03CD6"/>
    <w:multiLevelType w:val="hybridMultilevel"/>
    <w:tmpl w:val="3B98B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200533"/>
    <w:multiLevelType w:val="hybridMultilevel"/>
    <w:tmpl w:val="4B0C5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F31110"/>
    <w:multiLevelType w:val="hybridMultilevel"/>
    <w:tmpl w:val="90E89F5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703A0F"/>
    <w:multiLevelType w:val="hybridMultilevel"/>
    <w:tmpl w:val="09AC4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3A0A6E"/>
    <w:multiLevelType w:val="hybridMultilevel"/>
    <w:tmpl w:val="97A03D9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721B2D"/>
    <w:multiLevelType w:val="hybridMultilevel"/>
    <w:tmpl w:val="8BF474A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B5B4EAA"/>
    <w:multiLevelType w:val="hybridMultilevel"/>
    <w:tmpl w:val="5A0E1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B037F7"/>
    <w:multiLevelType w:val="hybridMultilevel"/>
    <w:tmpl w:val="3236AD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F6F3BFE"/>
    <w:multiLevelType w:val="hybridMultilevel"/>
    <w:tmpl w:val="A2EA56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DE0720"/>
    <w:multiLevelType w:val="hybridMultilevel"/>
    <w:tmpl w:val="1A8CE89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A3F08B3"/>
    <w:multiLevelType w:val="hybridMultilevel"/>
    <w:tmpl w:val="C728D2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65045A"/>
    <w:multiLevelType w:val="hybridMultilevel"/>
    <w:tmpl w:val="811A1F8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FDD1BE1"/>
    <w:multiLevelType w:val="hybridMultilevel"/>
    <w:tmpl w:val="69DEE2EC"/>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5334490B"/>
    <w:multiLevelType w:val="hybridMultilevel"/>
    <w:tmpl w:val="06E284AE"/>
    <w:lvl w:ilvl="0" w:tplc="B066EE1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04530D"/>
    <w:multiLevelType w:val="hybridMultilevel"/>
    <w:tmpl w:val="9A400B34"/>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260"/>
        </w:tabs>
        <w:ind w:left="1260" w:hanging="360"/>
      </w:pPr>
      <w:rPr>
        <w:rFonts w:ascii="Courier New" w:hAnsi="Courier New" w:cs="Courier New" w:hint="default"/>
      </w:rPr>
    </w:lvl>
    <w:lvl w:ilvl="2" w:tplc="08090005" w:tentative="1">
      <w:start w:val="1"/>
      <w:numFmt w:val="bullet"/>
      <w:lvlText w:val=""/>
      <w:lvlJc w:val="left"/>
      <w:pPr>
        <w:tabs>
          <w:tab w:val="num" w:pos="1980"/>
        </w:tabs>
        <w:ind w:left="1980" w:hanging="360"/>
      </w:pPr>
      <w:rPr>
        <w:rFonts w:ascii="Wingdings" w:hAnsi="Wingdings" w:hint="default"/>
      </w:rPr>
    </w:lvl>
    <w:lvl w:ilvl="3" w:tplc="08090001" w:tentative="1">
      <w:start w:val="1"/>
      <w:numFmt w:val="bullet"/>
      <w:lvlText w:val=""/>
      <w:lvlJc w:val="left"/>
      <w:pPr>
        <w:tabs>
          <w:tab w:val="num" w:pos="2700"/>
        </w:tabs>
        <w:ind w:left="2700" w:hanging="360"/>
      </w:pPr>
      <w:rPr>
        <w:rFonts w:ascii="Symbol" w:hAnsi="Symbol" w:hint="default"/>
      </w:rPr>
    </w:lvl>
    <w:lvl w:ilvl="4" w:tplc="08090003" w:tentative="1">
      <w:start w:val="1"/>
      <w:numFmt w:val="bullet"/>
      <w:lvlText w:val="o"/>
      <w:lvlJc w:val="left"/>
      <w:pPr>
        <w:tabs>
          <w:tab w:val="num" w:pos="3420"/>
        </w:tabs>
        <w:ind w:left="3420" w:hanging="360"/>
      </w:pPr>
      <w:rPr>
        <w:rFonts w:ascii="Courier New" w:hAnsi="Courier New" w:cs="Courier New" w:hint="default"/>
      </w:rPr>
    </w:lvl>
    <w:lvl w:ilvl="5" w:tplc="08090005" w:tentative="1">
      <w:start w:val="1"/>
      <w:numFmt w:val="bullet"/>
      <w:lvlText w:val=""/>
      <w:lvlJc w:val="left"/>
      <w:pPr>
        <w:tabs>
          <w:tab w:val="num" w:pos="4140"/>
        </w:tabs>
        <w:ind w:left="4140" w:hanging="360"/>
      </w:pPr>
      <w:rPr>
        <w:rFonts w:ascii="Wingdings" w:hAnsi="Wingdings" w:hint="default"/>
      </w:rPr>
    </w:lvl>
    <w:lvl w:ilvl="6" w:tplc="08090001" w:tentative="1">
      <w:start w:val="1"/>
      <w:numFmt w:val="bullet"/>
      <w:lvlText w:val=""/>
      <w:lvlJc w:val="left"/>
      <w:pPr>
        <w:tabs>
          <w:tab w:val="num" w:pos="4860"/>
        </w:tabs>
        <w:ind w:left="4860" w:hanging="360"/>
      </w:pPr>
      <w:rPr>
        <w:rFonts w:ascii="Symbol" w:hAnsi="Symbol" w:hint="default"/>
      </w:rPr>
    </w:lvl>
    <w:lvl w:ilvl="7" w:tplc="08090003" w:tentative="1">
      <w:start w:val="1"/>
      <w:numFmt w:val="bullet"/>
      <w:lvlText w:val="o"/>
      <w:lvlJc w:val="left"/>
      <w:pPr>
        <w:tabs>
          <w:tab w:val="num" w:pos="5580"/>
        </w:tabs>
        <w:ind w:left="5580" w:hanging="360"/>
      </w:pPr>
      <w:rPr>
        <w:rFonts w:ascii="Courier New" w:hAnsi="Courier New" w:cs="Courier New" w:hint="default"/>
      </w:rPr>
    </w:lvl>
    <w:lvl w:ilvl="8" w:tplc="08090005" w:tentative="1">
      <w:start w:val="1"/>
      <w:numFmt w:val="bullet"/>
      <w:lvlText w:val=""/>
      <w:lvlJc w:val="left"/>
      <w:pPr>
        <w:tabs>
          <w:tab w:val="num" w:pos="6300"/>
        </w:tabs>
        <w:ind w:left="6300" w:hanging="360"/>
      </w:pPr>
      <w:rPr>
        <w:rFonts w:ascii="Wingdings" w:hAnsi="Wingdings" w:hint="default"/>
      </w:rPr>
    </w:lvl>
  </w:abstractNum>
  <w:abstractNum w:abstractNumId="28" w15:restartNumberingAfterBreak="0">
    <w:nsid w:val="54494E8E"/>
    <w:multiLevelType w:val="hybridMultilevel"/>
    <w:tmpl w:val="C3CA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D47B2F"/>
    <w:multiLevelType w:val="hybridMultilevel"/>
    <w:tmpl w:val="7A323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6C4CC8"/>
    <w:multiLevelType w:val="hybridMultilevel"/>
    <w:tmpl w:val="64989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99F6181"/>
    <w:multiLevelType w:val="hybridMultilevel"/>
    <w:tmpl w:val="B74C5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FA5DC1"/>
    <w:multiLevelType w:val="hybridMultilevel"/>
    <w:tmpl w:val="123CFEF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4E1669"/>
    <w:multiLevelType w:val="hybridMultilevel"/>
    <w:tmpl w:val="E7C6315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4" w15:restartNumberingAfterBreak="0">
    <w:nsid w:val="69A93965"/>
    <w:multiLevelType w:val="hybridMultilevel"/>
    <w:tmpl w:val="47E45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AF2950"/>
    <w:multiLevelType w:val="hybridMultilevel"/>
    <w:tmpl w:val="CE040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D33D53"/>
    <w:multiLevelType w:val="hybridMultilevel"/>
    <w:tmpl w:val="FC2CEC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8191C1B"/>
    <w:multiLevelType w:val="hybridMultilevel"/>
    <w:tmpl w:val="EB2A5B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352043"/>
    <w:multiLevelType w:val="singleLevel"/>
    <w:tmpl w:val="5D8C3652"/>
    <w:lvl w:ilvl="0">
      <w:start w:val="1"/>
      <w:numFmt w:val="decimal"/>
      <w:lvlText w:val="%1."/>
      <w:legacy w:legacy="1" w:legacySpace="0" w:legacyIndent="720"/>
      <w:lvlJc w:val="left"/>
      <w:pPr>
        <w:ind w:left="720" w:hanging="720"/>
      </w:pPr>
      <w:rPr>
        <w:rFonts w:ascii="Arial" w:hAnsi="Arial" w:cs="Arial" w:hint="default"/>
      </w:rPr>
    </w:lvl>
  </w:abstractNum>
  <w:abstractNum w:abstractNumId="39" w15:restartNumberingAfterBreak="0">
    <w:nsid w:val="7B217952"/>
    <w:multiLevelType w:val="hybridMultilevel"/>
    <w:tmpl w:val="14684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B705D24"/>
    <w:multiLevelType w:val="hybridMultilevel"/>
    <w:tmpl w:val="4502A94E"/>
    <w:lvl w:ilvl="0" w:tplc="08090013">
      <w:start w:val="1"/>
      <w:numFmt w:val="upperRoman"/>
      <w:lvlText w:val="%1."/>
      <w:lvlJc w:val="righ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D21283A"/>
    <w:multiLevelType w:val="hybridMultilevel"/>
    <w:tmpl w:val="DB54D8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D471DE"/>
    <w:multiLevelType w:val="hybridMultilevel"/>
    <w:tmpl w:val="1F64B9E0"/>
    <w:lvl w:ilvl="0" w:tplc="D444E9B8">
      <w:start w:val="1"/>
      <w:numFmt w:val="decimal"/>
      <w:lvlText w:val="%1."/>
      <w:legacy w:legacy="1" w:legacySpace="360" w:legacyIndent="720"/>
      <w:lvlJc w:val="left"/>
      <w:pPr>
        <w:ind w:left="720" w:hanging="72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42"/>
  </w:num>
  <w:num w:numId="3">
    <w:abstractNumId w:val="34"/>
  </w:num>
  <w:num w:numId="4">
    <w:abstractNumId w:val="26"/>
  </w:num>
  <w:num w:numId="5">
    <w:abstractNumId w:val="31"/>
  </w:num>
  <w:num w:numId="6">
    <w:abstractNumId w:val="5"/>
  </w:num>
  <w:num w:numId="7">
    <w:abstractNumId w:val="35"/>
  </w:num>
  <w:num w:numId="8">
    <w:abstractNumId w:val="14"/>
  </w:num>
  <w:num w:numId="9">
    <w:abstractNumId w:val="28"/>
  </w:num>
  <w:num w:numId="10">
    <w:abstractNumId w:val="8"/>
  </w:num>
  <w:num w:numId="11">
    <w:abstractNumId w:val="7"/>
  </w:num>
  <w:num w:numId="12">
    <w:abstractNumId w:val="13"/>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num>
  <w:num w:numId="15">
    <w:abstractNumId w:val="10"/>
  </w:num>
  <w:num w:numId="16">
    <w:abstractNumId w:val="9"/>
  </w:num>
  <w:num w:numId="17">
    <w:abstractNumId w:val="29"/>
  </w:num>
  <w:num w:numId="18">
    <w:abstractNumId w:val="27"/>
  </w:num>
  <w:num w:numId="19">
    <w:abstractNumId w:val="1"/>
  </w:num>
  <w:num w:numId="20">
    <w:abstractNumId w:val="2"/>
  </w:num>
  <w:num w:numId="21">
    <w:abstractNumId w:val="40"/>
  </w:num>
  <w:num w:numId="22">
    <w:abstractNumId w:val="39"/>
  </w:num>
  <w:num w:numId="23">
    <w:abstractNumId w:val="12"/>
  </w:num>
  <w:num w:numId="24">
    <w:abstractNumId w:val="22"/>
  </w:num>
  <w:num w:numId="25">
    <w:abstractNumId w:val="4"/>
  </w:num>
  <w:num w:numId="26">
    <w:abstractNumId w:val="11"/>
  </w:num>
  <w:num w:numId="27">
    <w:abstractNumId w:val="24"/>
  </w:num>
  <w:num w:numId="28">
    <w:abstractNumId w:val="18"/>
  </w:num>
  <w:num w:numId="29">
    <w:abstractNumId w:val="0"/>
  </w:num>
  <w:num w:numId="30">
    <w:abstractNumId w:val="23"/>
  </w:num>
  <w:num w:numId="31">
    <w:abstractNumId w:val="17"/>
  </w:num>
  <w:num w:numId="32">
    <w:abstractNumId w:val="3"/>
  </w:num>
  <w:num w:numId="33">
    <w:abstractNumId w:val="16"/>
  </w:num>
  <w:num w:numId="34">
    <w:abstractNumId w:val="15"/>
  </w:num>
  <w:num w:numId="35">
    <w:abstractNumId w:val="21"/>
  </w:num>
  <w:num w:numId="36">
    <w:abstractNumId w:val="32"/>
  </w:num>
  <w:num w:numId="37">
    <w:abstractNumId w:val="41"/>
  </w:num>
  <w:num w:numId="38">
    <w:abstractNumId w:val="30"/>
  </w:num>
  <w:num w:numId="39">
    <w:abstractNumId w:val="25"/>
  </w:num>
  <w:num w:numId="40">
    <w:abstractNumId w:val="19"/>
  </w:num>
  <w:num w:numId="41">
    <w:abstractNumId w:val="37"/>
  </w:num>
  <w:num w:numId="42">
    <w:abstractNumId w:val="6"/>
  </w:num>
  <w:num w:numId="43">
    <w:abstractNumId w:val="36"/>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3E"/>
    <w:rsid w:val="00012257"/>
    <w:rsid w:val="00012779"/>
    <w:rsid w:val="00074D2F"/>
    <w:rsid w:val="000808D0"/>
    <w:rsid w:val="0009018F"/>
    <w:rsid w:val="00090DD1"/>
    <w:rsid w:val="000D0E83"/>
    <w:rsid w:val="00100BCB"/>
    <w:rsid w:val="00103048"/>
    <w:rsid w:val="00137D42"/>
    <w:rsid w:val="001446DE"/>
    <w:rsid w:val="00156908"/>
    <w:rsid w:val="001860CC"/>
    <w:rsid w:val="001A5E98"/>
    <w:rsid w:val="001B345F"/>
    <w:rsid w:val="001D0DC0"/>
    <w:rsid w:val="001E58BE"/>
    <w:rsid w:val="002249A5"/>
    <w:rsid w:val="00231C91"/>
    <w:rsid w:val="002346BE"/>
    <w:rsid w:val="00240E83"/>
    <w:rsid w:val="0025000E"/>
    <w:rsid w:val="00291117"/>
    <w:rsid w:val="002A7C6A"/>
    <w:rsid w:val="002D3E3D"/>
    <w:rsid w:val="002D7BE4"/>
    <w:rsid w:val="002F410C"/>
    <w:rsid w:val="0030213E"/>
    <w:rsid w:val="003142BC"/>
    <w:rsid w:val="00331B23"/>
    <w:rsid w:val="00351AEE"/>
    <w:rsid w:val="00376217"/>
    <w:rsid w:val="0039003C"/>
    <w:rsid w:val="003B383D"/>
    <w:rsid w:val="003B5FC2"/>
    <w:rsid w:val="003C6CDD"/>
    <w:rsid w:val="003D6934"/>
    <w:rsid w:val="003E2686"/>
    <w:rsid w:val="00404F88"/>
    <w:rsid w:val="0040545B"/>
    <w:rsid w:val="0041440D"/>
    <w:rsid w:val="004160D9"/>
    <w:rsid w:val="004278FE"/>
    <w:rsid w:val="00434061"/>
    <w:rsid w:val="00443CC1"/>
    <w:rsid w:val="00446709"/>
    <w:rsid w:val="00471CC3"/>
    <w:rsid w:val="004B22CE"/>
    <w:rsid w:val="004C1A2C"/>
    <w:rsid w:val="004C3AD5"/>
    <w:rsid w:val="004E041F"/>
    <w:rsid w:val="004F3302"/>
    <w:rsid w:val="004F637F"/>
    <w:rsid w:val="00502D1A"/>
    <w:rsid w:val="005057A6"/>
    <w:rsid w:val="0051027B"/>
    <w:rsid w:val="00516EEC"/>
    <w:rsid w:val="00522489"/>
    <w:rsid w:val="00522523"/>
    <w:rsid w:val="005518B2"/>
    <w:rsid w:val="005550BE"/>
    <w:rsid w:val="005871D1"/>
    <w:rsid w:val="005A0A29"/>
    <w:rsid w:val="005F6920"/>
    <w:rsid w:val="00664F3A"/>
    <w:rsid w:val="00666F0A"/>
    <w:rsid w:val="006800B8"/>
    <w:rsid w:val="006862BA"/>
    <w:rsid w:val="006966BB"/>
    <w:rsid w:val="006B1619"/>
    <w:rsid w:val="006F3AE8"/>
    <w:rsid w:val="0070496E"/>
    <w:rsid w:val="00711DCE"/>
    <w:rsid w:val="00714D06"/>
    <w:rsid w:val="00724D5D"/>
    <w:rsid w:val="00747301"/>
    <w:rsid w:val="00760E7B"/>
    <w:rsid w:val="007832C3"/>
    <w:rsid w:val="00784EB5"/>
    <w:rsid w:val="007861CB"/>
    <w:rsid w:val="00796492"/>
    <w:rsid w:val="007A7F42"/>
    <w:rsid w:val="007D271D"/>
    <w:rsid w:val="007D70D2"/>
    <w:rsid w:val="007E2E2A"/>
    <w:rsid w:val="00822DFE"/>
    <w:rsid w:val="00834FAE"/>
    <w:rsid w:val="00841047"/>
    <w:rsid w:val="00862AB1"/>
    <w:rsid w:val="00870390"/>
    <w:rsid w:val="008A25DB"/>
    <w:rsid w:val="008B7371"/>
    <w:rsid w:val="008C0684"/>
    <w:rsid w:val="008C6058"/>
    <w:rsid w:val="00924AC1"/>
    <w:rsid w:val="00934BF0"/>
    <w:rsid w:val="00950948"/>
    <w:rsid w:val="00997F9D"/>
    <w:rsid w:val="009A2754"/>
    <w:rsid w:val="009A4162"/>
    <w:rsid w:val="009B7E1E"/>
    <w:rsid w:val="009C77F3"/>
    <w:rsid w:val="009D5A87"/>
    <w:rsid w:val="00A2008C"/>
    <w:rsid w:val="00A21D7B"/>
    <w:rsid w:val="00A26B69"/>
    <w:rsid w:val="00A33FE1"/>
    <w:rsid w:val="00A80DC4"/>
    <w:rsid w:val="00A84CB7"/>
    <w:rsid w:val="00AA1145"/>
    <w:rsid w:val="00AB0734"/>
    <w:rsid w:val="00AC4429"/>
    <w:rsid w:val="00AD6F72"/>
    <w:rsid w:val="00B1471F"/>
    <w:rsid w:val="00B459CB"/>
    <w:rsid w:val="00B519B1"/>
    <w:rsid w:val="00B77F00"/>
    <w:rsid w:val="00BA1131"/>
    <w:rsid w:val="00BA3934"/>
    <w:rsid w:val="00BA741E"/>
    <w:rsid w:val="00BC1ECE"/>
    <w:rsid w:val="00BD6ECA"/>
    <w:rsid w:val="00BD7D92"/>
    <w:rsid w:val="00BF4524"/>
    <w:rsid w:val="00C0502C"/>
    <w:rsid w:val="00C22D26"/>
    <w:rsid w:val="00C31173"/>
    <w:rsid w:val="00C576C6"/>
    <w:rsid w:val="00C57C48"/>
    <w:rsid w:val="00C93B1A"/>
    <w:rsid w:val="00CC602B"/>
    <w:rsid w:val="00CD02B2"/>
    <w:rsid w:val="00CD6974"/>
    <w:rsid w:val="00CE44BA"/>
    <w:rsid w:val="00CE5264"/>
    <w:rsid w:val="00CE5CA3"/>
    <w:rsid w:val="00CF373F"/>
    <w:rsid w:val="00CF504D"/>
    <w:rsid w:val="00D0774F"/>
    <w:rsid w:val="00D1384F"/>
    <w:rsid w:val="00D277A5"/>
    <w:rsid w:val="00D43C15"/>
    <w:rsid w:val="00D47B3E"/>
    <w:rsid w:val="00D515C7"/>
    <w:rsid w:val="00D51AAE"/>
    <w:rsid w:val="00D74A65"/>
    <w:rsid w:val="00D76C5F"/>
    <w:rsid w:val="00D7704B"/>
    <w:rsid w:val="00D83FE8"/>
    <w:rsid w:val="00DD4C2F"/>
    <w:rsid w:val="00DE0C33"/>
    <w:rsid w:val="00DF3C7F"/>
    <w:rsid w:val="00DF57CB"/>
    <w:rsid w:val="00E00D71"/>
    <w:rsid w:val="00E06D42"/>
    <w:rsid w:val="00E13115"/>
    <w:rsid w:val="00E17481"/>
    <w:rsid w:val="00E246E8"/>
    <w:rsid w:val="00E26444"/>
    <w:rsid w:val="00E43086"/>
    <w:rsid w:val="00E561F6"/>
    <w:rsid w:val="00E7004C"/>
    <w:rsid w:val="00E7777A"/>
    <w:rsid w:val="00EC2400"/>
    <w:rsid w:val="00EC3FA3"/>
    <w:rsid w:val="00ED42C9"/>
    <w:rsid w:val="00F03F54"/>
    <w:rsid w:val="00F13E24"/>
    <w:rsid w:val="00F41BC6"/>
    <w:rsid w:val="00F44012"/>
    <w:rsid w:val="00F51B0E"/>
    <w:rsid w:val="00F52BB4"/>
    <w:rsid w:val="00F7099C"/>
    <w:rsid w:val="00F731E8"/>
    <w:rsid w:val="00F95CA7"/>
    <w:rsid w:val="00FA077D"/>
    <w:rsid w:val="00FA5FE0"/>
    <w:rsid w:val="00FA609E"/>
    <w:rsid w:val="00FB1F03"/>
    <w:rsid w:val="00FB3484"/>
    <w:rsid w:val="00FC3D2A"/>
    <w:rsid w:val="00FE7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B79705"/>
  <w15:chartTrackingRefBased/>
  <w15:docId w15:val="{492EAA4F-D973-F04C-9D21-21B33D91E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6E8"/>
  </w:style>
  <w:style w:type="paragraph" w:styleId="Heading1">
    <w:name w:val="heading 1"/>
    <w:basedOn w:val="Normal"/>
    <w:next w:val="Normal"/>
    <w:link w:val="Heading1Char"/>
    <w:qFormat/>
    <w:rsid w:val="00CF504D"/>
    <w:pPr>
      <w:keepNext/>
      <w:keepLines/>
      <w:spacing w:before="240"/>
      <w:outlineLvl w:val="0"/>
    </w:pPr>
    <w:rPr>
      <w:rFonts w:ascii="Arial" w:eastAsiaTheme="majorEastAsia" w:hAnsi="Arial" w:cs="Arial"/>
      <w:b/>
      <w:sz w:val="36"/>
      <w:szCs w:val="24"/>
    </w:rPr>
  </w:style>
  <w:style w:type="paragraph" w:styleId="Heading2">
    <w:name w:val="heading 2"/>
    <w:basedOn w:val="Normal"/>
    <w:next w:val="Normal"/>
    <w:qFormat/>
    <w:rsid w:val="00D47B3E"/>
    <w:pPr>
      <w:keepNext/>
      <w:outlineLvl w:val="1"/>
    </w:pPr>
    <w:rPr>
      <w:rFonts w:ascii="Arial" w:hAnsi="Arial"/>
      <w:b/>
      <w:sz w:val="28"/>
    </w:rPr>
  </w:style>
  <w:style w:type="paragraph" w:styleId="Heading6">
    <w:name w:val="heading 6"/>
    <w:basedOn w:val="Normal"/>
    <w:next w:val="Normal"/>
    <w:qFormat/>
    <w:rsid w:val="00D47B3E"/>
    <w:pPr>
      <w:keepNext/>
      <w:outlineLvl w:val="5"/>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ckboxinserted">
    <w:name w:val="Tickbox inserted"/>
    <w:basedOn w:val="Normal"/>
    <w:autoRedefine/>
    <w:rsid w:val="00D47B3E"/>
    <w:pPr>
      <w:ind w:right="-11"/>
      <w:jc w:val="both"/>
    </w:pPr>
    <w:rPr>
      <w:rFonts w:ascii="Arial" w:hAnsi="Arial"/>
      <w:b/>
      <w:sz w:val="24"/>
    </w:rPr>
  </w:style>
  <w:style w:type="paragraph" w:styleId="BodyText">
    <w:name w:val="Body Text"/>
    <w:basedOn w:val="Normal"/>
    <w:link w:val="BodyTextChar"/>
    <w:rsid w:val="00D47B3E"/>
    <w:pPr>
      <w:jc w:val="both"/>
    </w:pPr>
    <w:rPr>
      <w:rFonts w:ascii="Arial" w:hAnsi="Arial"/>
      <w:sz w:val="24"/>
    </w:rPr>
  </w:style>
  <w:style w:type="paragraph" w:styleId="Header">
    <w:name w:val="header"/>
    <w:basedOn w:val="Normal"/>
    <w:rsid w:val="00D47B3E"/>
    <w:pPr>
      <w:tabs>
        <w:tab w:val="center" w:pos="4153"/>
        <w:tab w:val="right" w:pos="8306"/>
      </w:tabs>
    </w:pPr>
  </w:style>
  <w:style w:type="paragraph" w:customStyle="1" w:styleId="Sarah1">
    <w:name w:val="Sarah 1"/>
    <w:basedOn w:val="Normal"/>
    <w:rsid w:val="00D47B3E"/>
    <w:rPr>
      <w:rFonts w:ascii="Arial" w:hAnsi="Arial"/>
      <w:b/>
      <w:sz w:val="32"/>
    </w:rPr>
  </w:style>
  <w:style w:type="paragraph" w:customStyle="1" w:styleId="Sarah2">
    <w:name w:val="Sarah 2"/>
    <w:basedOn w:val="Sarah1"/>
    <w:rsid w:val="00D47B3E"/>
    <w:rPr>
      <w:sz w:val="28"/>
    </w:rPr>
  </w:style>
  <w:style w:type="paragraph" w:customStyle="1" w:styleId="Sarah3">
    <w:name w:val="Sarah 3"/>
    <w:basedOn w:val="Sarah2"/>
    <w:rsid w:val="00D47B3E"/>
    <w:rPr>
      <w:sz w:val="24"/>
    </w:rPr>
  </w:style>
  <w:style w:type="paragraph" w:styleId="Footer">
    <w:name w:val="footer"/>
    <w:basedOn w:val="Normal"/>
    <w:rsid w:val="00D47B3E"/>
    <w:pPr>
      <w:tabs>
        <w:tab w:val="center" w:pos="4153"/>
        <w:tab w:val="right" w:pos="8306"/>
      </w:tabs>
    </w:pPr>
  </w:style>
  <w:style w:type="paragraph" w:styleId="BodyText2">
    <w:name w:val="Body Text 2"/>
    <w:basedOn w:val="Normal"/>
    <w:rsid w:val="00D47B3E"/>
    <w:rPr>
      <w:rFonts w:ascii="Arial" w:hAnsi="Arial"/>
      <w:sz w:val="24"/>
    </w:rPr>
  </w:style>
  <w:style w:type="paragraph" w:styleId="ListParagraph">
    <w:name w:val="List Paragraph"/>
    <w:basedOn w:val="Normal"/>
    <w:uiPriority w:val="34"/>
    <w:qFormat/>
    <w:rsid w:val="006862BA"/>
    <w:pPr>
      <w:ind w:left="720"/>
    </w:pPr>
  </w:style>
  <w:style w:type="paragraph" w:styleId="BalloonText">
    <w:name w:val="Balloon Text"/>
    <w:basedOn w:val="Normal"/>
    <w:link w:val="BalloonTextChar"/>
    <w:rsid w:val="00231C91"/>
    <w:rPr>
      <w:rFonts w:ascii="Tahoma" w:hAnsi="Tahoma" w:cs="Tahoma"/>
      <w:sz w:val="16"/>
      <w:szCs w:val="16"/>
    </w:rPr>
  </w:style>
  <w:style w:type="character" w:customStyle="1" w:styleId="BalloonTextChar">
    <w:name w:val="Balloon Text Char"/>
    <w:link w:val="BalloonText"/>
    <w:rsid w:val="00231C91"/>
    <w:rPr>
      <w:rFonts w:ascii="Tahoma" w:hAnsi="Tahoma" w:cs="Tahoma"/>
      <w:sz w:val="16"/>
      <w:szCs w:val="16"/>
    </w:rPr>
  </w:style>
  <w:style w:type="paragraph" w:styleId="Title">
    <w:name w:val="Title"/>
    <w:basedOn w:val="Heading1"/>
    <w:link w:val="TitleChar"/>
    <w:qFormat/>
    <w:rsid w:val="001A5E98"/>
  </w:style>
  <w:style w:type="character" w:customStyle="1" w:styleId="TitleChar">
    <w:name w:val="Title Char"/>
    <w:link w:val="Title"/>
    <w:rsid w:val="001A5E98"/>
    <w:rPr>
      <w:rFonts w:ascii="Arial" w:eastAsiaTheme="majorEastAsia" w:hAnsi="Arial" w:cs="Arial"/>
      <w:sz w:val="32"/>
      <w:szCs w:val="32"/>
    </w:rPr>
  </w:style>
  <w:style w:type="paragraph" w:customStyle="1" w:styleId="Default">
    <w:name w:val="Default"/>
    <w:rsid w:val="005F6920"/>
    <w:pPr>
      <w:pBdr>
        <w:top w:val="nil"/>
        <w:left w:val="nil"/>
        <w:bottom w:val="nil"/>
        <w:right w:val="nil"/>
        <w:between w:val="nil"/>
        <w:bar w:val="nil"/>
      </w:pBdr>
    </w:pPr>
    <w:rPr>
      <w:rFonts w:ascii="Helvetica" w:eastAsia="Helvetica" w:hAnsi="Helvetica" w:cs="Helvetica"/>
      <w:color w:val="000000"/>
      <w:sz w:val="22"/>
      <w:szCs w:val="22"/>
      <w:bdr w:val="nil"/>
    </w:rPr>
  </w:style>
  <w:style w:type="character" w:styleId="CommentReference">
    <w:name w:val="annotation reference"/>
    <w:uiPriority w:val="99"/>
    <w:unhideWhenUsed/>
    <w:rsid w:val="000808D0"/>
    <w:rPr>
      <w:sz w:val="16"/>
      <w:szCs w:val="16"/>
    </w:rPr>
  </w:style>
  <w:style w:type="paragraph" w:styleId="CommentText">
    <w:name w:val="annotation text"/>
    <w:basedOn w:val="Normal"/>
    <w:link w:val="CommentTextChar"/>
    <w:uiPriority w:val="99"/>
    <w:unhideWhenUsed/>
    <w:rsid w:val="000808D0"/>
    <w:pPr>
      <w:spacing w:after="160"/>
    </w:pPr>
    <w:rPr>
      <w:rFonts w:ascii="Calibri" w:eastAsia="Calibri" w:hAnsi="Calibri"/>
      <w:lang w:eastAsia="en-US"/>
    </w:rPr>
  </w:style>
  <w:style w:type="character" w:customStyle="1" w:styleId="CommentTextChar">
    <w:name w:val="Comment Text Char"/>
    <w:link w:val="CommentText"/>
    <w:uiPriority w:val="99"/>
    <w:rsid w:val="000808D0"/>
    <w:rPr>
      <w:rFonts w:ascii="Calibri" w:eastAsia="Calibri" w:hAnsi="Calibri"/>
      <w:lang w:eastAsia="en-US"/>
    </w:rPr>
  </w:style>
  <w:style w:type="paragraph" w:styleId="CommentSubject">
    <w:name w:val="annotation subject"/>
    <w:basedOn w:val="CommentText"/>
    <w:next w:val="CommentText"/>
    <w:link w:val="CommentSubjectChar"/>
    <w:rsid w:val="00100BCB"/>
    <w:pPr>
      <w:spacing w:after="0"/>
    </w:pPr>
    <w:rPr>
      <w:rFonts w:ascii="Times New Roman" w:eastAsia="Times New Roman" w:hAnsi="Times New Roman"/>
      <w:b/>
      <w:bCs/>
      <w:lang w:eastAsia="en-GB"/>
    </w:rPr>
  </w:style>
  <w:style w:type="character" w:customStyle="1" w:styleId="CommentSubjectChar">
    <w:name w:val="Comment Subject Char"/>
    <w:link w:val="CommentSubject"/>
    <w:rsid w:val="00100BCB"/>
    <w:rPr>
      <w:rFonts w:ascii="Calibri" w:eastAsia="Calibri" w:hAnsi="Calibri"/>
      <w:b/>
      <w:bCs/>
      <w:lang w:eastAsia="en-US"/>
    </w:rPr>
  </w:style>
  <w:style w:type="character" w:customStyle="1" w:styleId="BodyTextChar">
    <w:name w:val="Body Text Char"/>
    <w:link w:val="BodyText"/>
    <w:rsid w:val="00E246E8"/>
    <w:rPr>
      <w:rFonts w:ascii="Arial" w:hAnsi="Arial"/>
      <w:sz w:val="24"/>
    </w:rPr>
  </w:style>
  <w:style w:type="paragraph" w:styleId="PlainText">
    <w:name w:val="Plain Text"/>
    <w:basedOn w:val="Normal"/>
    <w:link w:val="PlainTextChar"/>
    <w:rsid w:val="00834FAE"/>
    <w:rPr>
      <w:rFonts w:ascii="Courier New" w:hAnsi="Courier New"/>
    </w:rPr>
  </w:style>
  <w:style w:type="character" w:customStyle="1" w:styleId="PlainTextChar">
    <w:name w:val="Plain Text Char"/>
    <w:link w:val="PlainText"/>
    <w:rsid w:val="00834FAE"/>
    <w:rPr>
      <w:rFonts w:ascii="Courier New" w:hAnsi="Courier New"/>
    </w:rPr>
  </w:style>
  <w:style w:type="character" w:customStyle="1" w:styleId="Heading1Char">
    <w:name w:val="Heading 1 Char"/>
    <w:basedOn w:val="DefaultParagraphFont"/>
    <w:link w:val="Heading1"/>
    <w:rsid w:val="00CF504D"/>
    <w:rPr>
      <w:rFonts w:ascii="Arial" w:eastAsiaTheme="majorEastAsia" w:hAnsi="Arial" w:cs="Arial"/>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1435</Words>
  <Characters>8183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London Borough of Newham</Company>
  <LinksUpToDate>false</LinksUpToDate>
  <CharactersWithSpaces>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Chris Moyo</dc:creator>
  <cp:keywords/>
  <cp:lastModifiedBy>Jasmin Razzaque</cp:lastModifiedBy>
  <cp:revision>4</cp:revision>
  <cp:lastPrinted>2020-02-19T13:18:00Z</cp:lastPrinted>
  <dcterms:created xsi:type="dcterms:W3CDTF">2021-01-12T12:42:00Z</dcterms:created>
  <dcterms:modified xsi:type="dcterms:W3CDTF">2021-01-12T12:46:00Z</dcterms:modified>
</cp:coreProperties>
</file>