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C36AD" w14:textId="177E5E24" w:rsidR="006D5844" w:rsidRPr="000836C8" w:rsidRDefault="006D5844" w:rsidP="006D5844">
      <w:pPr>
        <w:rPr>
          <w:rFonts w:ascii="Arial" w:hAnsi="Arial" w:cs="Arial"/>
          <w:sz w:val="28"/>
          <w:szCs w:val="28"/>
        </w:rPr>
      </w:pPr>
    </w:p>
    <w:p w14:paraId="638A7B98" w14:textId="77777777" w:rsidR="002B257E" w:rsidRPr="000836C8" w:rsidRDefault="00C3018F" w:rsidP="00C3018F">
      <w:pPr>
        <w:pStyle w:val="NoSpacing"/>
        <w:jc w:val="center"/>
        <w:rPr>
          <w:rFonts w:ascii="Arial" w:hAnsi="Arial" w:cs="Arial"/>
          <w:b/>
          <w:sz w:val="28"/>
          <w:szCs w:val="28"/>
          <w:u w:val="single"/>
        </w:rPr>
      </w:pPr>
      <w:r w:rsidRPr="000836C8">
        <w:rPr>
          <w:rFonts w:ascii="Arial" w:hAnsi="Arial" w:cs="Arial"/>
          <w:b/>
          <w:sz w:val="28"/>
          <w:szCs w:val="28"/>
          <w:u w:val="single"/>
        </w:rPr>
        <w:t xml:space="preserve">Document 2 - </w:t>
      </w:r>
      <w:r w:rsidR="002B257E" w:rsidRPr="000836C8">
        <w:rPr>
          <w:rFonts w:ascii="Arial" w:hAnsi="Arial" w:cs="Arial"/>
          <w:b/>
          <w:sz w:val="28"/>
          <w:szCs w:val="28"/>
          <w:u w:val="single"/>
        </w:rPr>
        <w:t xml:space="preserve">Action Points and Minutes </w:t>
      </w:r>
    </w:p>
    <w:p w14:paraId="1EBA6BF5" w14:textId="4A8821EE" w:rsidR="006D5844" w:rsidRPr="000836C8" w:rsidRDefault="006D5844" w:rsidP="00C3018F">
      <w:pPr>
        <w:pStyle w:val="NoSpacing"/>
        <w:jc w:val="center"/>
        <w:rPr>
          <w:rFonts w:ascii="Arial" w:hAnsi="Arial" w:cs="Arial"/>
          <w:b/>
          <w:sz w:val="28"/>
          <w:szCs w:val="28"/>
        </w:rPr>
      </w:pPr>
      <w:r w:rsidRPr="000836C8">
        <w:rPr>
          <w:rFonts w:ascii="Arial" w:hAnsi="Arial" w:cs="Arial"/>
          <w:b/>
          <w:sz w:val="28"/>
          <w:szCs w:val="28"/>
        </w:rPr>
        <w:t>Newham Co-Production Forum (A)</w:t>
      </w:r>
    </w:p>
    <w:p w14:paraId="70CC5910" w14:textId="29C29F3F" w:rsidR="00C3018F" w:rsidRPr="000836C8" w:rsidRDefault="002B257E" w:rsidP="00C3018F">
      <w:pPr>
        <w:pStyle w:val="NoSpacing"/>
        <w:jc w:val="center"/>
        <w:rPr>
          <w:rFonts w:ascii="Arial" w:hAnsi="Arial" w:cs="Arial"/>
          <w:sz w:val="28"/>
          <w:szCs w:val="28"/>
        </w:rPr>
      </w:pPr>
      <w:r w:rsidRPr="000836C8">
        <w:rPr>
          <w:rFonts w:ascii="Arial" w:hAnsi="Arial" w:cs="Arial"/>
          <w:b/>
          <w:sz w:val="28"/>
          <w:szCs w:val="28"/>
        </w:rPr>
        <w:t xml:space="preserve">Monday, </w:t>
      </w:r>
      <w:r w:rsidR="00515738">
        <w:rPr>
          <w:rFonts w:ascii="Arial" w:hAnsi="Arial" w:cs="Arial"/>
          <w:b/>
          <w:sz w:val="28"/>
          <w:szCs w:val="28"/>
        </w:rPr>
        <w:t>22 July 2024</w:t>
      </w:r>
    </w:p>
    <w:p w14:paraId="25FAACEC" w14:textId="77777777" w:rsidR="00C3018F" w:rsidRPr="000836C8" w:rsidRDefault="00C3018F" w:rsidP="00C3018F">
      <w:pPr>
        <w:pStyle w:val="NoSpacing"/>
        <w:jc w:val="center"/>
        <w:rPr>
          <w:rFonts w:ascii="Arial" w:hAnsi="Arial" w:cs="Arial"/>
          <w:b/>
          <w:sz w:val="28"/>
          <w:szCs w:val="28"/>
          <w:u w:val="single"/>
        </w:rPr>
      </w:pPr>
    </w:p>
    <w:p w14:paraId="1CC899A7" w14:textId="77777777" w:rsidR="00F85AB5" w:rsidRPr="000836C8" w:rsidRDefault="00F85AB5" w:rsidP="00C3018F">
      <w:pPr>
        <w:pStyle w:val="NoSpacing"/>
        <w:jc w:val="center"/>
        <w:rPr>
          <w:rFonts w:ascii="Arial" w:hAnsi="Arial" w:cs="Arial"/>
          <w:b/>
          <w:sz w:val="28"/>
          <w:szCs w:val="28"/>
          <w:u w:val="single"/>
        </w:rPr>
      </w:pPr>
    </w:p>
    <w:p w14:paraId="56BB4CD2" w14:textId="77777777" w:rsidR="00F85AB5" w:rsidRPr="000836C8" w:rsidRDefault="00F85AB5" w:rsidP="0068090F">
      <w:pPr>
        <w:pStyle w:val="NoSpacing"/>
        <w:rPr>
          <w:rFonts w:ascii="Arial" w:hAnsi="Arial" w:cs="Arial"/>
          <w:b/>
          <w:sz w:val="28"/>
          <w:szCs w:val="28"/>
        </w:rPr>
      </w:pPr>
      <w:r w:rsidRPr="000836C8">
        <w:rPr>
          <w:rFonts w:ascii="Arial" w:hAnsi="Arial" w:cs="Arial"/>
          <w:b/>
          <w:sz w:val="28"/>
          <w:szCs w:val="28"/>
        </w:rPr>
        <w:t>Contents page</w:t>
      </w:r>
    </w:p>
    <w:p w14:paraId="6A7EF41F" w14:textId="77777777" w:rsidR="0068090F" w:rsidRPr="000836C8" w:rsidRDefault="0068090F" w:rsidP="0068090F">
      <w:pPr>
        <w:pStyle w:val="NoSpacing"/>
        <w:rPr>
          <w:rFonts w:ascii="Arial" w:hAnsi="Arial" w:cs="Arial"/>
          <w:b/>
          <w:sz w:val="28"/>
          <w:szCs w:val="28"/>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933"/>
      </w:tblGrid>
      <w:tr w:rsidR="0068090F" w:rsidRPr="000836C8" w14:paraId="6DBDBA77" w14:textId="77777777" w:rsidTr="0068090F">
        <w:tc>
          <w:tcPr>
            <w:tcW w:w="1843" w:type="dxa"/>
          </w:tcPr>
          <w:p w14:paraId="23682F51" w14:textId="77777777" w:rsidR="0068090F" w:rsidRPr="000836C8" w:rsidRDefault="0068090F" w:rsidP="0068090F">
            <w:pPr>
              <w:pStyle w:val="NoSpacing"/>
              <w:rPr>
                <w:rFonts w:ascii="Arial" w:hAnsi="Arial" w:cs="Arial"/>
                <w:b/>
                <w:sz w:val="28"/>
                <w:szCs w:val="28"/>
              </w:rPr>
            </w:pPr>
            <w:r w:rsidRPr="000836C8">
              <w:rPr>
                <w:rFonts w:ascii="Arial" w:hAnsi="Arial" w:cs="Arial"/>
                <w:b/>
                <w:sz w:val="28"/>
                <w:szCs w:val="28"/>
              </w:rPr>
              <w:t>Page No.</w:t>
            </w:r>
          </w:p>
        </w:tc>
        <w:tc>
          <w:tcPr>
            <w:tcW w:w="7933" w:type="dxa"/>
          </w:tcPr>
          <w:p w14:paraId="6EEBF909" w14:textId="77777777" w:rsidR="0068090F" w:rsidRPr="000836C8" w:rsidRDefault="0068090F" w:rsidP="0068090F">
            <w:pPr>
              <w:pStyle w:val="NoSpacing"/>
              <w:rPr>
                <w:rFonts w:ascii="Arial" w:hAnsi="Arial" w:cs="Arial"/>
                <w:b/>
                <w:sz w:val="28"/>
                <w:szCs w:val="28"/>
              </w:rPr>
            </w:pPr>
            <w:r w:rsidRPr="000836C8">
              <w:rPr>
                <w:rFonts w:ascii="Arial" w:hAnsi="Arial" w:cs="Arial"/>
                <w:b/>
                <w:sz w:val="28"/>
                <w:szCs w:val="28"/>
              </w:rPr>
              <w:t>Item</w:t>
            </w:r>
          </w:p>
        </w:tc>
      </w:tr>
      <w:tr w:rsidR="0068090F" w:rsidRPr="000836C8" w14:paraId="2D5705B2" w14:textId="77777777" w:rsidTr="0068090F">
        <w:tc>
          <w:tcPr>
            <w:tcW w:w="1843" w:type="dxa"/>
          </w:tcPr>
          <w:p w14:paraId="22A74C29" w14:textId="77777777" w:rsidR="0068090F" w:rsidRPr="000836C8" w:rsidRDefault="0068090F" w:rsidP="0068090F">
            <w:pPr>
              <w:pStyle w:val="NoSpacing"/>
              <w:rPr>
                <w:rFonts w:ascii="Arial" w:hAnsi="Arial" w:cs="Arial"/>
                <w:b/>
                <w:sz w:val="28"/>
                <w:szCs w:val="28"/>
              </w:rPr>
            </w:pPr>
          </w:p>
        </w:tc>
        <w:tc>
          <w:tcPr>
            <w:tcW w:w="7933" w:type="dxa"/>
          </w:tcPr>
          <w:p w14:paraId="07218E26" w14:textId="77777777" w:rsidR="0068090F" w:rsidRPr="000836C8" w:rsidRDefault="0068090F" w:rsidP="0068090F">
            <w:pPr>
              <w:pStyle w:val="NoSpacing"/>
              <w:rPr>
                <w:rFonts w:ascii="Arial" w:hAnsi="Arial" w:cs="Arial"/>
                <w:b/>
                <w:sz w:val="28"/>
                <w:szCs w:val="28"/>
              </w:rPr>
            </w:pPr>
          </w:p>
        </w:tc>
      </w:tr>
      <w:tr w:rsidR="0068090F" w:rsidRPr="000836C8" w14:paraId="09C65CC6" w14:textId="77777777" w:rsidTr="0068090F">
        <w:tc>
          <w:tcPr>
            <w:tcW w:w="1843" w:type="dxa"/>
          </w:tcPr>
          <w:p w14:paraId="7E8258D9" w14:textId="77777777" w:rsidR="0068090F" w:rsidRPr="000836C8" w:rsidRDefault="008A5B0A" w:rsidP="008A5B0A">
            <w:pPr>
              <w:pStyle w:val="NoSpacing"/>
              <w:rPr>
                <w:rFonts w:ascii="Arial" w:hAnsi="Arial" w:cs="Arial"/>
                <w:sz w:val="28"/>
                <w:szCs w:val="28"/>
              </w:rPr>
            </w:pPr>
            <w:r w:rsidRPr="000836C8">
              <w:rPr>
                <w:rFonts w:ascii="Arial" w:hAnsi="Arial" w:cs="Arial"/>
                <w:sz w:val="28"/>
                <w:szCs w:val="28"/>
              </w:rPr>
              <w:t xml:space="preserve">Page </w:t>
            </w:r>
            <w:r w:rsidR="001C54FB" w:rsidRPr="000836C8">
              <w:rPr>
                <w:rFonts w:ascii="Arial" w:hAnsi="Arial" w:cs="Arial"/>
                <w:sz w:val="28"/>
                <w:szCs w:val="28"/>
              </w:rPr>
              <w:t>2</w:t>
            </w:r>
          </w:p>
        </w:tc>
        <w:tc>
          <w:tcPr>
            <w:tcW w:w="7933" w:type="dxa"/>
          </w:tcPr>
          <w:p w14:paraId="69977F34" w14:textId="3C30AAE8" w:rsidR="0068090F" w:rsidRPr="000836C8" w:rsidRDefault="00C3018F" w:rsidP="0068090F">
            <w:pPr>
              <w:pStyle w:val="NoSpacing"/>
              <w:rPr>
                <w:rFonts w:ascii="Arial" w:hAnsi="Arial" w:cs="Arial"/>
                <w:sz w:val="28"/>
                <w:szCs w:val="28"/>
              </w:rPr>
            </w:pPr>
            <w:r w:rsidRPr="000836C8">
              <w:rPr>
                <w:rFonts w:ascii="Arial" w:hAnsi="Arial" w:cs="Arial"/>
                <w:sz w:val="28"/>
                <w:szCs w:val="28"/>
              </w:rPr>
              <w:t>Summary of Action Points from Newham Co-Produ</w:t>
            </w:r>
            <w:r w:rsidR="008A5B0A" w:rsidRPr="000836C8">
              <w:rPr>
                <w:rFonts w:ascii="Arial" w:hAnsi="Arial" w:cs="Arial"/>
                <w:sz w:val="28"/>
                <w:szCs w:val="28"/>
              </w:rPr>
              <w:t>ction</w:t>
            </w:r>
            <w:r w:rsidR="009F64EA" w:rsidRPr="000836C8">
              <w:rPr>
                <w:rFonts w:ascii="Arial" w:hAnsi="Arial" w:cs="Arial"/>
                <w:sz w:val="28"/>
                <w:szCs w:val="28"/>
              </w:rPr>
              <w:t xml:space="preserve"> Forum (A) held on Monday </w:t>
            </w:r>
            <w:r w:rsidR="00515738">
              <w:rPr>
                <w:rFonts w:ascii="Arial" w:hAnsi="Arial" w:cs="Arial"/>
                <w:sz w:val="28"/>
                <w:szCs w:val="28"/>
              </w:rPr>
              <w:t>22 July 2024</w:t>
            </w:r>
          </w:p>
          <w:p w14:paraId="73F7F030" w14:textId="77777777" w:rsidR="0068090F" w:rsidRPr="000836C8" w:rsidRDefault="0068090F" w:rsidP="0068090F">
            <w:pPr>
              <w:pStyle w:val="NoSpacing"/>
              <w:rPr>
                <w:rFonts w:ascii="Arial" w:hAnsi="Arial" w:cs="Arial"/>
                <w:sz w:val="28"/>
                <w:szCs w:val="28"/>
              </w:rPr>
            </w:pPr>
          </w:p>
        </w:tc>
      </w:tr>
      <w:tr w:rsidR="0068090F" w:rsidRPr="000836C8" w14:paraId="33ADBA68" w14:textId="77777777" w:rsidTr="0068090F">
        <w:tc>
          <w:tcPr>
            <w:tcW w:w="1843" w:type="dxa"/>
          </w:tcPr>
          <w:p w14:paraId="19E1CACF" w14:textId="77777777" w:rsidR="0068090F" w:rsidRPr="000836C8" w:rsidRDefault="008A5B0A" w:rsidP="008601F3">
            <w:pPr>
              <w:pStyle w:val="NoSpacing"/>
              <w:rPr>
                <w:rFonts w:ascii="Arial" w:hAnsi="Arial" w:cs="Arial"/>
                <w:sz w:val="28"/>
                <w:szCs w:val="28"/>
              </w:rPr>
            </w:pPr>
            <w:r w:rsidRPr="000836C8">
              <w:rPr>
                <w:rFonts w:ascii="Arial" w:hAnsi="Arial" w:cs="Arial"/>
                <w:sz w:val="28"/>
                <w:szCs w:val="28"/>
              </w:rPr>
              <w:t>Pages</w:t>
            </w:r>
            <w:r w:rsidR="001C54FB" w:rsidRPr="000836C8">
              <w:rPr>
                <w:rFonts w:ascii="Arial" w:hAnsi="Arial" w:cs="Arial"/>
                <w:sz w:val="28"/>
                <w:szCs w:val="28"/>
              </w:rPr>
              <w:t xml:space="preserve"> 3-10</w:t>
            </w:r>
          </w:p>
        </w:tc>
        <w:tc>
          <w:tcPr>
            <w:tcW w:w="7933" w:type="dxa"/>
          </w:tcPr>
          <w:p w14:paraId="062E277E" w14:textId="07D892F6" w:rsidR="0068090F" w:rsidRPr="000836C8" w:rsidRDefault="0068090F" w:rsidP="00EE5EF0">
            <w:pPr>
              <w:pStyle w:val="NoSpacing"/>
              <w:rPr>
                <w:rFonts w:ascii="Arial" w:hAnsi="Arial" w:cs="Arial"/>
                <w:sz w:val="28"/>
                <w:szCs w:val="28"/>
              </w:rPr>
            </w:pPr>
            <w:r w:rsidRPr="000836C8">
              <w:rPr>
                <w:rFonts w:ascii="Arial" w:hAnsi="Arial" w:cs="Arial"/>
                <w:sz w:val="28"/>
                <w:szCs w:val="28"/>
              </w:rPr>
              <w:t xml:space="preserve">Minutes of Newham Co-Production Forum </w:t>
            </w:r>
            <w:r w:rsidR="00805FC8" w:rsidRPr="000836C8">
              <w:rPr>
                <w:rFonts w:ascii="Arial" w:hAnsi="Arial" w:cs="Arial"/>
                <w:sz w:val="28"/>
                <w:szCs w:val="28"/>
              </w:rPr>
              <w:t xml:space="preserve">(A) </w:t>
            </w:r>
            <w:r w:rsidR="00794E1C" w:rsidRPr="000836C8">
              <w:rPr>
                <w:rFonts w:ascii="Arial" w:hAnsi="Arial" w:cs="Arial"/>
                <w:sz w:val="28"/>
                <w:szCs w:val="28"/>
              </w:rPr>
              <w:t xml:space="preserve">held on </w:t>
            </w:r>
            <w:r w:rsidR="00515738" w:rsidRPr="000836C8">
              <w:rPr>
                <w:rFonts w:ascii="Arial" w:hAnsi="Arial" w:cs="Arial"/>
                <w:sz w:val="28"/>
                <w:szCs w:val="28"/>
              </w:rPr>
              <w:t xml:space="preserve">Monday </w:t>
            </w:r>
            <w:r w:rsidR="00515738">
              <w:rPr>
                <w:rFonts w:ascii="Arial" w:hAnsi="Arial" w:cs="Arial"/>
                <w:sz w:val="28"/>
                <w:szCs w:val="28"/>
              </w:rPr>
              <w:t>22 July 2024</w:t>
            </w:r>
          </w:p>
        </w:tc>
      </w:tr>
      <w:tr w:rsidR="0068090F" w:rsidRPr="000836C8" w14:paraId="0A438D0A" w14:textId="77777777" w:rsidTr="0068090F">
        <w:tc>
          <w:tcPr>
            <w:tcW w:w="1843" w:type="dxa"/>
          </w:tcPr>
          <w:p w14:paraId="2AD4F303" w14:textId="77777777" w:rsidR="0068090F" w:rsidRPr="000836C8" w:rsidRDefault="0068090F" w:rsidP="0068090F">
            <w:pPr>
              <w:pStyle w:val="NoSpacing"/>
              <w:rPr>
                <w:rFonts w:ascii="Arial" w:hAnsi="Arial" w:cs="Arial"/>
                <w:sz w:val="28"/>
                <w:szCs w:val="28"/>
              </w:rPr>
            </w:pPr>
          </w:p>
        </w:tc>
        <w:tc>
          <w:tcPr>
            <w:tcW w:w="7933" w:type="dxa"/>
          </w:tcPr>
          <w:p w14:paraId="467B7BA7" w14:textId="77777777" w:rsidR="0068090F" w:rsidRPr="000836C8" w:rsidRDefault="0068090F" w:rsidP="0068090F">
            <w:pPr>
              <w:pStyle w:val="NoSpacing"/>
              <w:rPr>
                <w:rFonts w:ascii="Arial" w:hAnsi="Arial" w:cs="Arial"/>
                <w:sz w:val="28"/>
                <w:szCs w:val="28"/>
              </w:rPr>
            </w:pPr>
          </w:p>
        </w:tc>
      </w:tr>
      <w:tr w:rsidR="0068090F" w:rsidRPr="000836C8" w14:paraId="44EC4273" w14:textId="77777777" w:rsidTr="0068090F">
        <w:tc>
          <w:tcPr>
            <w:tcW w:w="1843" w:type="dxa"/>
          </w:tcPr>
          <w:p w14:paraId="5C86642A" w14:textId="77777777" w:rsidR="0068090F" w:rsidRPr="000836C8" w:rsidRDefault="0068090F" w:rsidP="0068090F">
            <w:pPr>
              <w:pStyle w:val="NoSpacing"/>
              <w:rPr>
                <w:rFonts w:ascii="Arial" w:hAnsi="Arial" w:cs="Arial"/>
                <w:sz w:val="28"/>
                <w:szCs w:val="28"/>
              </w:rPr>
            </w:pPr>
          </w:p>
        </w:tc>
        <w:tc>
          <w:tcPr>
            <w:tcW w:w="7933" w:type="dxa"/>
          </w:tcPr>
          <w:p w14:paraId="2ABD8D8E" w14:textId="77777777" w:rsidR="0068090F" w:rsidRPr="000836C8" w:rsidRDefault="0068090F" w:rsidP="0068090F">
            <w:pPr>
              <w:pStyle w:val="NoSpacing"/>
              <w:rPr>
                <w:rFonts w:ascii="Arial" w:hAnsi="Arial" w:cs="Arial"/>
                <w:sz w:val="28"/>
                <w:szCs w:val="28"/>
              </w:rPr>
            </w:pPr>
          </w:p>
        </w:tc>
      </w:tr>
    </w:tbl>
    <w:p w14:paraId="36BE02A8" w14:textId="77777777" w:rsidR="00006388" w:rsidRPr="000836C8" w:rsidRDefault="00006388" w:rsidP="0068090F">
      <w:pPr>
        <w:pStyle w:val="NoSpacing"/>
        <w:rPr>
          <w:rFonts w:ascii="Arial" w:hAnsi="Arial" w:cs="Arial"/>
          <w:b/>
          <w:sz w:val="28"/>
          <w:szCs w:val="28"/>
        </w:rPr>
      </w:pPr>
    </w:p>
    <w:p w14:paraId="3278A872" w14:textId="77777777" w:rsidR="00006388" w:rsidRPr="000836C8" w:rsidRDefault="00006388" w:rsidP="0068090F">
      <w:pPr>
        <w:pStyle w:val="NoSpacing"/>
        <w:rPr>
          <w:rFonts w:ascii="Arial" w:hAnsi="Arial" w:cs="Arial"/>
          <w:b/>
          <w:sz w:val="28"/>
          <w:szCs w:val="28"/>
        </w:rPr>
      </w:pPr>
    </w:p>
    <w:p w14:paraId="59E2E6D8" w14:textId="77777777" w:rsidR="00006388" w:rsidRPr="000836C8" w:rsidRDefault="00006388" w:rsidP="0068090F">
      <w:pPr>
        <w:pStyle w:val="NoSpacing"/>
        <w:rPr>
          <w:rFonts w:ascii="Arial" w:hAnsi="Arial" w:cs="Arial"/>
          <w:b/>
          <w:sz w:val="28"/>
          <w:szCs w:val="28"/>
        </w:rPr>
      </w:pPr>
    </w:p>
    <w:p w14:paraId="70BEC69B" w14:textId="67B51340" w:rsidR="00006388" w:rsidRPr="000836C8" w:rsidRDefault="002C4AAA" w:rsidP="0068090F">
      <w:pPr>
        <w:pStyle w:val="NoSpacing"/>
        <w:rPr>
          <w:rFonts w:ascii="Arial" w:hAnsi="Arial" w:cs="Arial"/>
          <w:b/>
          <w:sz w:val="28"/>
          <w:szCs w:val="28"/>
        </w:rPr>
      </w:pPr>
      <w:r w:rsidRPr="000836C8">
        <w:rPr>
          <w:rFonts w:ascii="Arial" w:hAnsi="Arial" w:cs="Arial"/>
          <w:b/>
          <w:sz w:val="28"/>
          <w:szCs w:val="28"/>
        </w:rPr>
        <w:t xml:space="preserve"> </w:t>
      </w:r>
    </w:p>
    <w:p w14:paraId="61D615DA" w14:textId="77777777" w:rsidR="001839CA" w:rsidRPr="000836C8" w:rsidRDefault="001839CA" w:rsidP="0068090F">
      <w:pPr>
        <w:pStyle w:val="NoSpacing"/>
        <w:rPr>
          <w:rFonts w:ascii="Arial" w:hAnsi="Arial" w:cs="Arial"/>
          <w:b/>
          <w:sz w:val="28"/>
          <w:szCs w:val="28"/>
        </w:rPr>
      </w:pPr>
    </w:p>
    <w:p w14:paraId="6D113B9C" w14:textId="77777777" w:rsidR="00006388" w:rsidRPr="000836C8" w:rsidRDefault="00006388" w:rsidP="0068090F">
      <w:pPr>
        <w:pStyle w:val="NoSpacing"/>
        <w:rPr>
          <w:rFonts w:ascii="Arial" w:hAnsi="Arial" w:cs="Arial"/>
          <w:b/>
          <w:sz w:val="28"/>
          <w:szCs w:val="28"/>
        </w:rPr>
      </w:pPr>
    </w:p>
    <w:p w14:paraId="4928D3B2" w14:textId="77777777" w:rsidR="0068090F" w:rsidRPr="000836C8" w:rsidRDefault="00006388" w:rsidP="0068090F">
      <w:pPr>
        <w:pStyle w:val="NoSpacing"/>
        <w:rPr>
          <w:rFonts w:ascii="Arial" w:hAnsi="Arial" w:cs="Arial"/>
          <w:b/>
          <w:sz w:val="28"/>
          <w:szCs w:val="28"/>
        </w:rPr>
      </w:pPr>
      <w:r w:rsidRPr="000836C8">
        <w:rPr>
          <w:rFonts w:ascii="Arial" w:hAnsi="Arial" w:cs="Arial"/>
          <w:b/>
          <w:sz w:val="28"/>
          <w:szCs w:val="28"/>
        </w:rPr>
        <w:t>*References to people engaged in Co-Production</w:t>
      </w:r>
    </w:p>
    <w:p w14:paraId="3E4E2F9A" w14:textId="77777777" w:rsidR="00006388" w:rsidRPr="000836C8" w:rsidRDefault="00006388" w:rsidP="0068090F">
      <w:pPr>
        <w:pStyle w:val="NoSpacing"/>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22"/>
      </w:tblGrid>
      <w:tr w:rsidR="00006388" w:rsidRPr="000836C8" w14:paraId="34ADEA59" w14:textId="77777777" w:rsidTr="4AB7C40A">
        <w:tc>
          <w:tcPr>
            <w:tcW w:w="2694" w:type="dxa"/>
          </w:tcPr>
          <w:p w14:paraId="5884FBEA" w14:textId="77777777" w:rsidR="00006388" w:rsidRPr="000836C8" w:rsidRDefault="00006388" w:rsidP="0068090F">
            <w:pPr>
              <w:pStyle w:val="NoSpacing"/>
              <w:rPr>
                <w:rFonts w:ascii="Arial" w:hAnsi="Arial" w:cs="Arial"/>
                <w:sz w:val="28"/>
                <w:szCs w:val="28"/>
              </w:rPr>
            </w:pPr>
            <w:r w:rsidRPr="000836C8">
              <w:rPr>
                <w:rFonts w:ascii="Arial" w:hAnsi="Arial" w:cs="Arial"/>
                <w:sz w:val="28"/>
                <w:szCs w:val="28"/>
              </w:rPr>
              <w:t>Residents</w:t>
            </w:r>
          </w:p>
        </w:tc>
        <w:tc>
          <w:tcPr>
            <w:tcW w:w="6322" w:type="dxa"/>
          </w:tcPr>
          <w:p w14:paraId="00C1191A" w14:textId="77777777" w:rsidR="00006388" w:rsidRPr="000836C8" w:rsidRDefault="00006388" w:rsidP="0068090F">
            <w:pPr>
              <w:pStyle w:val="NoSpacing"/>
              <w:rPr>
                <w:rFonts w:ascii="Arial" w:hAnsi="Arial" w:cs="Arial"/>
                <w:sz w:val="28"/>
                <w:szCs w:val="28"/>
              </w:rPr>
            </w:pPr>
            <w:r w:rsidRPr="000836C8">
              <w:rPr>
                <w:rFonts w:ascii="Arial" w:hAnsi="Arial" w:cs="Arial"/>
                <w:sz w:val="28"/>
                <w:szCs w:val="28"/>
              </w:rPr>
              <w:t>a term used to describe people who live in Newham</w:t>
            </w:r>
          </w:p>
          <w:p w14:paraId="0AECACCD" w14:textId="77777777" w:rsidR="00006388" w:rsidRPr="000836C8" w:rsidRDefault="00006388" w:rsidP="0068090F">
            <w:pPr>
              <w:pStyle w:val="NoSpacing"/>
              <w:rPr>
                <w:rFonts w:ascii="Arial" w:hAnsi="Arial" w:cs="Arial"/>
                <w:b/>
                <w:sz w:val="28"/>
                <w:szCs w:val="28"/>
              </w:rPr>
            </w:pPr>
          </w:p>
        </w:tc>
      </w:tr>
      <w:tr w:rsidR="0014796E" w:rsidRPr="000836C8" w14:paraId="3915A528" w14:textId="77777777" w:rsidTr="4AB7C40A">
        <w:tc>
          <w:tcPr>
            <w:tcW w:w="2694" w:type="dxa"/>
          </w:tcPr>
          <w:p w14:paraId="0F042E51" w14:textId="77777777" w:rsidR="0014796E" w:rsidRPr="000836C8" w:rsidRDefault="0014796E" w:rsidP="0068090F">
            <w:pPr>
              <w:pStyle w:val="NoSpacing"/>
              <w:rPr>
                <w:rFonts w:ascii="Arial" w:hAnsi="Arial" w:cs="Arial"/>
                <w:sz w:val="28"/>
                <w:szCs w:val="28"/>
              </w:rPr>
            </w:pPr>
            <w:r w:rsidRPr="000836C8">
              <w:rPr>
                <w:rFonts w:ascii="Arial" w:hAnsi="Arial" w:cs="Arial"/>
                <w:sz w:val="28"/>
                <w:szCs w:val="28"/>
              </w:rPr>
              <w:t>People with lived experience</w:t>
            </w:r>
          </w:p>
          <w:p w14:paraId="2E718A51" w14:textId="77777777" w:rsidR="0014796E" w:rsidRPr="000836C8" w:rsidRDefault="0014796E" w:rsidP="0068090F">
            <w:pPr>
              <w:pStyle w:val="NoSpacing"/>
              <w:rPr>
                <w:rFonts w:ascii="Arial" w:hAnsi="Arial" w:cs="Arial"/>
                <w:sz w:val="28"/>
                <w:szCs w:val="28"/>
              </w:rPr>
            </w:pPr>
          </w:p>
        </w:tc>
        <w:tc>
          <w:tcPr>
            <w:tcW w:w="6322" w:type="dxa"/>
          </w:tcPr>
          <w:p w14:paraId="54D4200D" w14:textId="77777777" w:rsidR="0014796E" w:rsidRPr="000836C8" w:rsidRDefault="0014796E" w:rsidP="0014796E">
            <w:pPr>
              <w:pStyle w:val="NoSpacing"/>
              <w:rPr>
                <w:rFonts w:ascii="Arial" w:hAnsi="Arial" w:cs="Arial"/>
                <w:sz w:val="28"/>
                <w:szCs w:val="28"/>
              </w:rPr>
            </w:pPr>
            <w:r w:rsidRPr="000836C8">
              <w:rPr>
                <w:rFonts w:ascii="Arial" w:hAnsi="Arial" w:cs="Arial"/>
                <w:sz w:val="28"/>
                <w:szCs w:val="28"/>
              </w:rPr>
              <w:t>a term used to describe people who are expertise by having first-hand experience with a diagnosis, health condition, caring role or experiencing homelessness</w:t>
            </w:r>
          </w:p>
          <w:p w14:paraId="68DE7404" w14:textId="77777777" w:rsidR="0014796E" w:rsidRPr="000836C8" w:rsidRDefault="0014796E" w:rsidP="0014796E">
            <w:pPr>
              <w:pStyle w:val="NoSpacing"/>
              <w:rPr>
                <w:rFonts w:ascii="Arial" w:hAnsi="Arial" w:cs="Arial"/>
                <w:sz w:val="28"/>
                <w:szCs w:val="28"/>
              </w:rPr>
            </w:pPr>
          </w:p>
        </w:tc>
      </w:tr>
      <w:tr w:rsidR="00006388" w:rsidRPr="000836C8" w14:paraId="4BEFA331" w14:textId="77777777" w:rsidTr="4AB7C40A">
        <w:tc>
          <w:tcPr>
            <w:tcW w:w="2694" w:type="dxa"/>
          </w:tcPr>
          <w:p w14:paraId="0E6DB1FF" w14:textId="77777777" w:rsidR="00006388" w:rsidRPr="000836C8" w:rsidRDefault="00006388" w:rsidP="0068090F">
            <w:pPr>
              <w:pStyle w:val="NoSpacing"/>
              <w:rPr>
                <w:rFonts w:ascii="Arial" w:hAnsi="Arial" w:cs="Arial"/>
                <w:sz w:val="28"/>
                <w:szCs w:val="28"/>
              </w:rPr>
            </w:pPr>
            <w:r w:rsidRPr="000836C8">
              <w:rPr>
                <w:rFonts w:ascii="Arial" w:hAnsi="Arial" w:cs="Arial"/>
                <w:sz w:val="28"/>
                <w:szCs w:val="28"/>
              </w:rPr>
              <w:t>Service User</w:t>
            </w:r>
          </w:p>
        </w:tc>
        <w:tc>
          <w:tcPr>
            <w:tcW w:w="6322" w:type="dxa"/>
          </w:tcPr>
          <w:p w14:paraId="21523B89" w14:textId="77777777" w:rsidR="00006388" w:rsidRPr="000836C8" w:rsidRDefault="00006388" w:rsidP="00006388">
            <w:pPr>
              <w:pStyle w:val="NoSpacing"/>
              <w:rPr>
                <w:rFonts w:ascii="Arial" w:hAnsi="Arial" w:cs="Arial"/>
                <w:sz w:val="28"/>
                <w:szCs w:val="28"/>
              </w:rPr>
            </w:pPr>
            <w:r w:rsidRPr="000836C8">
              <w:rPr>
                <w:rFonts w:ascii="Arial" w:hAnsi="Arial" w:cs="Arial"/>
                <w:sz w:val="28"/>
                <w:szCs w:val="28"/>
              </w:rPr>
              <w:t>a term used to describe people who live in Newham and access services from East London Foundation Team (ELFT)</w:t>
            </w:r>
          </w:p>
          <w:p w14:paraId="6AC2BD93" w14:textId="77777777" w:rsidR="00006388" w:rsidRPr="000836C8" w:rsidRDefault="00006388" w:rsidP="0068090F">
            <w:pPr>
              <w:pStyle w:val="NoSpacing"/>
              <w:rPr>
                <w:rFonts w:ascii="Arial" w:hAnsi="Arial" w:cs="Arial"/>
                <w:b/>
                <w:sz w:val="28"/>
                <w:szCs w:val="28"/>
              </w:rPr>
            </w:pPr>
          </w:p>
        </w:tc>
      </w:tr>
      <w:tr w:rsidR="00006388" w:rsidRPr="000836C8" w14:paraId="1939B256" w14:textId="77777777" w:rsidTr="4AB7C40A">
        <w:tc>
          <w:tcPr>
            <w:tcW w:w="2694" w:type="dxa"/>
          </w:tcPr>
          <w:p w14:paraId="43547321" w14:textId="77777777" w:rsidR="00006388" w:rsidRPr="000836C8" w:rsidRDefault="00006388" w:rsidP="0068090F">
            <w:pPr>
              <w:pStyle w:val="NoSpacing"/>
              <w:rPr>
                <w:rFonts w:ascii="Arial" w:hAnsi="Arial" w:cs="Arial"/>
                <w:sz w:val="28"/>
                <w:szCs w:val="28"/>
              </w:rPr>
            </w:pPr>
            <w:r w:rsidRPr="000836C8">
              <w:rPr>
                <w:rFonts w:ascii="Arial" w:hAnsi="Arial" w:cs="Arial"/>
                <w:sz w:val="28"/>
                <w:szCs w:val="28"/>
              </w:rPr>
              <w:t>Patients</w:t>
            </w:r>
          </w:p>
        </w:tc>
        <w:tc>
          <w:tcPr>
            <w:tcW w:w="6322" w:type="dxa"/>
          </w:tcPr>
          <w:p w14:paraId="19D19B26" w14:textId="1CC7388E" w:rsidR="00006388" w:rsidRPr="000836C8" w:rsidRDefault="00006388" w:rsidP="00BC15A5">
            <w:pPr>
              <w:pStyle w:val="NoSpacing"/>
              <w:rPr>
                <w:rFonts w:ascii="Arial" w:hAnsi="Arial" w:cs="Arial"/>
                <w:sz w:val="28"/>
                <w:szCs w:val="28"/>
              </w:rPr>
            </w:pPr>
            <w:r w:rsidRPr="000836C8">
              <w:rPr>
                <w:rFonts w:ascii="Arial" w:hAnsi="Arial" w:cs="Arial"/>
                <w:sz w:val="28"/>
                <w:szCs w:val="28"/>
              </w:rPr>
              <w:t xml:space="preserve">A term used to describe people who access health services </w:t>
            </w:r>
            <w:r w:rsidR="00EB13D4" w:rsidRPr="000836C8">
              <w:rPr>
                <w:rFonts w:ascii="Arial" w:hAnsi="Arial" w:cs="Arial"/>
                <w:sz w:val="28"/>
                <w:szCs w:val="28"/>
              </w:rPr>
              <w:t xml:space="preserve">and medical treatment </w:t>
            </w:r>
            <w:r w:rsidRPr="000836C8">
              <w:rPr>
                <w:rFonts w:ascii="Arial" w:hAnsi="Arial" w:cs="Arial"/>
                <w:sz w:val="28"/>
                <w:szCs w:val="28"/>
              </w:rPr>
              <w:t xml:space="preserve">from the NHS or </w:t>
            </w:r>
            <w:r w:rsidR="216933D4" w:rsidRPr="000836C8">
              <w:rPr>
                <w:rFonts w:ascii="Arial" w:hAnsi="Arial" w:cs="Arial"/>
                <w:sz w:val="28"/>
                <w:szCs w:val="28"/>
              </w:rPr>
              <w:t>North East London Integrated Care Board</w:t>
            </w:r>
          </w:p>
        </w:tc>
      </w:tr>
    </w:tbl>
    <w:p w14:paraId="557B4331" w14:textId="77777777" w:rsidR="000F0BE5" w:rsidRPr="000836C8" w:rsidRDefault="000F0BE5">
      <w:pPr>
        <w:rPr>
          <w:rFonts w:ascii="Arial" w:hAnsi="Arial" w:cs="Arial"/>
          <w:b/>
          <w:sz w:val="28"/>
          <w:szCs w:val="28"/>
          <w:u w:val="single"/>
        </w:rPr>
      </w:pPr>
      <w:r w:rsidRPr="000836C8">
        <w:rPr>
          <w:rFonts w:ascii="Arial" w:hAnsi="Arial" w:cs="Arial"/>
          <w:b/>
          <w:sz w:val="28"/>
          <w:szCs w:val="28"/>
          <w:u w:val="single"/>
        </w:rPr>
        <w:br w:type="page"/>
      </w:r>
    </w:p>
    <w:p w14:paraId="4CA1DD38" w14:textId="77777777" w:rsidR="00635FAC" w:rsidRDefault="00635FAC" w:rsidP="00C9454B">
      <w:pPr>
        <w:rPr>
          <w:rFonts w:ascii="Arial" w:hAnsi="Arial" w:cs="Arial"/>
          <w:sz w:val="28"/>
          <w:szCs w:val="28"/>
          <w:u w:val="single"/>
        </w:rPr>
      </w:pPr>
    </w:p>
    <w:p w14:paraId="74CD803F" w14:textId="773A1AA9" w:rsidR="00F86387" w:rsidRPr="000836C8" w:rsidRDefault="00F86387" w:rsidP="00C9454B">
      <w:pPr>
        <w:rPr>
          <w:rFonts w:ascii="Arial" w:hAnsi="Arial" w:cs="Arial"/>
          <w:sz w:val="28"/>
          <w:szCs w:val="28"/>
          <w:u w:val="single"/>
        </w:rPr>
      </w:pPr>
      <w:r w:rsidRPr="000836C8">
        <w:rPr>
          <w:rFonts w:ascii="Arial" w:hAnsi="Arial" w:cs="Arial"/>
          <w:sz w:val="28"/>
          <w:szCs w:val="28"/>
          <w:u w:val="single"/>
        </w:rPr>
        <w:t>Summary of Action Points</w:t>
      </w:r>
      <w:r w:rsidR="00C9454B" w:rsidRPr="000836C8">
        <w:rPr>
          <w:rFonts w:ascii="Arial" w:hAnsi="Arial" w:cs="Arial"/>
          <w:sz w:val="28"/>
          <w:szCs w:val="28"/>
          <w:u w:val="single"/>
        </w:rPr>
        <w:t xml:space="preserve"> from </w:t>
      </w:r>
      <w:r w:rsidR="00C9454B" w:rsidRPr="00515738">
        <w:rPr>
          <w:rFonts w:ascii="Arial" w:hAnsi="Arial" w:cs="Arial"/>
          <w:sz w:val="28"/>
          <w:szCs w:val="28"/>
          <w:u w:val="single"/>
        </w:rPr>
        <w:t xml:space="preserve">Monday </w:t>
      </w:r>
      <w:r w:rsidR="00515738" w:rsidRPr="00515738">
        <w:rPr>
          <w:rFonts w:ascii="Arial" w:hAnsi="Arial" w:cs="Arial"/>
          <w:sz w:val="28"/>
          <w:szCs w:val="28"/>
          <w:u w:val="single"/>
        </w:rPr>
        <w:t>22 July 2024</w:t>
      </w:r>
    </w:p>
    <w:tbl>
      <w:tblPr>
        <w:tblStyle w:val="TableGrid"/>
        <w:tblW w:w="10490" w:type="dxa"/>
        <w:tblInd w:w="-714" w:type="dxa"/>
        <w:tblLook w:val="04A0" w:firstRow="1" w:lastRow="0" w:firstColumn="1" w:lastColumn="0" w:noHBand="0" w:noVBand="1"/>
      </w:tblPr>
      <w:tblGrid>
        <w:gridCol w:w="886"/>
        <w:gridCol w:w="5293"/>
        <w:gridCol w:w="1477"/>
        <w:gridCol w:w="1419"/>
        <w:gridCol w:w="1415"/>
      </w:tblGrid>
      <w:tr w:rsidR="00650044" w:rsidRPr="000836C8" w14:paraId="744C3DB2" w14:textId="77777777" w:rsidTr="00466AC9">
        <w:trPr>
          <w:trHeight w:val="809"/>
        </w:trPr>
        <w:tc>
          <w:tcPr>
            <w:tcW w:w="886" w:type="dxa"/>
          </w:tcPr>
          <w:p w14:paraId="0ABDDBBD" w14:textId="77777777" w:rsidR="001C54FB" w:rsidRPr="000836C8" w:rsidRDefault="001C54FB" w:rsidP="00794B3F">
            <w:pPr>
              <w:rPr>
                <w:rFonts w:ascii="Arial" w:hAnsi="Arial" w:cs="Arial"/>
                <w:b/>
                <w:sz w:val="28"/>
                <w:szCs w:val="28"/>
              </w:rPr>
            </w:pPr>
            <w:r w:rsidRPr="000836C8">
              <w:rPr>
                <w:rFonts w:ascii="Arial" w:hAnsi="Arial" w:cs="Arial"/>
                <w:b/>
                <w:sz w:val="28"/>
                <w:szCs w:val="28"/>
              </w:rPr>
              <w:t>Page No.</w:t>
            </w:r>
          </w:p>
        </w:tc>
        <w:tc>
          <w:tcPr>
            <w:tcW w:w="5293" w:type="dxa"/>
          </w:tcPr>
          <w:p w14:paraId="30A39609" w14:textId="77777777" w:rsidR="001C54FB" w:rsidRPr="000836C8" w:rsidRDefault="001C54FB" w:rsidP="00794B3F">
            <w:pPr>
              <w:rPr>
                <w:rFonts w:ascii="Arial" w:hAnsi="Arial" w:cs="Arial"/>
                <w:b/>
                <w:sz w:val="28"/>
                <w:szCs w:val="28"/>
              </w:rPr>
            </w:pPr>
            <w:r w:rsidRPr="000836C8">
              <w:rPr>
                <w:rFonts w:ascii="Arial" w:hAnsi="Arial" w:cs="Arial"/>
                <w:b/>
                <w:sz w:val="28"/>
                <w:szCs w:val="28"/>
              </w:rPr>
              <w:t>Action point</w:t>
            </w:r>
          </w:p>
        </w:tc>
        <w:tc>
          <w:tcPr>
            <w:tcW w:w="1477" w:type="dxa"/>
          </w:tcPr>
          <w:p w14:paraId="0EBFAFD7" w14:textId="77777777" w:rsidR="001C54FB" w:rsidRPr="000836C8" w:rsidRDefault="001C54FB" w:rsidP="00794B3F">
            <w:pPr>
              <w:rPr>
                <w:rFonts w:ascii="Arial" w:hAnsi="Arial" w:cs="Arial"/>
                <w:b/>
                <w:sz w:val="28"/>
                <w:szCs w:val="28"/>
              </w:rPr>
            </w:pPr>
            <w:r w:rsidRPr="000836C8">
              <w:rPr>
                <w:rFonts w:ascii="Arial" w:hAnsi="Arial" w:cs="Arial"/>
                <w:b/>
                <w:sz w:val="28"/>
                <w:szCs w:val="28"/>
              </w:rPr>
              <w:t>Assigned To.</w:t>
            </w:r>
          </w:p>
        </w:tc>
        <w:tc>
          <w:tcPr>
            <w:tcW w:w="1419" w:type="dxa"/>
          </w:tcPr>
          <w:p w14:paraId="6AC9730A" w14:textId="77777777" w:rsidR="001C54FB" w:rsidRPr="000836C8" w:rsidRDefault="001C54FB" w:rsidP="00794B3F">
            <w:pPr>
              <w:rPr>
                <w:rFonts w:ascii="Arial" w:hAnsi="Arial" w:cs="Arial"/>
                <w:b/>
                <w:sz w:val="28"/>
                <w:szCs w:val="28"/>
              </w:rPr>
            </w:pPr>
            <w:r w:rsidRPr="000836C8">
              <w:rPr>
                <w:rFonts w:ascii="Arial" w:hAnsi="Arial" w:cs="Arial"/>
                <w:b/>
                <w:sz w:val="28"/>
                <w:szCs w:val="28"/>
              </w:rPr>
              <w:t>Deadline</w:t>
            </w:r>
          </w:p>
        </w:tc>
        <w:tc>
          <w:tcPr>
            <w:tcW w:w="1415" w:type="dxa"/>
          </w:tcPr>
          <w:p w14:paraId="4D4F3FB7" w14:textId="77777777" w:rsidR="001C54FB" w:rsidRPr="000836C8" w:rsidRDefault="001C54FB" w:rsidP="00794B3F">
            <w:pPr>
              <w:rPr>
                <w:rFonts w:ascii="Arial" w:hAnsi="Arial" w:cs="Arial"/>
                <w:b/>
                <w:sz w:val="28"/>
                <w:szCs w:val="28"/>
              </w:rPr>
            </w:pPr>
            <w:r w:rsidRPr="000836C8">
              <w:rPr>
                <w:rFonts w:ascii="Arial" w:hAnsi="Arial" w:cs="Arial"/>
                <w:b/>
                <w:sz w:val="28"/>
                <w:szCs w:val="28"/>
              </w:rPr>
              <w:t>Status</w:t>
            </w:r>
          </w:p>
        </w:tc>
      </w:tr>
      <w:tr w:rsidR="00650044" w:rsidRPr="000836C8" w14:paraId="07FCC070" w14:textId="77777777" w:rsidTr="008E0B51">
        <w:trPr>
          <w:trHeight w:val="2685"/>
        </w:trPr>
        <w:tc>
          <w:tcPr>
            <w:tcW w:w="886" w:type="dxa"/>
          </w:tcPr>
          <w:p w14:paraId="2BE7DD49" w14:textId="16343749" w:rsidR="001D7FC5" w:rsidRPr="00500FCC" w:rsidRDefault="008E0B51" w:rsidP="00794B3F">
            <w:pPr>
              <w:rPr>
                <w:rFonts w:ascii="Arial" w:hAnsi="Arial" w:cs="Arial"/>
                <w:b/>
                <w:color w:val="FF0000"/>
                <w:sz w:val="28"/>
                <w:szCs w:val="28"/>
                <w:u w:val="single"/>
              </w:rPr>
            </w:pPr>
            <w:r w:rsidRPr="008E0B51">
              <w:rPr>
                <w:rFonts w:ascii="Arial" w:hAnsi="Arial" w:cs="Arial"/>
                <w:b/>
                <w:sz w:val="28"/>
                <w:szCs w:val="28"/>
                <w:u w:val="single"/>
              </w:rPr>
              <w:t>3</w:t>
            </w:r>
          </w:p>
        </w:tc>
        <w:tc>
          <w:tcPr>
            <w:tcW w:w="5293" w:type="dxa"/>
          </w:tcPr>
          <w:p w14:paraId="1E816FC6" w14:textId="32F47F17" w:rsidR="00515738" w:rsidRPr="00414838" w:rsidRDefault="00515738" w:rsidP="00414838">
            <w:pPr>
              <w:pStyle w:val="ListParagraph"/>
              <w:numPr>
                <w:ilvl w:val="1"/>
                <w:numId w:val="21"/>
              </w:numPr>
              <w:rPr>
                <w:rFonts w:ascii="Arial" w:hAnsi="Arial" w:cs="Arial"/>
                <w:sz w:val="28"/>
                <w:szCs w:val="28"/>
              </w:rPr>
            </w:pPr>
            <w:r w:rsidRPr="00414838">
              <w:rPr>
                <w:rFonts w:ascii="Arial" w:hAnsi="Arial" w:cs="Arial"/>
                <w:sz w:val="28"/>
                <w:szCs w:val="28"/>
              </w:rPr>
              <w:t>ZM would like the forum to reconsider the terms Lived Experience and Service Users on page 1 of the minutes under ‘References to people engaged in Co-Production’</w:t>
            </w:r>
          </w:p>
          <w:p w14:paraId="03A31119" w14:textId="5FC16868" w:rsidR="00EA174F" w:rsidRPr="008E0B51" w:rsidRDefault="00515738" w:rsidP="008E0B51">
            <w:pPr>
              <w:pStyle w:val="ListParagraph"/>
              <w:ind w:left="680"/>
              <w:rPr>
                <w:rFonts w:ascii="Arial" w:hAnsi="Arial" w:cs="Arial"/>
                <w:sz w:val="28"/>
                <w:szCs w:val="28"/>
              </w:rPr>
            </w:pPr>
            <w:r w:rsidRPr="00515738">
              <w:rPr>
                <w:rFonts w:ascii="Arial" w:hAnsi="Arial" w:cs="Arial"/>
                <w:b/>
                <w:sz w:val="28"/>
                <w:szCs w:val="28"/>
              </w:rPr>
              <w:t xml:space="preserve">Action: </w:t>
            </w:r>
            <w:r w:rsidRPr="00515738">
              <w:rPr>
                <w:rFonts w:ascii="Arial" w:hAnsi="Arial" w:cs="Arial"/>
                <w:sz w:val="28"/>
                <w:szCs w:val="28"/>
              </w:rPr>
              <w:t>LHS</w:t>
            </w:r>
            <w:r>
              <w:rPr>
                <w:rFonts w:ascii="Arial" w:hAnsi="Arial" w:cs="Arial"/>
                <w:sz w:val="28"/>
                <w:szCs w:val="28"/>
              </w:rPr>
              <w:t xml:space="preserve"> to take to the </w:t>
            </w:r>
            <w:r w:rsidRPr="00515738">
              <w:rPr>
                <w:rFonts w:ascii="Arial" w:hAnsi="Arial" w:cs="Arial"/>
                <w:sz w:val="28"/>
                <w:szCs w:val="28"/>
              </w:rPr>
              <w:t xml:space="preserve">Terms of Reference </w:t>
            </w:r>
          </w:p>
        </w:tc>
        <w:tc>
          <w:tcPr>
            <w:tcW w:w="1477" w:type="dxa"/>
          </w:tcPr>
          <w:p w14:paraId="21D3B0F1" w14:textId="388D7258" w:rsidR="001D7FC5" w:rsidRPr="000836C8" w:rsidRDefault="00515738" w:rsidP="00794B3F">
            <w:pPr>
              <w:rPr>
                <w:rFonts w:ascii="Arial" w:hAnsi="Arial" w:cs="Arial"/>
                <w:sz w:val="28"/>
                <w:szCs w:val="28"/>
              </w:rPr>
            </w:pPr>
            <w:r>
              <w:rPr>
                <w:rFonts w:ascii="Arial" w:hAnsi="Arial" w:cs="Arial"/>
                <w:sz w:val="28"/>
                <w:szCs w:val="28"/>
              </w:rPr>
              <w:t>L</w:t>
            </w:r>
            <w:r w:rsidR="00D011EF">
              <w:rPr>
                <w:rFonts w:ascii="Arial" w:hAnsi="Arial" w:cs="Arial"/>
                <w:sz w:val="28"/>
                <w:szCs w:val="28"/>
              </w:rPr>
              <w:t>atifat Honey Sarfo</w:t>
            </w:r>
          </w:p>
        </w:tc>
        <w:tc>
          <w:tcPr>
            <w:tcW w:w="1419" w:type="dxa"/>
          </w:tcPr>
          <w:p w14:paraId="5137E49E" w14:textId="753FA476" w:rsidR="00500FCC" w:rsidRPr="000836C8" w:rsidRDefault="00515738" w:rsidP="00466AC9">
            <w:pPr>
              <w:rPr>
                <w:rFonts w:ascii="Arial" w:hAnsi="Arial" w:cs="Arial"/>
                <w:sz w:val="28"/>
                <w:szCs w:val="28"/>
              </w:rPr>
            </w:pPr>
            <w:r>
              <w:rPr>
                <w:rFonts w:ascii="Arial" w:hAnsi="Arial" w:cs="Arial"/>
                <w:sz w:val="28"/>
                <w:szCs w:val="28"/>
              </w:rPr>
              <w:t>October 2024</w:t>
            </w:r>
          </w:p>
        </w:tc>
        <w:tc>
          <w:tcPr>
            <w:tcW w:w="1415" w:type="dxa"/>
          </w:tcPr>
          <w:p w14:paraId="14C07D2E" w14:textId="77777777" w:rsidR="001D7FC5" w:rsidRDefault="001D7FC5" w:rsidP="003446F8">
            <w:pPr>
              <w:rPr>
                <w:rFonts w:ascii="Arial" w:hAnsi="Arial" w:cs="Arial"/>
                <w:sz w:val="28"/>
                <w:szCs w:val="28"/>
              </w:rPr>
            </w:pPr>
          </w:p>
          <w:p w14:paraId="684A5DC8" w14:textId="08A09D55" w:rsidR="00500FCC" w:rsidRPr="000836C8" w:rsidRDefault="00500FCC" w:rsidP="003446F8">
            <w:pPr>
              <w:rPr>
                <w:rFonts w:ascii="Arial" w:hAnsi="Arial" w:cs="Arial"/>
                <w:sz w:val="28"/>
                <w:szCs w:val="28"/>
              </w:rPr>
            </w:pPr>
          </w:p>
        </w:tc>
      </w:tr>
      <w:tr w:rsidR="00635FAC" w:rsidRPr="000836C8" w14:paraId="26B94C53" w14:textId="77777777" w:rsidTr="00D011EF">
        <w:trPr>
          <w:trHeight w:val="1986"/>
        </w:trPr>
        <w:tc>
          <w:tcPr>
            <w:tcW w:w="886" w:type="dxa"/>
          </w:tcPr>
          <w:p w14:paraId="2A236989" w14:textId="3AA86E9F" w:rsidR="00635FAC" w:rsidRPr="000836C8" w:rsidRDefault="008E0B51" w:rsidP="00635FAC">
            <w:pPr>
              <w:rPr>
                <w:rFonts w:ascii="Arial" w:hAnsi="Arial" w:cs="Arial"/>
                <w:b/>
                <w:sz w:val="28"/>
                <w:szCs w:val="28"/>
                <w:u w:val="single"/>
              </w:rPr>
            </w:pPr>
            <w:r>
              <w:rPr>
                <w:rFonts w:ascii="Arial" w:hAnsi="Arial" w:cs="Arial"/>
                <w:b/>
                <w:sz w:val="28"/>
                <w:szCs w:val="28"/>
                <w:u w:val="single"/>
              </w:rPr>
              <w:t>4</w:t>
            </w:r>
          </w:p>
        </w:tc>
        <w:tc>
          <w:tcPr>
            <w:tcW w:w="5293" w:type="dxa"/>
          </w:tcPr>
          <w:p w14:paraId="7CAAD622" w14:textId="230E1434" w:rsidR="008E0B51" w:rsidRPr="00414838" w:rsidRDefault="008E0B51" w:rsidP="00414838">
            <w:pPr>
              <w:pStyle w:val="ListParagraph"/>
              <w:numPr>
                <w:ilvl w:val="1"/>
                <w:numId w:val="22"/>
              </w:numPr>
              <w:rPr>
                <w:rFonts w:ascii="Arial" w:hAnsi="Arial" w:cs="Arial"/>
                <w:sz w:val="28"/>
                <w:szCs w:val="28"/>
              </w:rPr>
            </w:pPr>
            <w:r w:rsidRPr="00414838">
              <w:rPr>
                <w:rFonts w:ascii="Arial" w:hAnsi="Arial" w:cs="Arial"/>
                <w:sz w:val="28"/>
                <w:szCs w:val="28"/>
              </w:rPr>
              <w:t>ZM said the only issue was that service providers who committed to be there were absent.</w:t>
            </w:r>
          </w:p>
          <w:p w14:paraId="2B947228" w14:textId="7BBFDFA2" w:rsidR="00635FAC" w:rsidRPr="008E0B51" w:rsidRDefault="008E0B51" w:rsidP="008E0B51">
            <w:pPr>
              <w:pStyle w:val="ListParagraph"/>
              <w:rPr>
                <w:rFonts w:ascii="Arial" w:hAnsi="Arial" w:cs="Arial"/>
                <w:sz w:val="28"/>
                <w:szCs w:val="28"/>
              </w:rPr>
            </w:pPr>
            <w:r w:rsidRPr="00C817FB">
              <w:rPr>
                <w:rFonts w:ascii="Arial" w:hAnsi="Arial" w:cs="Arial"/>
                <w:b/>
                <w:sz w:val="28"/>
                <w:szCs w:val="28"/>
              </w:rPr>
              <w:t>Action:</w:t>
            </w:r>
            <w:r>
              <w:rPr>
                <w:rFonts w:ascii="Arial" w:hAnsi="Arial" w:cs="Arial"/>
                <w:sz w:val="28"/>
                <w:szCs w:val="28"/>
              </w:rPr>
              <w:t xml:space="preserve"> </w:t>
            </w:r>
            <w:r w:rsidR="00D011EF">
              <w:rPr>
                <w:rFonts w:ascii="Arial" w:hAnsi="Arial" w:cs="Arial"/>
                <w:sz w:val="28"/>
                <w:szCs w:val="28"/>
              </w:rPr>
              <w:t xml:space="preserve">Sophie to send CT </w:t>
            </w:r>
            <w:r w:rsidR="00D011EF" w:rsidRPr="00D011EF">
              <w:rPr>
                <w:rFonts w:ascii="Arial" w:hAnsi="Arial" w:cs="Arial"/>
                <w:sz w:val="28"/>
                <w:szCs w:val="28"/>
              </w:rPr>
              <w:t>a list of the providers who were absent from the co-production event.</w:t>
            </w:r>
          </w:p>
        </w:tc>
        <w:tc>
          <w:tcPr>
            <w:tcW w:w="1477" w:type="dxa"/>
          </w:tcPr>
          <w:p w14:paraId="78EC23A6" w14:textId="4FDF6F61" w:rsidR="00635FAC" w:rsidRPr="000836C8" w:rsidRDefault="00D011EF" w:rsidP="00635FAC">
            <w:pPr>
              <w:rPr>
                <w:rFonts w:ascii="Arial" w:hAnsi="Arial" w:cs="Arial"/>
                <w:sz w:val="28"/>
                <w:szCs w:val="28"/>
              </w:rPr>
            </w:pPr>
            <w:r>
              <w:rPr>
                <w:rFonts w:ascii="Arial" w:hAnsi="Arial" w:cs="Arial"/>
                <w:sz w:val="28"/>
                <w:szCs w:val="28"/>
              </w:rPr>
              <w:t>Sophie Ibotson</w:t>
            </w:r>
          </w:p>
        </w:tc>
        <w:tc>
          <w:tcPr>
            <w:tcW w:w="1419" w:type="dxa"/>
          </w:tcPr>
          <w:p w14:paraId="16207D36" w14:textId="49BC1DB4" w:rsidR="00635FAC" w:rsidRPr="000836C8" w:rsidRDefault="00D011EF" w:rsidP="00635FAC">
            <w:pPr>
              <w:rPr>
                <w:rFonts w:ascii="Arial" w:hAnsi="Arial" w:cs="Arial"/>
                <w:sz w:val="28"/>
                <w:szCs w:val="28"/>
              </w:rPr>
            </w:pPr>
            <w:r>
              <w:rPr>
                <w:rFonts w:ascii="Arial" w:hAnsi="Arial" w:cs="Arial"/>
                <w:sz w:val="28"/>
                <w:szCs w:val="28"/>
              </w:rPr>
              <w:t>25 July 2024</w:t>
            </w:r>
          </w:p>
        </w:tc>
        <w:tc>
          <w:tcPr>
            <w:tcW w:w="1415" w:type="dxa"/>
          </w:tcPr>
          <w:p w14:paraId="7770354A" w14:textId="25A0B0B9" w:rsidR="00635FAC" w:rsidRPr="000836C8" w:rsidRDefault="00635FAC" w:rsidP="00635FAC">
            <w:pPr>
              <w:rPr>
                <w:rFonts w:ascii="Arial" w:hAnsi="Arial" w:cs="Arial"/>
                <w:sz w:val="28"/>
                <w:szCs w:val="28"/>
              </w:rPr>
            </w:pPr>
          </w:p>
        </w:tc>
      </w:tr>
      <w:tr w:rsidR="00635FAC" w:rsidRPr="000836C8" w14:paraId="25F7C46A" w14:textId="77777777" w:rsidTr="00D011EF">
        <w:trPr>
          <w:trHeight w:val="1677"/>
        </w:trPr>
        <w:tc>
          <w:tcPr>
            <w:tcW w:w="886" w:type="dxa"/>
          </w:tcPr>
          <w:p w14:paraId="0AFA8AF4" w14:textId="7F427CBE" w:rsidR="00635FAC" w:rsidRPr="000836C8" w:rsidRDefault="00AA12C3" w:rsidP="00635FAC">
            <w:pPr>
              <w:rPr>
                <w:rFonts w:ascii="Arial" w:hAnsi="Arial" w:cs="Arial"/>
                <w:b/>
                <w:sz w:val="28"/>
                <w:szCs w:val="28"/>
                <w:u w:val="single"/>
              </w:rPr>
            </w:pPr>
            <w:r>
              <w:rPr>
                <w:rFonts w:ascii="Arial" w:hAnsi="Arial" w:cs="Arial"/>
                <w:b/>
                <w:sz w:val="28"/>
                <w:szCs w:val="28"/>
                <w:u w:val="single"/>
              </w:rPr>
              <w:t>4</w:t>
            </w:r>
          </w:p>
        </w:tc>
        <w:tc>
          <w:tcPr>
            <w:tcW w:w="5293" w:type="dxa"/>
          </w:tcPr>
          <w:p w14:paraId="5048100F" w14:textId="6FBD4281" w:rsidR="00D011EF" w:rsidRDefault="00D011EF" w:rsidP="00414838">
            <w:pPr>
              <w:pStyle w:val="Footer"/>
              <w:numPr>
                <w:ilvl w:val="1"/>
                <w:numId w:val="23"/>
              </w:numPr>
              <w:tabs>
                <w:tab w:val="clear" w:pos="4513"/>
              </w:tabs>
              <w:rPr>
                <w:rFonts w:ascii="Arial" w:hAnsi="Arial" w:cs="Arial"/>
                <w:sz w:val="28"/>
                <w:szCs w:val="28"/>
              </w:rPr>
            </w:pPr>
            <w:r>
              <w:rPr>
                <w:rFonts w:ascii="Arial" w:hAnsi="Arial" w:cs="Arial"/>
                <w:sz w:val="28"/>
                <w:szCs w:val="28"/>
              </w:rPr>
              <w:t>There is also a dedicated telephone line for support.</w:t>
            </w:r>
          </w:p>
          <w:p w14:paraId="48B17C4C" w14:textId="779CF1E7" w:rsidR="00635FAC" w:rsidRPr="00D011EF" w:rsidRDefault="00D011EF" w:rsidP="00D011EF">
            <w:pPr>
              <w:pStyle w:val="Footer"/>
              <w:tabs>
                <w:tab w:val="clear" w:pos="4513"/>
              </w:tabs>
              <w:ind w:left="720"/>
              <w:rPr>
                <w:rFonts w:ascii="Arial" w:hAnsi="Arial" w:cs="Arial"/>
                <w:sz w:val="28"/>
                <w:szCs w:val="28"/>
              </w:rPr>
            </w:pPr>
            <w:r w:rsidRPr="00AA12C3">
              <w:rPr>
                <w:rFonts w:ascii="Arial" w:hAnsi="Arial" w:cs="Arial"/>
                <w:b/>
                <w:sz w:val="28"/>
                <w:szCs w:val="28"/>
              </w:rPr>
              <w:t xml:space="preserve">Action: </w:t>
            </w:r>
            <w:r w:rsidRPr="00D011EF">
              <w:rPr>
                <w:rFonts w:ascii="Arial" w:hAnsi="Arial" w:cs="Arial"/>
                <w:sz w:val="28"/>
                <w:szCs w:val="28"/>
              </w:rPr>
              <w:t>JK to promote the consultation in Newham Talking Newspaper</w:t>
            </w:r>
          </w:p>
        </w:tc>
        <w:tc>
          <w:tcPr>
            <w:tcW w:w="1477" w:type="dxa"/>
          </w:tcPr>
          <w:p w14:paraId="5BFA384A" w14:textId="51588CFD" w:rsidR="00635FAC" w:rsidRPr="000836C8" w:rsidRDefault="00D011EF" w:rsidP="00635FAC">
            <w:pPr>
              <w:rPr>
                <w:rFonts w:ascii="Arial" w:hAnsi="Arial" w:cs="Arial"/>
                <w:sz w:val="28"/>
                <w:szCs w:val="28"/>
              </w:rPr>
            </w:pPr>
            <w:r>
              <w:rPr>
                <w:rFonts w:ascii="Arial" w:hAnsi="Arial" w:cs="Arial"/>
                <w:sz w:val="28"/>
                <w:szCs w:val="28"/>
              </w:rPr>
              <w:t>Jennifer Kumi</w:t>
            </w:r>
          </w:p>
        </w:tc>
        <w:tc>
          <w:tcPr>
            <w:tcW w:w="1419" w:type="dxa"/>
          </w:tcPr>
          <w:p w14:paraId="294E5011" w14:textId="5D6BC6A7" w:rsidR="00635FAC" w:rsidRPr="000836C8" w:rsidRDefault="00D011EF" w:rsidP="00635FAC">
            <w:pPr>
              <w:rPr>
                <w:rFonts w:ascii="Arial" w:hAnsi="Arial" w:cs="Arial"/>
                <w:sz w:val="28"/>
                <w:szCs w:val="28"/>
              </w:rPr>
            </w:pPr>
            <w:r>
              <w:rPr>
                <w:rFonts w:ascii="Arial" w:hAnsi="Arial" w:cs="Arial"/>
                <w:sz w:val="28"/>
                <w:szCs w:val="28"/>
              </w:rPr>
              <w:t>8</w:t>
            </w:r>
            <w:r>
              <w:rPr>
                <w:rFonts w:ascii="Arial" w:hAnsi="Arial" w:cs="Arial"/>
                <w:sz w:val="28"/>
                <w:szCs w:val="28"/>
                <w:vertAlign w:val="superscript"/>
              </w:rPr>
              <w:t xml:space="preserve"> </w:t>
            </w:r>
            <w:r>
              <w:rPr>
                <w:rFonts w:ascii="Arial" w:hAnsi="Arial" w:cs="Arial"/>
                <w:sz w:val="28"/>
                <w:szCs w:val="28"/>
              </w:rPr>
              <w:t>August 2024</w:t>
            </w:r>
          </w:p>
        </w:tc>
        <w:tc>
          <w:tcPr>
            <w:tcW w:w="1415" w:type="dxa"/>
          </w:tcPr>
          <w:p w14:paraId="3C626635" w14:textId="4FF6FD7D" w:rsidR="00635FAC" w:rsidRPr="000836C8" w:rsidRDefault="00635FAC" w:rsidP="00635FAC">
            <w:pPr>
              <w:rPr>
                <w:rFonts w:ascii="Arial" w:hAnsi="Arial" w:cs="Arial"/>
                <w:sz w:val="28"/>
                <w:szCs w:val="28"/>
              </w:rPr>
            </w:pPr>
          </w:p>
        </w:tc>
      </w:tr>
      <w:tr w:rsidR="00635FAC" w:rsidRPr="000836C8" w14:paraId="551A1FC6" w14:textId="77777777" w:rsidTr="00466AC9">
        <w:trPr>
          <w:trHeight w:val="921"/>
        </w:trPr>
        <w:tc>
          <w:tcPr>
            <w:tcW w:w="886" w:type="dxa"/>
          </w:tcPr>
          <w:p w14:paraId="4F57C38E" w14:textId="6E1E3BD5" w:rsidR="00635FAC" w:rsidRPr="000836C8" w:rsidRDefault="00414838" w:rsidP="00635FAC">
            <w:pPr>
              <w:rPr>
                <w:rFonts w:ascii="Arial" w:hAnsi="Arial" w:cs="Arial"/>
                <w:b/>
                <w:sz w:val="28"/>
                <w:szCs w:val="28"/>
                <w:u w:val="single"/>
              </w:rPr>
            </w:pPr>
            <w:r>
              <w:rPr>
                <w:rFonts w:ascii="Arial" w:hAnsi="Arial" w:cs="Arial"/>
                <w:b/>
                <w:sz w:val="28"/>
                <w:szCs w:val="28"/>
                <w:u w:val="single"/>
              </w:rPr>
              <w:t>5</w:t>
            </w:r>
          </w:p>
        </w:tc>
        <w:tc>
          <w:tcPr>
            <w:tcW w:w="5293" w:type="dxa"/>
          </w:tcPr>
          <w:p w14:paraId="45B439BF" w14:textId="73E150E4" w:rsidR="00414838" w:rsidRDefault="00414838" w:rsidP="00414838">
            <w:pPr>
              <w:pStyle w:val="msolistparagraph0"/>
              <w:numPr>
                <w:ilvl w:val="1"/>
                <w:numId w:val="19"/>
              </w:numPr>
              <w:tabs>
                <w:tab w:val="center" w:pos="4570"/>
              </w:tabs>
              <w:rPr>
                <w:rFonts w:ascii="Arial" w:hAnsi="Arial" w:cs="Arial"/>
                <w:sz w:val="28"/>
                <w:szCs w:val="28"/>
              </w:rPr>
            </w:pPr>
            <w:r w:rsidRPr="00AD49A7">
              <w:rPr>
                <w:rFonts w:ascii="Arial" w:hAnsi="Arial" w:cs="Arial"/>
                <w:b/>
                <w:sz w:val="28"/>
                <w:szCs w:val="28"/>
              </w:rPr>
              <w:t>Action:</w:t>
            </w:r>
            <w:r>
              <w:rPr>
                <w:rFonts w:ascii="Arial" w:hAnsi="Arial" w:cs="Arial"/>
                <w:b/>
                <w:sz w:val="28"/>
                <w:szCs w:val="28"/>
              </w:rPr>
              <w:t xml:space="preserve"> </w:t>
            </w:r>
            <w:r>
              <w:rPr>
                <w:rFonts w:ascii="Arial" w:hAnsi="Arial" w:cs="Arial"/>
                <w:sz w:val="28"/>
                <w:szCs w:val="28"/>
              </w:rPr>
              <w:t>Anne will circulate a list of all objectives and measures set by the delivery board</w:t>
            </w:r>
          </w:p>
          <w:p w14:paraId="74F5FDBE" w14:textId="2C8DF378" w:rsidR="00635FAC" w:rsidRPr="00EA174F" w:rsidRDefault="00635FAC" w:rsidP="00635FAC">
            <w:pPr>
              <w:pStyle w:val="Footer"/>
              <w:tabs>
                <w:tab w:val="clear" w:pos="4513"/>
              </w:tabs>
              <w:rPr>
                <w:rFonts w:ascii="Arial" w:hAnsi="Arial" w:cs="Arial"/>
                <w:b/>
                <w:sz w:val="28"/>
                <w:szCs w:val="28"/>
              </w:rPr>
            </w:pPr>
          </w:p>
        </w:tc>
        <w:tc>
          <w:tcPr>
            <w:tcW w:w="1477" w:type="dxa"/>
          </w:tcPr>
          <w:p w14:paraId="1C145617" w14:textId="15BD9476" w:rsidR="00635FAC" w:rsidRPr="000836C8" w:rsidRDefault="007B222E" w:rsidP="00635FAC">
            <w:pPr>
              <w:rPr>
                <w:rFonts w:ascii="Arial" w:hAnsi="Arial" w:cs="Arial"/>
                <w:sz w:val="28"/>
                <w:szCs w:val="28"/>
              </w:rPr>
            </w:pPr>
            <w:r>
              <w:rPr>
                <w:rFonts w:ascii="Arial" w:hAnsi="Arial" w:cs="Arial"/>
                <w:sz w:val="28"/>
                <w:szCs w:val="28"/>
              </w:rPr>
              <w:t>Anne Bowers</w:t>
            </w:r>
          </w:p>
        </w:tc>
        <w:tc>
          <w:tcPr>
            <w:tcW w:w="1419" w:type="dxa"/>
          </w:tcPr>
          <w:p w14:paraId="533771C4" w14:textId="1BEE0548" w:rsidR="00635FAC" w:rsidRPr="000836C8" w:rsidRDefault="007B222E" w:rsidP="00635FAC">
            <w:pPr>
              <w:rPr>
                <w:rFonts w:ascii="Arial" w:hAnsi="Arial" w:cs="Arial"/>
                <w:sz w:val="28"/>
                <w:szCs w:val="28"/>
              </w:rPr>
            </w:pPr>
            <w:r>
              <w:rPr>
                <w:rFonts w:ascii="Arial" w:hAnsi="Arial" w:cs="Arial"/>
                <w:sz w:val="28"/>
                <w:szCs w:val="28"/>
              </w:rPr>
              <w:t>26 July 2024</w:t>
            </w:r>
            <w:bookmarkStart w:id="0" w:name="_GoBack"/>
            <w:bookmarkEnd w:id="0"/>
          </w:p>
        </w:tc>
        <w:tc>
          <w:tcPr>
            <w:tcW w:w="1415" w:type="dxa"/>
          </w:tcPr>
          <w:p w14:paraId="11145C00" w14:textId="531D29FC" w:rsidR="00635FAC" w:rsidRPr="000836C8" w:rsidRDefault="00635FAC" w:rsidP="00635FAC">
            <w:pPr>
              <w:rPr>
                <w:rFonts w:ascii="Arial" w:hAnsi="Arial" w:cs="Arial"/>
                <w:sz w:val="28"/>
                <w:szCs w:val="28"/>
              </w:rPr>
            </w:pPr>
          </w:p>
        </w:tc>
      </w:tr>
    </w:tbl>
    <w:p w14:paraId="7FF7519D" w14:textId="77777777" w:rsidR="001D7FC5" w:rsidRPr="000836C8" w:rsidRDefault="001D7FC5" w:rsidP="00C9454B">
      <w:pPr>
        <w:rPr>
          <w:rFonts w:ascii="Arial" w:hAnsi="Arial" w:cs="Arial"/>
          <w:sz w:val="28"/>
          <w:szCs w:val="28"/>
          <w:u w:val="single"/>
        </w:rPr>
      </w:pPr>
    </w:p>
    <w:p w14:paraId="5602EE73" w14:textId="77777777" w:rsidR="007F0DB8" w:rsidRPr="000836C8" w:rsidRDefault="007F0DB8">
      <w:pPr>
        <w:rPr>
          <w:rFonts w:ascii="Arial" w:hAnsi="Arial" w:cs="Arial"/>
          <w:sz w:val="28"/>
          <w:szCs w:val="28"/>
          <w:u w:val="single"/>
        </w:rPr>
      </w:pPr>
    </w:p>
    <w:p w14:paraId="1402548E" w14:textId="77777777" w:rsidR="007F0DB8" w:rsidRPr="000836C8" w:rsidRDefault="007F0DB8">
      <w:pPr>
        <w:rPr>
          <w:rFonts w:ascii="Arial" w:hAnsi="Arial" w:cs="Arial"/>
          <w:sz w:val="28"/>
          <w:szCs w:val="28"/>
          <w:u w:val="single"/>
        </w:rPr>
      </w:pPr>
    </w:p>
    <w:p w14:paraId="53491EF3" w14:textId="77777777" w:rsidR="007F0DB8" w:rsidRPr="000836C8" w:rsidRDefault="007F0DB8">
      <w:pPr>
        <w:rPr>
          <w:rFonts w:ascii="Arial" w:hAnsi="Arial" w:cs="Arial"/>
          <w:sz w:val="28"/>
          <w:szCs w:val="28"/>
          <w:u w:val="single"/>
        </w:rPr>
      </w:pPr>
    </w:p>
    <w:p w14:paraId="329D29F3" w14:textId="77777777" w:rsidR="007F0DB8" w:rsidRPr="000836C8" w:rsidRDefault="007F0DB8">
      <w:pPr>
        <w:rPr>
          <w:rFonts w:ascii="Arial" w:hAnsi="Arial" w:cs="Arial"/>
          <w:sz w:val="28"/>
          <w:szCs w:val="28"/>
          <w:u w:val="single"/>
        </w:rPr>
      </w:pPr>
    </w:p>
    <w:p w14:paraId="24F1F652" w14:textId="77777777" w:rsidR="007F0DB8" w:rsidRPr="000836C8" w:rsidRDefault="007F0DB8">
      <w:pPr>
        <w:rPr>
          <w:rFonts w:ascii="Arial" w:hAnsi="Arial" w:cs="Arial"/>
          <w:sz w:val="28"/>
          <w:szCs w:val="28"/>
          <w:u w:val="single"/>
        </w:rPr>
      </w:pPr>
    </w:p>
    <w:p w14:paraId="1657A00B" w14:textId="77777777" w:rsidR="007F0DB8" w:rsidRPr="000836C8" w:rsidRDefault="007F0DB8">
      <w:pPr>
        <w:rPr>
          <w:rFonts w:ascii="Arial" w:hAnsi="Arial" w:cs="Arial"/>
          <w:sz w:val="28"/>
          <w:szCs w:val="28"/>
          <w:u w:val="single"/>
        </w:rPr>
      </w:pPr>
    </w:p>
    <w:tbl>
      <w:tblPr>
        <w:tblStyle w:val="TableGrid"/>
        <w:tblW w:w="10490" w:type="dxa"/>
        <w:tblInd w:w="-714" w:type="dxa"/>
        <w:tblLayout w:type="fixed"/>
        <w:tblLook w:val="04A0" w:firstRow="1" w:lastRow="0" w:firstColumn="1" w:lastColumn="0" w:noHBand="0" w:noVBand="1"/>
      </w:tblPr>
      <w:tblGrid>
        <w:gridCol w:w="9356"/>
        <w:gridCol w:w="1134"/>
      </w:tblGrid>
      <w:tr w:rsidR="00F86387" w:rsidRPr="000836C8" w14:paraId="770EB797" w14:textId="77777777" w:rsidTr="00FF2093">
        <w:trPr>
          <w:trHeight w:val="420"/>
          <w:tblHeader/>
        </w:trPr>
        <w:tc>
          <w:tcPr>
            <w:tcW w:w="9356" w:type="dxa"/>
          </w:tcPr>
          <w:p w14:paraId="56BAA269" w14:textId="58A53BDD" w:rsidR="00D624B5" w:rsidRPr="000836C8" w:rsidRDefault="00C3018F" w:rsidP="00FC29BA">
            <w:pPr>
              <w:tabs>
                <w:tab w:val="left" w:pos="4470"/>
              </w:tabs>
              <w:rPr>
                <w:rFonts w:ascii="Arial" w:hAnsi="Arial" w:cs="Arial"/>
                <w:sz w:val="28"/>
                <w:szCs w:val="28"/>
                <w:u w:val="single"/>
              </w:rPr>
            </w:pPr>
            <w:r w:rsidRPr="000836C8">
              <w:rPr>
                <w:rFonts w:ascii="Arial" w:hAnsi="Arial" w:cs="Arial"/>
                <w:sz w:val="28"/>
                <w:szCs w:val="28"/>
              </w:rPr>
              <w:lastRenderedPageBreak/>
              <w:br w:type="page"/>
            </w:r>
            <w:r w:rsidR="00F86387" w:rsidRPr="000836C8">
              <w:rPr>
                <w:rFonts w:ascii="Arial" w:hAnsi="Arial" w:cs="Arial"/>
                <w:sz w:val="28"/>
                <w:szCs w:val="28"/>
              </w:rPr>
              <w:br w:type="page"/>
            </w:r>
            <w:r w:rsidR="00F86387" w:rsidRPr="000836C8">
              <w:rPr>
                <w:rFonts w:ascii="Arial" w:hAnsi="Arial" w:cs="Arial"/>
                <w:sz w:val="28"/>
                <w:szCs w:val="28"/>
                <w:u w:val="single"/>
              </w:rPr>
              <w:t>Agenda Number and Item</w:t>
            </w:r>
          </w:p>
        </w:tc>
        <w:tc>
          <w:tcPr>
            <w:tcW w:w="1134" w:type="dxa"/>
          </w:tcPr>
          <w:p w14:paraId="50F58C28" w14:textId="42919A44" w:rsidR="003834BB" w:rsidRPr="000836C8" w:rsidRDefault="000F0BE5" w:rsidP="00FC29BA">
            <w:pPr>
              <w:tabs>
                <w:tab w:val="left" w:pos="4470"/>
              </w:tabs>
              <w:rPr>
                <w:rFonts w:ascii="Arial" w:hAnsi="Arial" w:cs="Arial"/>
                <w:sz w:val="28"/>
                <w:szCs w:val="28"/>
                <w:u w:val="single"/>
              </w:rPr>
            </w:pPr>
            <w:r w:rsidRPr="000836C8">
              <w:rPr>
                <w:rFonts w:ascii="Arial" w:hAnsi="Arial" w:cs="Arial"/>
                <w:sz w:val="28"/>
                <w:szCs w:val="28"/>
                <w:u w:val="single"/>
              </w:rPr>
              <w:t>Action b</w:t>
            </w:r>
            <w:r w:rsidR="00F86387" w:rsidRPr="000836C8">
              <w:rPr>
                <w:rFonts w:ascii="Arial" w:hAnsi="Arial" w:cs="Arial"/>
                <w:sz w:val="28"/>
                <w:szCs w:val="28"/>
                <w:u w:val="single"/>
              </w:rPr>
              <w:t>y:</w:t>
            </w:r>
          </w:p>
        </w:tc>
      </w:tr>
      <w:tr w:rsidR="00F86387" w:rsidRPr="000836C8" w14:paraId="638ADA78" w14:textId="77777777" w:rsidTr="00456DF5">
        <w:trPr>
          <w:trHeight w:val="1797"/>
        </w:trPr>
        <w:tc>
          <w:tcPr>
            <w:tcW w:w="9356" w:type="dxa"/>
          </w:tcPr>
          <w:p w14:paraId="0AA60CA0" w14:textId="77777777" w:rsidR="00973810" w:rsidRPr="000836C8" w:rsidRDefault="00973810" w:rsidP="00FC29BA">
            <w:pPr>
              <w:tabs>
                <w:tab w:val="left" w:pos="4470"/>
              </w:tabs>
              <w:rPr>
                <w:rFonts w:ascii="Arial" w:hAnsi="Arial" w:cs="Arial"/>
                <w:b/>
                <w:sz w:val="28"/>
                <w:szCs w:val="28"/>
              </w:rPr>
            </w:pPr>
            <w:r w:rsidRPr="000836C8">
              <w:rPr>
                <w:rFonts w:ascii="Arial" w:hAnsi="Arial" w:cs="Arial"/>
                <w:b/>
                <w:sz w:val="28"/>
                <w:szCs w:val="28"/>
              </w:rPr>
              <w:t>Item 1</w:t>
            </w:r>
            <w:r w:rsidR="000F5A49" w:rsidRPr="000836C8">
              <w:rPr>
                <w:rFonts w:ascii="Arial" w:hAnsi="Arial" w:cs="Arial"/>
                <w:b/>
                <w:sz w:val="28"/>
                <w:szCs w:val="28"/>
              </w:rPr>
              <w:t>.</w:t>
            </w:r>
            <w:r w:rsidRPr="000836C8">
              <w:rPr>
                <w:rFonts w:ascii="Arial" w:hAnsi="Arial" w:cs="Arial"/>
                <w:b/>
                <w:sz w:val="28"/>
                <w:szCs w:val="28"/>
              </w:rPr>
              <w:t xml:space="preserve"> </w:t>
            </w:r>
            <w:r w:rsidR="00F86387" w:rsidRPr="000836C8">
              <w:rPr>
                <w:rFonts w:ascii="Arial" w:hAnsi="Arial" w:cs="Arial"/>
                <w:b/>
                <w:sz w:val="28"/>
                <w:szCs w:val="28"/>
              </w:rPr>
              <w:t>Welcomes, Apologies and Introduction</w:t>
            </w:r>
          </w:p>
          <w:p w14:paraId="1F3F17D7" w14:textId="77777777" w:rsidR="00D606F3" w:rsidRPr="000836C8" w:rsidRDefault="00D606F3" w:rsidP="00FC29BA">
            <w:pPr>
              <w:tabs>
                <w:tab w:val="left" w:pos="4470"/>
              </w:tabs>
              <w:rPr>
                <w:rFonts w:ascii="Arial" w:hAnsi="Arial" w:cs="Arial"/>
                <w:b/>
                <w:sz w:val="28"/>
                <w:szCs w:val="28"/>
              </w:rPr>
            </w:pPr>
          </w:p>
          <w:p w14:paraId="1E0F9709" w14:textId="654B7CCD" w:rsidR="00D24CA7" w:rsidRPr="000836C8" w:rsidRDefault="00D365B2" w:rsidP="00635FAC">
            <w:pPr>
              <w:pStyle w:val="ListParagraph"/>
              <w:numPr>
                <w:ilvl w:val="1"/>
                <w:numId w:val="2"/>
              </w:numPr>
              <w:tabs>
                <w:tab w:val="left" w:pos="4470"/>
              </w:tabs>
              <w:rPr>
                <w:rFonts w:ascii="Arial" w:hAnsi="Arial" w:cs="Arial"/>
                <w:sz w:val="28"/>
                <w:szCs w:val="28"/>
              </w:rPr>
            </w:pPr>
            <w:r>
              <w:rPr>
                <w:rFonts w:ascii="Arial" w:hAnsi="Arial" w:cs="Arial"/>
                <w:sz w:val="28"/>
                <w:szCs w:val="28"/>
              </w:rPr>
              <w:t>Cllr W</w:t>
            </w:r>
            <w:r w:rsidR="00456DF5" w:rsidRPr="000836C8">
              <w:rPr>
                <w:rFonts w:ascii="Arial" w:hAnsi="Arial" w:cs="Arial"/>
                <w:sz w:val="28"/>
                <w:szCs w:val="28"/>
              </w:rPr>
              <w:t xml:space="preserve"> opened the forum and welcomed members</w:t>
            </w:r>
          </w:p>
          <w:p w14:paraId="0A4B94D3" w14:textId="5EAB8E09" w:rsidR="00D24CA7" w:rsidRPr="000836C8" w:rsidRDefault="00D365B2" w:rsidP="00635FAC">
            <w:pPr>
              <w:pStyle w:val="ListParagraph"/>
              <w:numPr>
                <w:ilvl w:val="1"/>
                <w:numId w:val="2"/>
              </w:numPr>
              <w:tabs>
                <w:tab w:val="left" w:pos="4470"/>
              </w:tabs>
              <w:rPr>
                <w:rFonts w:ascii="Arial" w:hAnsi="Arial" w:cs="Arial"/>
                <w:sz w:val="28"/>
                <w:szCs w:val="28"/>
              </w:rPr>
            </w:pPr>
            <w:r>
              <w:rPr>
                <w:rFonts w:ascii="Arial" w:hAnsi="Arial" w:cs="Arial"/>
                <w:sz w:val="28"/>
                <w:szCs w:val="28"/>
              </w:rPr>
              <w:t>Forum m</w:t>
            </w:r>
            <w:r w:rsidR="00D24CA7" w:rsidRPr="000836C8">
              <w:rPr>
                <w:rFonts w:ascii="Arial" w:hAnsi="Arial" w:cs="Arial"/>
                <w:sz w:val="28"/>
                <w:szCs w:val="28"/>
              </w:rPr>
              <w:t xml:space="preserve">embers introduced themselves and </w:t>
            </w:r>
            <w:r w:rsidR="00456DF5" w:rsidRPr="000836C8">
              <w:rPr>
                <w:rFonts w:ascii="Arial" w:hAnsi="Arial" w:cs="Arial"/>
                <w:sz w:val="28"/>
                <w:szCs w:val="28"/>
              </w:rPr>
              <w:t>apologies were given</w:t>
            </w:r>
          </w:p>
          <w:p w14:paraId="5BBD8969" w14:textId="01C0946A" w:rsidR="00500FCC" w:rsidRPr="00515738" w:rsidRDefault="00EE5EF0" w:rsidP="00515738">
            <w:pPr>
              <w:pStyle w:val="ListParagraph"/>
              <w:numPr>
                <w:ilvl w:val="1"/>
                <w:numId w:val="2"/>
              </w:numPr>
              <w:tabs>
                <w:tab w:val="left" w:pos="4470"/>
              </w:tabs>
              <w:rPr>
                <w:rFonts w:ascii="Arial" w:hAnsi="Arial" w:cs="Arial"/>
                <w:sz w:val="28"/>
                <w:szCs w:val="28"/>
              </w:rPr>
            </w:pPr>
            <w:r w:rsidRPr="000836C8">
              <w:rPr>
                <w:rFonts w:ascii="Arial" w:hAnsi="Arial" w:cs="Arial"/>
                <w:sz w:val="28"/>
                <w:szCs w:val="28"/>
              </w:rPr>
              <w:t>C</w:t>
            </w:r>
            <w:r w:rsidR="00D365B2">
              <w:rPr>
                <w:rFonts w:ascii="Arial" w:hAnsi="Arial" w:cs="Arial"/>
                <w:sz w:val="28"/>
                <w:szCs w:val="28"/>
              </w:rPr>
              <w:t>llr W</w:t>
            </w:r>
            <w:r w:rsidRPr="000836C8">
              <w:rPr>
                <w:rFonts w:ascii="Arial" w:hAnsi="Arial" w:cs="Arial"/>
                <w:sz w:val="28"/>
                <w:szCs w:val="28"/>
              </w:rPr>
              <w:t xml:space="preserve"> </w:t>
            </w:r>
            <w:r w:rsidR="00D24CA7" w:rsidRPr="000836C8">
              <w:rPr>
                <w:rFonts w:ascii="Arial" w:hAnsi="Arial" w:cs="Arial"/>
                <w:sz w:val="28"/>
                <w:szCs w:val="28"/>
              </w:rPr>
              <w:t>went through the ground rules</w:t>
            </w:r>
            <w:r w:rsidR="00456DF5" w:rsidRPr="000836C8">
              <w:rPr>
                <w:rFonts w:ascii="Arial" w:hAnsi="Arial" w:cs="Arial"/>
                <w:sz w:val="28"/>
                <w:szCs w:val="28"/>
              </w:rPr>
              <w:t xml:space="preserve"> and housekeeping</w:t>
            </w:r>
          </w:p>
        </w:tc>
        <w:tc>
          <w:tcPr>
            <w:tcW w:w="1134" w:type="dxa"/>
          </w:tcPr>
          <w:p w14:paraId="114D74E9" w14:textId="77777777" w:rsidR="009F64EA" w:rsidRPr="000836C8" w:rsidRDefault="009F64EA" w:rsidP="00FC29BA">
            <w:pPr>
              <w:tabs>
                <w:tab w:val="left" w:pos="4470"/>
              </w:tabs>
              <w:rPr>
                <w:rFonts w:ascii="Arial" w:hAnsi="Arial" w:cs="Arial"/>
                <w:b/>
                <w:sz w:val="28"/>
                <w:szCs w:val="28"/>
                <w:u w:val="single"/>
              </w:rPr>
            </w:pPr>
          </w:p>
        </w:tc>
      </w:tr>
      <w:tr w:rsidR="00BC15A5" w:rsidRPr="000836C8" w14:paraId="5251DD73" w14:textId="77777777" w:rsidTr="005334FA">
        <w:trPr>
          <w:trHeight w:val="4608"/>
        </w:trPr>
        <w:tc>
          <w:tcPr>
            <w:tcW w:w="9356" w:type="dxa"/>
          </w:tcPr>
          <w:p w14:paraId="0229F475" w14:textId="5092BAE2" w:rsidR="00BC15A5" w:rsidRPr="000836C8" w:rsidRDefault="00BC15A5" w:rsidP="00BC15A5">
            <w:pPr>
              <w:tabs>
                <w:tab w:val="left" w:pos="4470"/>
              </w:tabs>
              <w:rPr>
                <w:rFonts w:ascii="Arial" w:hAnsi="Arial" w:cs="Arial"/>
                <w:b/>
                <w:sz w:val="28"/>
                <w:szCs w:val="28"/>
              </w:rPr>
            </w:pPr>
            <w:r w:rsidRPr="000836C8">
              <w:rPr>
                <w:rFonts w:ascii="Arial" w:hAnsi="Arial" w:cs="Arial"/>
                <w:b/>
                <w:sz w:val="28"/>
                <w:szCs w:val="28"/>
              </w:rPr>
              <w:t>Item 2. Minutes and Action Points from the last forum on 2</w:t>
            </w:r>
            <w:r w:rsidR="00415C4C" w:rsidRPr="000836C8">
              <w:rPr>
                <w:rFonts w:ascii="Arial" w:hAnsi="Arial" w:cs="Arial"/>
                <w:b/>
                <w:sz w:val="28"/>
                <w:szCs w:val="28"/>
              </w:rPr>
              <w:t xml:space="preserve"> October </w:t>
            </w:r>
            <w:r w:rsidRPr="000836C8">
              <w:rPr>
                <w:rFonts w:ascii="Arial" w:hAnsi="Arial" w:cs="Arial"/>
                <w:b/>
                <w:sz w:val="28"/>
                <w:szCs w:val="28"/>
              </w:rPr>
              <w:t>202</w:t>
            </w:r>
            <w:r w:rsidR="00415C4C" w:rsidRPr="000836C8">
              <w:rPr>
                <w:rFonts w:ascii="Arial" w:hAnsi="Arial" w:cs="Arial"/>
                <w:b/>
                <w:sz w:val="28"/>
                <w:szCs w:val="28"/>
              </w:rPr>
              <w:t>4</w:t>
            </w:r>
          </w:p>
          <w:p w14:paraId="53D45B7B" w14:textId="4C2385F0" w:rsidR="00BC15A5" w:rsidRPr="000836C8" w:rsidRDefault="00BC15A5" w:rsidP="00FC29BA">
            <w:pPr>
              <w:tabs>
                <w:tab w:val="left" w:pos="4470"/>
              </w:tabs>
              <w:rPr>
                <w:rFonts w:ascii="Arial" w:hAnsi="Arial" w:cs="Arial"/>
                <w:b/>
                <w:sz w:val="28"/>
                <w:szCs w:val="28"/>
              </w:rPr>
            </w:pPr>
          </w:p>
          <w:p w14:paraId="398ABD07" w14:textId="36F3C500" w:rsidR="00BC15A5" w:rsidRDefault="00515738" w:rsidP="00635FAC">
            <w:pPr>
              <w:pStyle w:val="ListParagraph"/>
              <w:numPr>
                <w:ilvl w:val="0"/>
                <w:numId w:val="1"/>
              </w:numPr>
              <w:ind w:hanging="680"/>
              <w:rPr>
                <w:rFonts w:ascii="Arial" w:hAnsi="Arial" w:cs="Arial"/>
                <w:sz w:val="28"/>
                <w:szCs w:val="28"/>
              </w:rPr>
            </w:pPr>
            <w:r>
              <w:rPr>
                <w:rFonts w:ascii="Arial" w:hAnsi="Arial" w:cs="Arial"/>
                <w:sz w:val="28"/>
                <w:szCs w:val="28"/>
              </w:rPr>
              <w:t>AMD invited members to comment on the minutes</w:t>
            </w:r>
          </w:p>
          <w:p w14:paraId="4CF6459E" w14:textId="6E88D750" w:rsidR="00515738" w:rsidRDefault="00515738" w:rsidP="00635FAC">
            <w:pPr>
              <w:pStyle w:val="ListParagraph"/>
              <w:numPr>
                <w:ilvl w:val="0"/>
                <w:numId w:val="1"/>
              </w:numPr>
              <w:ind w:hanging="680"/>
              <w:rPr>
                <w:rFonts w:ascii="Arial" w:hAnsi="Arial" w:cs="Arial"/>
                <w:sz w:val="28"/>
                <w:szCs w:val="28"/>
              </w:rPr>
            </w:pPr>
            <w:r>
              <w:rPr>
                <w:rFonts w:ascii="Arial" w:hAnsi="Arial" w:cs="Arial"/>
                <w:sz w:val="28"/>
                <w:szCs w:val="28"/>
              </w:rPr>
              <w:t>Easy Read version of the minutes is delayed due to the cost of producing it.</w:t>
            </w:r>
          </w:p>
          <w:p w14:paraId="166990E0" w14:textId="77777777" w:rsidR="00515738" w:rsidRDefault="00515738" w:rsidP="00515738">
            <w:pPr>
              <w:pStyle w:val="ListParagraph"/>
              <w:numPr>
                <w:ilvl w:val="0"/>
                <w:numId w:val="1"/>
              </w:numPr>
              <w:ind w:hanging="680"/>
              <w:rPr>
                <w:rFonts w:ascii="Arial" w:hAnsi="Arial" w:cs="Arial"/>
                <w:sz w:val="28"/>
                <w:szCs w:val="28"/>
              </w:rPr>
            </w:pPr>
            <w:r>
              <w:rPr>
                <w:rFonts w:ascii="Arial" w:hAnsi="Arial" w:cs="Arial"/>
                <w:sz w:val="28"/>
                <w:szCs w:val="28"/>
              </w:rPr>
              <w:t>SA commented that the council always take away from resident with the most need.</w:t>
            </w:r>
          </w:p>
          <w:p w14:paraId="2CF0271C" w14:textId="77777777" w:rsidR="00515738" w:rsidRDefault="00515738" w:rsidP="00515738">
            <w:pPr>
              <w:pStyle w:val="ListParagraph"/>
              <w:numPr>
                <w:ilvl w:val="0"/>
                <w:numId w:val="1"/>
              </w:numPr>
              <w:ind w:hanging="680"/>
              <w:rPr>
                <w:rFonts w:ascii="Arial" w:hAnsi="Arial" w:cs="Arial"/>
                <w:sz w:val="28"/>
                <w:szCs w:val="28"/>
              </w:rPr>
            </w:pPr>
            <w:r>
              <w:rPr>
                <w:rFonts w:ascii="Arial" w:hAnsi="Arial" w:cs="Arial"/>
                <w:sz w:val="28"/>
                <w:szCs w:val="28"/>
              </w:rPr>
              <w:t>Cllr W committed to looking into the budget and cost of producing the minutes in Easy Read</w:t>
            </w:r>
          </w:p>
          <w:p w14:paraId="3291C83C" w14:textId="0C01AB7F" w:rsidR="00515738" w:rsidRPr="00515738" w:rsidRDefault="00515738" w:rsidP="001F688D">
            <w:pPr>
              <w:pStyle w:val="ListParagraph"/>
              <w:numPr>
                <w:ilvl w:val="0"/>
                <w:numId w:val="1"/>
              </w:numPr>
              <w:ind w:hanging="680"/>
              <w:rPr>
                <w:rFonts w:ascii="Arial" w:hAnsi="Arial" w:cs="Arial"/>
                <w:sz w:val="28"/>
                <w:szCs w:val="28"/>
              </w:rPr>
            </w:pPr>
            <w:r w:rsidRPr="00515738">
              <w:rPr>
                <w:rFonts w:ascii="Arial" w:hAnsi="Arial" w:cs="Arial"/>
                <w:sz w:val="28"/>
                <w:szCs w:val="28"/>
              </w:rPr>
              <w:t>ZM would like the forum to reconsider the terms Lived Experience and Service Users on page 1 of the minutes</w:t>
            </w:r>
            <w:r>
              <w:rPr>
                <w:rFonts w:ascii="Arial" w:hAnsi="Arial" w:cs="Arial"/>
                <w:sz w:val="28"/>
                <w:szCs w:val="28"/>
              </w:rPr>
              <w:t xml:space="preserve"> under</w:t>
            </w:r>
            <w:r w:rsidRPr="00515738">
              <w:rPr>
                <w:rFonts w:ascii="Arial" w:hAnsi="Arial" w:cs="Arial"/>
                <w:sz w:val="28"/>
                <w:szCs w:val="28"/>
              </w:rPr>
              <w:t xml:space="preserve"> ‘References to people engaged in Co-Production</w:t>
            </w:r>
            <w:r>
              <w:rPr>
                <w:rFonts w:ascii="Arial" w:hAnsi="Arial" w:cs="Arial"/>
                <w:sz w:val="28"/>
                <w:szCs w:val="28"/>
              </w:rPr>
              <w:t>’</w:t>
            </w:r>
          </w:p>
          <w:p w14:paraId="67C46B07" w14:textId="753E4D22" w:rsidR="00515738" w:rsidRPr="005334FA" w:rsidRDefault="00515738" w:rsidP="005334FA">
            <w:pPr>
              <w:pStyle w:val="ListParagraph"/>
              <w:ind w:left="680"/>
              <w:rPr>
                <w:rFonts w:ascii="Arial" w:hAnsi="Arial" w:cs="Arial"/>
                <w:sz w:val="28"/>
                <w:szCs w:val="28"/>
              </w:rPr>
            </w:pPr>
            <w:r w:rsidRPr="00515738">
              <w:rPr>
                <w:rFonts w:ascii="Arial" w:hAnsi="Arial" w:cs="Arial"/>
                <w:b/>
                <w:sz w:val="28"/>
                <w:szCs w:val="28"/>
              </w:rPr>
              <w:t xml:space="preserve">Action: </w:t>
            </w:r>
            <w:r w:rsidRPr="00515738">
              <w:rPr>
                <w:rFonts w:ascii="Arial" w:hAnsi="Arial" w:cs="Arial"/>
                <w:sz w:val="28"/>
                <w:szCs w:val="28"/>
              </w:rPr>
              <w:t>LHS</w:t>
            </w:r>
            <w:r>
              <w:rPr>
                <w:rFonts w:ascii="Arial" w:hAnsi="Arial" w:cs="Arial"/>
                <w:sz w:val="28"/>
                <w:szCs w:val="28"/>
              </w:rPr>
              <w:t xml:space="preserve"> to take to the </w:t>
            </w:r>
            <w:r w:rsidRPr="00515738">
              <w:rPr>
                <w:rFonts w:ascii="Arial" w:hAnsi="Arial" w:cs="Arial"/>
                <w:sz w:val="28"/>
                <w:szCs w:val="28"/>
              </w:rPr>
              <w:t xml:space="preserve">Terms of Reference </w:t>
            </w:r>
          </w:p>
        </w:tc>
        <w:tc>
          <w:tcPr>
            <w:tcW w:w="1134" w:type="dxa"/>
          </w:tcPr>
          <w:p w14:paraId="33778449" w14:textId="77777777" w:rsidR="00BC15A5" w:rsidRDefault="00BC15A5" w:rsidP="00FC29BA">
            <w:pPr>
              <w:tabs>
                <w:tab w:val="left" w:pos="4470"/>
              </w:tabs>
              <w:rPr>
                <w:rFonts w:ascii="Arial" w:hAnsi="Arial" w:cs="Arial"/>
                <w:b/>
                <w:sz w:val="28"/>
                <w:szCs w:val="28"/>
                <w:u w:val="single"/>
              </w:rPr>
            </w:pPr>
          </w:p>
          <w:p w14:paraId="47AA7BA9" w14:textId="77777777" w:rsidR="00515738" w:rsidRDefault="00515738" w:rsidP="00FC29BA">
            <w:pPr>
              <w:tabs>
                <w:tab w:val="left" w:pos="4470"/>
              </w:tabs>
              <w:rPr>
                <w:rFonts w:ascii="Arial" w:hAnsi="Arial" w:cs="Arial"/>
                <w:b/>
                <w:sz w:val="28"/>
                <w:szCs w:val="28"/>
                <w:u w:val="single"/>
              </w:rPr>
            </w:pPr>
          </w:p>
          <w:p w14:paraId="2813DD5F" w14:textId="77777777" w:rsidR="00515738" w:rsidRDefault="00515738" w:rsidP="00FC29BA">
            <w:pPr>
              <w:tabs>
                <w:tab w:val="left" w:pos="4470"/>
              </w:tabs>
              <w:rPr>
                <w:rFonts w:ascii="Arial" w:hAnsi="Arial" w:cs="Arial"/>
                <w:b/>
                <w:sz w:val="28"/>
                <w:szCs w:val="28"/>
                <w:u w:val="single"/>
              </w:rPr>
            </w:pPr>
          </w:p>
          <w:p w14:paraId="369715EF" w14:textId="77777777" w:rsidR="00515738" w:rsidRDefault="00515738" w:rsidP="00FC29BA">
            <w:pPr>
              <w:tabs>
                <w:tab w:val="left" w:pos="4470"/>
              </w:tabs>
              <w:rPr>
                <w:rFonts w:ascii="Arial" w:hAnsi="Arial" w:cs="Arial"/>
                <w:b/>
                <w:sz w:val="28"/>
                <w:szCs w:val="28"/>
                <w:u w:val="single"/>
              </w:rPr>
            </w:pPr>
          </w:p>
          <w:p w14:paraId="1B71254E" w14:textId="77777777" w:rsidR="00515738" w:rsidRDefault="00515738" w:rsidP="00FC29BA">
            <w:pPr>
              <w:tabs>
                <w:tab w:val="left" w:pos="4470"/>
              </w:tabs>
              <w:rPr>
                <w:rFonts w:ascii="Arial" w:hAnsi="Arial" w:cs="Arial"/>
                <w:b/>
                <w:sz w:val="28"/>
                <w:szCs w:val="28"/>
                <w:u w:val="single"/>
              </w:rPr>
            </w:pPr>
          </w:p>
          <w:p w14:paraId="3EA92B29" w14:textId="77777777" w:rsidR="00515738" w:rsidRDefault="00515738" w:rsidP="00FC29BA">
            <w:pPr>
              <w:tabs>
                <w:tab w:val="left" w:pos="4470"/>
              </w:tabs>
              <w:rPr>
                <w:rFonts w:ascii="Arial" w:hAnsi="Arial" w:cs="Arial"/>
                <w:b/>
                <w:sz w:val="28"/>
                <w:szCs w:val="28"/>
                <w:u w:val="single"/>
              </w:rPr>
            </w:pPr>
          </w:p>
          <w:p w14:paraId="6630D587" w14:textId="77777777" w:rsidR="00515738" w:rsidRDefault="00515738" w:rsidP="00FC29BA">
            <w:pPr>
              <w:tabs>
                <w:tab w:val="left" w:pos="4470"/>
              </w:tabs>
              <w:rPr>
                <w:rFonts w:ascii="Arial" w:hAnsi="Arial" w:cs="Arial"/>
                <w:b/>
                <w:sz w:val="28"/>
                <w:szCs w:val="28"/>
                <w:u w:val="single"/>
              </w:rPr>
            </w:pPr>
          </w:p>
          <w:p w14:paraId="5946F1F4" w14:textId="77777777" w:rsidR="00515738" w:rsidRDefault="00515738" w:rsidP="00FC29BA">
            <w:pPr>
              <w:tabs>
                <w:tab w:val="left" w:pos="4470"/>
              </w:tabs>
              <w:rPr>
                <w:rFonts w:ascii="Arial" w:hAnsi="Arial" w:cs="Arial"/>
                <w:b/>
                <w:sz w:val="28"/>
                <w:szCs w:val="28"/>
                <w:u w:val="single"/>
              </w:rPr>
            </w:pPr>
          </w:p>
          <w:p w14:paraId="53854A2C" w14:textId="77777777" w:rsidR="00515738" w:rsidRDefault="00515738" w:rsidP="00FC29BA">
            <w:pPr>
              <w:tabs>
                <w:tab w:val="left" w:pos="4470"/>
              </w:tabs>
              <w:rPr>
                <w:rFonts w:ascii="Arial" w:hAnsi="Arial" w:cs="Arial"/>
                <w:b/>
                <w:sz w:val="28"/>
                <w:szCs w:val="28"/>
                <w:u w:val="single"/>
              </w:rPr>
            </w:pPr>
          </w:p>
          <w:p w14:paraId="4F6F7203" w14:textId="77777777" w:rsidR="00515738" w:rsidRDefault="00515738" w:rsidP="00FC29BA">
            <w:pPr>
              <w:tabs>
                <w:tab w:val="left" w:pos="4470"/>
              </w:tabs>
              <w:rPr>
                <w:rFonts w:ascii="Arial" w:hAnsi="Arial" w:cs="Arial"/>
                <w:b/>
                <w:sz w:val="28"/>
                <w:szCs w:val="28"/>
                <w:u w:val="single"/>
              </w:rPr>
            </w:pPr>
          </w:p>
          <w:p w14:paraId="5C336795" w14:textId="77777777" w:rsidR="00515738" w:rsidRDefault="00515738" w:rsidP="00FC29BA">
            <w:pPr>
              <w:tabs>
                <w:tab w:val="left" w:pos="4470"/>
              </w:tabs>
              <w:rPr>
                <w:rFonts w:ascii="Arial" w:hAnsi="Arial" w:cs="Arial"/>
                <w:b/>
                <w:sz w:val="28"/>
                <w:szCs w:val="28"/>
                <w:u w:val="single"/>
              </w:rPr>
            </w:pPr>
          </w:p>
          <w:p w14:paraId="6748B3E5" w14:textId="77777777" w:rsidR="00515738" w:rsidRDefault="00515738" w:rsidP="00FC29BA">
            <w:pPr>
              <w:tabs>
                <w:tab w:val="left" w:pos="4470"/>
              </w:tabs>
              <w:rPr>
                <w:rFonts w:ascii="Arial" w:hAnsi="Arial" w:cs="Arial"/>
                <w:b/>
                <w:sz w:val="28"/>
                <w:szCs w:val="28"/>
                <w:u w:val="single"/>
              </w:rPr>
            </w:pPr>
          </w:p>
          <w:p w14:paraId="4240CF71" w14:textId="77777777" w:rsidR="00515738" w:rsidRDefault="00515738" w:rsidP="00FC29BA">
            <w:pPr>
              <w:tabs>
                <w:tab w:val="left" w:pos="4470"/>
              </w:tabs>
              <w:rPr>
                <w:rFonts w:ascii="Arial" w:hAnsi="Arial" w:cs="Arial"/>
                <w:b/>
                <w:sz w:val="28"/>
                <w:szCs w:val="28"/>
                <w:u w:val="single"/>
              </w:rPr>
            </w:pPr>
          </w:p>
          <w:p w14:paraId="754AD171" w14:textId="6D84464D" w:rsidR="00515738" w:rsidRPr="000836C8" w:rsidRDefault="00515738" w:rsidP="00FC29BA">
            <w:pPr>
              <w:tabs>
                <w:tab w:val="left" w:pos="4470"/>
              </w:tabs>
              <w:rPr>
                <w:rFonts w:ascii="Arial" w:hAnsi="Arial" w:cs="Arial"/>
                <w:b/>
                <w:sz w:val="28"/>
                <w:szCs w:val="28"/>
                <w:u w:val="single"/>
              </w:rPr>
            </w:pPr>
            <w:r>
              <w:rPr>
                <w:rFonts w:ascii="Arial" w:hAnsi="Arial" w:cs="Arial"/>
                <w:b/>
                <w:sz w:val="28"/>
                <w:szCs w:val="28"/>
                <w:u w:val="single"/>
              </w:rPr>
              <w:t>LHS</w:t>
            </w:r>
          </w:p>
        </w:tc>
      </w:tr>
      <w:tr w:rsidR="00D24CA7" w:rsidRPr="000836C8" w14:paraId="715E3143" w14:textId="77777777" w:rsidTr="00C817FB">
        <w:trPr>
          <w:trHeight w:val="1322"/>
        </w:trPr>
        <w:tc>
          <w:tcPr>
            <w:tcW w:w="9356" w:type="dxa"/>
          </w:tcPr>
          <w:p w14:paraId="5E2BAE79" w14:textId="0286D692" w:rsidR="00D24CA7" w:rsidRPr="00500FCC" w:rsidRDefault="00D24CA7" w:rsidP="00D24CA7">
            <w:pPr>
              <w:pStyle w:val="NoSpacing"/>
              <w:rPr>
                <w:rFonts w:ascii="Arial" w:hAnsi="Arial" w:cs="Arial"/>
                <w:color w:val="FF0000"/>
                <w:sz w:val="28"/>
                <w:szCs w:val="28"/>
              </w:rPr>
            </w:pPr>
            <w:r w:rsidRPr="000836C8">
              <w:rPr>
                <w:rFonts w:ascii="Arial" w:hAnsi="Arial" w:cs="Arial"/>
                <w:b/>
                <w:sz w:val="28"/>
                <w:szCs w:val="28"/>
              </w:rPr>
              <w:t xml:space="preserve">Item 3. </w:t>
            </w:r>
            <w:r w:rsidR="008E0B51">
              <w:rPr>
                <w:rFonts w:ascii="Arial" w:hAnsi="Arial" w:cs="Arial"/>
                <w:b/>
                <w:sz w:val="28"/>
                <w:szCs w:val="28"/>
              </w:rPr>
              <w:t>Review Co-</w:t>
            </w:r>
            <w:proofErr w:type="gramStart"/>
            <w:r w:rsidR="008E0B51">
              <w:rPr>
                <w:rFonts w:ascii="Arial" w:hAnsi="Arial" w:cs="Arial"/>
                <w:b/>
                <w:sz w:val="28"/>
                <w:szCs w:val="28"/>
              </w:rPr>
              <w:t>production</w:t>
            </w:r>
            <w:proofErr w:type="gramEnd"/>
            <w:r w:rsidR="008E0B51">
              <w:rPr>
                <w:rFonts w:ascii="Arial" w:hAnsi="Arial" w:cs="Arial"/>
                <w:b/>
                <w:sz w:val="28"/>
                <w:szCs w:val="28"/>
              </w:rPr>
              <w:t xml:space="preserve"> Week</w:t>
            </w:r>
          </w:p>
          <w:p w14:paraId="35419B0E" w14:textId="662EDE3D" w:rsidR="001F5362" w:rsidRPr="000836C8" w:rsidRDefault="001F5362" w:rsidP="00BC15A5">
            <w:pPr>
              <w:tabs>
                <w:tab w:val="left" w:pos="4470"/>
              </w:tabs>
              <w:rPr>
                <w:rFonts w:ascii="Arial" w:hAnsi="Arial" w:cs="Arial"/>
                <w:sz w:val="28"/>
                <w:szCs w:val="28"/>
              </w:rPr>
            </w:pPr>
          </w:p>
          <w:p w14:paraId="3BB694F6" w14:textId="352EAB5E" w:rsidR="0046358C" w:rsidRDefault="0046358C" w:rsidP="00635FAC">
            <w:pPr>
              <w:pStyle w:val="ListParagraph"/>
              <w:numPr>
                <w:ilvl w:val="0"/>
                <w:numId w:val="3"/>
              </w:numPr>
              <w:ind w:hanging="687"/>
              <w:rPr>
                <w:rFonts w:ascii="Arial" w:hAnsi="Arial" w:cs="Arial"/>
                <w:sz w:val="28"/>
                <w:szCs w:val="28"/>
              </w:rPr>
            </w:pPr>
            <w:r>
              <w:rPr>
                <w:rFonts w:ascii="Arial" w:hAnsi="Arial" w:cs="Arial"/>
                <w:sz w:val="28"/>
                <w:szCs w:val="28"/>
              </w:rPr>
              <w:t>LHS gave a short presentation on Co-Production Week 2024.</w:t>
            </w:r>
          </w:p>
          <w:p w14:paraId="4ABEE1FD" w14:textId="77777777" w:rsidR="00B235AF" w:rsidRDefault="0046358C" w:rsidP="0046358C">
            <w:pPr>
              <w:pStyle w:val="ListParagraph"/>
              <w:numPr>
                <w:ilvl w:val="0"/>
                <w:numId w:val="3"/>
              </w:numPr>
              <w:ind w:hanging="687"/>
              <w:rPr>
                <w:rFonts w:ascii="Arial" w:hAnsi="Arial" w:cs="Arial"/>
                <w:sz w:val="28"/>
                <w:szCs w:val="28"/>
              </w:rPr>
            </w:pPr>
            <w:r>
              <w:rPr>
                <w:rFonts w:ascii="Arial" w:hAnsi="Arial" w:cs="Arial"/>
                <w:sz w:val="28"/>
                <w:szCs w:val="28"/>
              </w:rPr>
              <w:t>The theme this year was, ‘Co-production: What’s Missing?’</w:t>
            </w:r>
          </w:p>
          <w:p w14:paraId="5C6E697F" w14:textId="77777777" w:rsidR="0046358C" w:rsidRDefault="0046358C" w:rsidP="0046358C">
            <w:pPr>
              <w:pStyle w:val="ListParagraph"/>
              <w:numPr>
                <w:ilvl w:val="0"/>
                <w:numId w:val="3"/>
              </w:numPr>
              <w:ind w:hanging="687"/>
              <w:rPr>
                <w:rFonts w:ascii="Arial" w:hAnsi="Arial" w:cs="Arial"/>
                <w:sz w:val="28"/>
                <w:szCs w:val="28"/>
              </w:rPr>
            </w:pPr>
            <w:r>
              <w:rPr>
                <w:rFonts w:ascii="Arial" w:hAnsi="Arial" w:cs="Arial"/>
                <w:sz w:val="28"/>
                <w:szCs w:val="28"/>
              </w:rPr>
              <w:t>There were 2 workshops and 1 in person event.</w:t>
            </w:r>
          </w:p>
          <w:p w14:paraId="4DDF3905" w14:textId="77777777" w:rsidR="0046358C" w:rsidRPr="0046358C" w:rsidRDefault="0046358C" w:rsidP="0046358C">
            <w:pPr>
              <w:pStyle w:val="ListParagraph"/>
              <w:numPr>
                <w:ilvl w:val="0"/>
                <w:numId w:val="3"/>
              </w:numPr>
              <w:ind w:hanging="687"/>
              <w:rPr>
                <w:rFonts w:ascii="Arial" w:hAnsi="Arial" w:cs="Arial"/>
                <w:b/>
                <w:sz w:val="28"/>
                <w:szCs w:val="28"/>
              </w:rPr>
            </w:pPr>
            <w:r>
              <w:rPr>
                <w:rFonts w:ascii="Arial" w:hAnsi="Arial" w:cs="Arial"/>
                <w:sz w:val="28"/>
                <w:szCs w:val="28"/>
              </w:rPr>
              <w:t>YN said there should have been more representation from senior officer and councillors, including the Mayor.</w:t>
            </w:r>
          </w:p>
          <w:p w14:paraId="2F824D3E" w14:textId="3E773984" w:rsidR="0046358C" w:rsidRPr="0046358C" w:rsidRDefault="0046358C" w:rsidP="0046358C">
            <w:pPr>
              <w:pStyle w:val="ListParagraph"/>
              <w:numPr>
                <w:ilvl w:val="0"/>
                <w:numId w:val="3"/>
              </w:numPr>
              <w:ind w:hanging="687"/>
              <w:rPr>
                <w:rFonts w:ascii="Arial" w:hAnsi="Arial" w:cs="Arial"/>
                <w:b/>
                <w:sz w:val="28"/>
                <w:szCs w:val="28"/>
              </w:rPr>
            </w:pPr>
            <w:r>
              <w:rPr>
                <w:rFonts w:ascii="Arial" w:hAnsi="Arial" w:cs="Arial"/>
                <w:sz w:val="28"/>
                <w:szCs w:val="28"/>
              </w:rPr>
              <w:t>Cllr W apologised for the Mayor’s absence and explained she received invitations to 5</w:t>
            </w:r>
            <w:r w:rsidR="00037151">
              <w:rPr>
                <w:rFonts w:ascii="Arial" w:hAnsi="Arial" w:cs="Arial"/>
                <w:sz w:val="28"/>
                <w:szCs w:val="28"/>
              </w:rPr>
              <w:t xml:space="preserve"> other events that day and local bi-elections.</w:t>
            </w:r>
          </w:p>
          <w:p w14:paraId="49F44F9D" w14:textId="025D1947" w:rsidR="0046358C" w:rsidRPr="0046358C" w:rsidRDefault="0046358C" w:rsidP="0046358C">
            <w:pPr>
              <w:pStyle w:val="ListParagraph"/>
              <w:numPr>
                <w:ilvl w:val="0"/>
                <w:numId w:val="3"/>
              </w:numPr>
              <w:ind w:hanging="687"/>
              <w:rPr>
                <w:rFonts w:ascii="Arial" w:hAnsi="Arial" w:cs="Arial"/>
                <w:b/>
                <w:sz w:val="28"/>
                <w:szCs w:val="28"/>
              </w:rPr>
            </w:pPr>
            <w:r>
              <w:rPr>
                <w:rFonts w:ascii="Arial" w:hAnsi="Arial" w:cs="Arial"/>
                <w:sz w:val="28"/>
                <w:szCs w:val="28"/>
              </w:rPr>
              <w:t xml:space="preserve">Cllr W also stated there are 66 councillors who support the Mayor, attend events in their wards and those related to their lead areas, such as Adults Social Care. </w:t>
            </w:r>
          </w:p>
          <w:p w14:paraId="39821157" w14:textId="77777777" w:rsidR="005334FA" w:rsidRDefault="005334FA" w:rsidP="00037151">
            <w:pPr>
              <w:pStyle w:val="ListParagraph"/>
              <w:numPr>
                <w:ilvl w:val="0"/>
                <w:numId w:val="3"/>
              </w:numPr>
              <w:ind w:hanging="687"/>
              <w:rPr>
                <w:rFonts w:ascii="Arial" w:hAnsi="Arial" w:cs="Arial"/>
                <w:sz w:val="28"/>
                <w:szCs w:val="28"/>
              </w:rPr>
            </w:pPr>
            <w:r>
              <w:rPr>
                <w:rFonts w:ascii="Arial" w:hAnsi="Arial" w:cs="Arial"/>
                <w:sz w:val="28"/>
                <w:szCs w:val="28"/>
              </w:rPr>
              <w:t xml:space="preserve">CT apologised for her absence which was unavoidable. </w:t>
            </w:r>
          </w:p>
          <w:p w14:paraId="0067F8BD" w14:textId="0F454000" w:rsidR="0046358C" w:rsidRDefault="005334FA" w:rsidP="00037151">
            <w:pPr>
              <w:pStyle w:val="ListParagraph"/>
              <w:numPr>
                <w:ilvl w:val="0"/>
                <w:numId w:val="3"/>
              </w:numPr>
              <w:ind w:hanging="687"/>
              <w:rPr>
                <w:rFonts w:ascii="Arial" w:hAnsi="Arial" w:cs="Arial"/>
                <w:sz w:val="28"/>
                <w:szCs w:val="28"/>
              </w:rPr>
            </w:pPr>
            <w:r>
              <w:rPr>
                <w:rFonts w:ascii="Arial" w:hAnsi="Arial" w:cs="Arial"/>
                <w:sz w:val="28"/>
                <w:szCs w:val="28"/>
              </w:rPr>
              <w:t xml:space="preserve">CT said the </w:t>
            </w:r>
            <w:r w:rsidR="00037151">
              <w:rPr>
                <w:rFonts w:ascii="Arial" w:hAnsi="Arial" w:cs="Arial"/>
                <w:sz w:val="28"/>
                <w:szCs w:val="28"/>
              </w:rPr>
              <w:t>event was rescheduled due to the General Elections whic</w:t>
            </w:r>
            <w:r>
              <w:rPr>
                <w:rFonts w:ascii="Arial" w:hAnsi="Arial" w:cs="Arial"/>
                <w:sz w:val="28"/>
                <w:szCs w:val="28"/>
              </w:rPr>
              <w:t>h resulted in a clash with</w:t>
            </w:r>
            <w:r w:rsidR="00037151">
              <w:rPr>
                <w:rFonts w:ascii="Arial" w:hAnsi="Arial" w:cs="Arial"/>
                <w:sz w:val="28"/>
                <w:szCs w:val="28"/>
              </w:rPr>
              <w:t xml:space="preserve"> </w:t>
            </w:r>
            <w:r>
              <w:rPr>
                <w:rFonts w:ascii="Arial" w:hAnsi="Arial" w:cs="Arial"/>
                <w:sz w:val="28"/>
                <w:szCs w:val="28"/>
              </w:rPr>
              <w:t>a pre-</w:t>
            </w:r>
            <w:r w:rsidR="00037151">
              <w:rPr>
                <w:rFonts w:ascii="Arial" w:hAnsi="Arial" w:cs="Arial"/>
                <w:sz w:val="28"/>
                <w:szCs w:val="28"/>
              </w:rPr>
              <w:t xml:space="preserve">planned </w:t>
            </w:r>
            <w:r>
              <w:rPr>
                <w:rFonts w:ascii="Arial" w:hAnsi="Arial" w:cs="Arial"/>
                <w:sz w:val="28"/>
                <w:szCs w:val="28"/>
              </w:rPr>
              <w:t>workshop for Adult Social Care Officers and Public Health events.</w:t>
            </w:r>
          </w:p>
          <w:p w14:paraId="3BF3239E" w14:textId="77777777" w:rsidR="00675C55" w:rsidRDefault="00037151" w:rsidP="00675C55">
            <w:pPr>
              <w:pStyle w:val="ListParagraph"/>
              <w:numPr>
                <w:ilvl w:val="0"/>
                <w:numId w:val="3"/>
              </w:numPr>
              <w:ind w:hanging="687"/>
              <w:rPr>
                <w:rFonts w:ascii="Arial" w:hAnsi="Arial" w:cs="Arial"/>
                <w:sz w:val="28"/>
                <w:szCs w:val="28"/>
              </w:rPr>
            </w:pPr>
            <w:r>
              <w:rPr>
                <w:rFonts w:ascii="Arial" w:hAnsi="Arial" w:cs="Arial"/>
                <w:sz w:val="28"/>
                <w:szCs w:val="28"/>
              </w:rPr>
              <w:t>Cllr W said general feedback from Tony Jobling and other officers was positive.</w:t>
            </w:r>
          </w:p>
          <w:p w14:paraId="0FBE393A" w14:textId="77777777" w:rsidR="00675C55" w:rsidRDefault="00675C55" w:rsidP="00675C55">
            <w:pPr>
              <w:pStyle w:val="ListParagraph"/>
              <w:numPr>
                <w:ilvl w:val="0"/>
                <w:numId w:val="3"/>
              </w:numPr>
              <w:ind w:hanging="687"/>
              <w:rPr>
                <w:rFonts w:ascii="Arial" w:hAnsi="Arial" w:cs="Arial"/>
                <w:sz w:val="28"/>
                <w:szCs w:val="28"/>
              </w:rPr>
            </w:pPr>
            <w:r>
              <w:rPr>
                <w:rFonts w:ascii="Arial" w:hAnsi="Arial" w:cs="Arial"/>
                <w:sz w:val="28"/>
                <w:szCs w:val="28"/>
              </w:rPr>
              <w:t xml:space="preserve">ZM gave positive feedback and said ‘I felt our voices were heard’ and ‘Tony </w:t>
            </w:r>
            <w:proofErr w:type="spellStart"/>
            <w:r>
              <w:rPr>
                <w:rFonts w:ascii="Arial" w:hAnsi="Arial" w:cs="Arial"/>
                <w:sz w:val="28"/>
                <w:szCs w:val="28"/>
              </w:rPr>
              <w:t>Jobling’s</w:t>
            </w:r>
            <w:proofErr w:type="spellEnd"/>
            <w:r>
              <w:rPr>
                <w:rFonts w:ascii="Arial" w:hAnsi="Arial" w:cs="Arial"/>
                <w:sz w:val="28"/>
                <w:szCs w:val="28"/>
              </w:rPr>
              <w:t xml:space="preserve"> presence was good.’</w:t>
            </w:r>
          </w:p>
          <w:p w14:paraId="0190D694" w14:textId="570BE39C" w:rsidR="00675C55" w:rsidRDefault="00675C55" w:rsidP="00C817FB">
            <w:pPr>
              <w:pStyle w:val="ListParagraph"/>
              <w:numPr>
                <w:ilvl w:val="0"/>
                <w:numId w:val="3"/>
              </w:numPr>
              <w:ind w:hanging="687"/>
              <w:rPr>
                <w:rFonts w:ascii="Arial" w:hAnsi="Arial" w:cs="Arial"/>
                <w:sz w:val="28"/>
                <w:szCs w:val="28"/>
              </w:rPr>
            </w:pPr>
            <w:r>
              <w:rPr>
                <w:rFonts w:ascii="Arial" w:hAnsi="Arial" w:cs="Arial"/>
                <w:sz w:val="28"/>
                <w:szCs w:val="28"/>
              </w:rPr>
              <w:lastRenderedPageBreak/>
              <w:t>ZM said the only issue was that service providers who committed to be there were absent.</w:t>
            </w:r>
          </w:p>
          <w:p w14:paraId="038C7AAF" w14:textId="77777777" w:rsidR="00D011EF" w:rsidRDefault="00C21CEC" w:rsidP="00C817FB">
            <w:pPr>
              <w:pStyle w:val="ListParagraph"/>
              <w:numPr>
                <w:ilvl w:val="0"/>
                <w:numId w:val="3"/>
              </w:numPr>
              <w:ind w:hanging="687"/>
              <w:rPr>
                <w:rFonts w:ascii="Arial" w:hAnsi="Arial" w:cs="Arial"/>
                <w:sz w:val="28"/>
                <w:szCs w:val="28"/>
              </w:rPr>
            </w:pPr>
            <w:r w:rsidRPr="00C817FB">
              <w:rPr>
                <w:rFonts w:ascii="Arial" w:hAnsi="Arial" w:cs="Arial"/>
                <w:b/>
                <w:sz w:val="28"/>
                <w:szCs w:val="28"/>
              </w:rPr>
              <w:t>Action:</w:t>
            </w:r>
            <w:r>
              <w:rPr>
                <w:rFonts w:ascii="Arial" w:hAnsi="Arial" w:cs="Arial"/>
                <w:sz w:val="28"/>
                <w:szCs w:val="28"/>
              </w:rPr>
              <w:t xml:space="preserve"> </w:t>
            </w:r>
            <w:r w:rsidR="00D011EF">
              <w:rPr>
                <w:rFonts w:ascii="Arial" w:hAnsi="Arial" w:cs="Arial"/>
                <w:sz w:val="28"/>
                <w:szCs w:val="28"/>
              </w:rPr>
              <w:t xml:space="preserve">Sophie to send CT </w:t>
            </w:r>
            <w:r w:rsidR="00D011EF" w:rsidRPr="00D011EF">
              <w:rPr>
                <w:rFonts w:ascii="Arial" w:hAnsi="Arial" w:cs="Arial"/>
                <w:sz w:val="28"/>
                <w:szCs w:val="28"/>
              </w:rPr>
              <w:t>a list of the providers who were absent from the co-production event.</w:t>
            </w:r>
          </w:p>
          <w:p w14:paraId="1E89D163" w14:textId="54380108" w:rsidR="00C21CEC" w:rsidRPr="00C817FB" w:rsidRDefault="00C21CEC" w:rsidP="00C817FB">
            <w:pPr>
              <w:pStyle w:val="ListParagraph"/>
              <w:numPr>
                <w:ilvl w:val="0"/>
                <w:numId w:val="3"/>
              </w:numPr>
              <w:ind w:hanging="687"/>
              <w:rPr>
                <w:rFonts w:ascii="Arial" w:hAnsi="Arial" w:cs="Arial"/>
                <w:sz w:val="28"/>
                <w:szCs w:val="28"/>
              </w:rPr>
            </w:pPr>
            <w:r>
              <w:rPr>
                <w:rFonts w:ascii="Arial" w:hAnsi="Arial" w:cs="Arial"/>
                <w:sz w:val="28"/>
                <w:szCs w:val="28"/>
              </w:rPr>
              <w:t>HM said ‘the Caribbean food was great and well appreciated’</w:t>
            </w:r>
          </w:p>
          <w:p w14:paraId="3F0960CB" w14:textId="098D7B85" w:rsidR="00C21CEC" w:rsidRPr="00C21CEC" w:rsidRDefault="00C21CEC" w:rsidP="00C21CEC">
            <w:pPr>
              <w:pStyle w:val="ListParagraph"/>
              <w:rPr>
                <w:rFonts w:ascii="Arial" w:hAnsi="Arial" w:cs="Arial"/>
                <w:sz w:val="28"/>
                <w:szCs w:val="28"/>
              </w:rPr>
            </w:pPr>
          </w:p>
        </w:tc>
        <w:tc>
          <w:tcPr>
            <w:tcW w:w="1134" w:type="dxa"/>
          </w:tcPr>
          <w:p w14:paraId="31E8BAE9" w14:textId="77777777" w:rsidR="00D24CA7" w:rsidRDefault="00D24CA7" w:rsidP="00FC29BA">
            <w:pPr>
              <w:tabs>
                <w:tab w:val="left" w:pos="4470"/>
              </w:tabs>
              <w:rPr>
                <w:rFonts w:ascii="Arial" w:hAnsi="Arial" w:cs="Arial"/>
                <w:b/>
                <w:sz w:val="28"/>
                <w:szCs w:val="28"/>
                <w:u w:val="single"/>
              </w:rPr>
            </w:pPr>
          </w:p>
          <w:p w14:paraId="3834EFAE" w14:textId="77777777" w:rsidR="00C817FB" w:rsidRDefault="00C817FB" w:rsidP="00FC29BA">
            <w:pPr>
              <w:tabs>
                <w:tab w:val="left" w:pos="4470"/>
              </w:tabs>
              <w:rPr>
                <w:rFonts w:ascii="Arial" w:hAnsi="Arial" w:cs="Arial"/>
                <w:b/>
                <w:sz w:val="28"/>
                <w:szCs w:val="28"/>
                <w:u w:val="single"/>
              </w:rPr>
            </w:pPr>
          </w:p>
          <w:p w14:paraId="57138383" w14:textId="77777777" w:rsidR="00C817FB" w:rsidRDefault="00C817FB" w:rsidP="00FC29BA">
            <w:pPr>
              <w:tabs>
                <w:tab w:val="left" w:pos="4470"/>
              </w:tabs>
              <w:rPr>
                <w:rFonts w:ascii="Arial" w:hAnsi="Arial" w:cs="Arial"/>
                <w:b/>
                <w:sz w:val="28"/>
                <w:szCs w:val="28"/>
                <w:u w:val="single"/>
              </w:rPr>
            </w:pPr>
          </w:p>
          <w:p w14:paraId="2DF0D6D2" w14:textId="77777777" w:rsidR="00C817FB" w:rsidRDefault="00C817FB" w:rsidP="00FC29BA">
            <w:pPr>
              <w:tabs>
                <w:tab w:val="left" w:pos="4470"/>
              </w:tabs>
              <w:rPr>
                <w:rFonts w:ascii="Arial" w:hAnsi="Arial" w:cs="Arial"/>
                <w:b/>
                <w:sz w:val="28"/>
                <w:szCs w:val="28"/>
                <w:u w:val="single"/>
              </w:rPr>
            </w:pPr>
          </w:p>
          <w:p w14:paraId="537E492B" w14:textId="77777777" w:rsidR="00C817FB" w:rsidRDefault="00C817FB" w:rsidP="00FC29BA">
            <w:pPr>
              <w:tabs>
                <w:tab w:val="left" w:pos="4470"/>
              </w:tabs>
              <w:rPr>
                <w:rFonts w:ascii="Arial" w:hAnsi="Arial" w:cs="Arial"/>
                <w:b/>
                <w:sz w:val="28"/>
                <w:szCs w:val="28"/>
                <w:u w:val="single"/>
              </w:rPr>
            </w:pPr>
          </w:p>
          <w:p w14:paraId="13034585" w14:textId="77777777" w:rsidR="00C817FB" w:rsidRDefault="00C817FB" w:rsidP="00FC29BA">
            <w:pPr>
              <w:tabs>
                <w:tab w:val="left" w:pos="4470"/>
              </w:tabs>
              <w:rPr>
                <w:rFonts w:ascii="Arial" w:hAnsi="Arial" w:cs="Arial"/>
                <w:b/>
                <w:sz w:val="28"/>
                <w:szCs w:val="28"/>
                <w:u w:val="single"/>
              </w:rPr>
            </w:pPr>
          </w:p>
          <w:p w14:paraId="7E08DCF6" w14:textId="77777777" w:rsidR="00C817FB" w:rsidRDefault="00C817FB" w:rsidP="00FC29BA">
            <w:pPr>
              <w:tabs>
                <w:tab w:val="left" w:pos="4470"/>
              </w:tabs>
              <w:rPr>
                <w:rFonts w:ascii="Arial" w:hAnsi="Arial" w:cs="Arial"/>
                <w:b/>
                <w:sz w:val="28"/>
                <w:szCs w:val="28"/>
                <w:u w:val="single"/>
              </w:rPr>
            </w:pPr>
          </w:p>
          <w:p w14:paraId="35393750" w14:textId="77777777" w:rsidR="00C817FB" w:rsidRDefault="00C817FB" w:rsidP="00FC29BA">
            <w:pPr>
              <w:tabs>
                <w:tab w:val="left" w:pos="4470"/>
              </w:tabs>
              <w:rPr>
                <w:rFonts w:ascii="Arial" w:hAnsi="Arial" w:cs="Arial"/>
                <w:b/>
                <w:sz w:val="28"/>
                <w:szCs w:val="28"/>
                <w:u w:val="single"/>
              </w:rPr>
            </w:pPr>
          </w:p>
          <w:p w14:paraId="4327C46E" w14:textId="77777777" w:rsidR="00C817FB" w:rsidRDefault="00C817FB" w:rsidP="00FC29BA">
            <w:pPr>
              <w:tabs>
                <w:tab w:val="left" w:pos="4470"/>
              </w:tabs>
              <w:rPr>
                <w:rFonts w:ascii="Arial" w:hAnsi="Arial" w:cs="Arial"/>
                <w:b/>
                <w:sz w:val="28"/>
                <w:szCs w:val="28"/>
                <w:u w:val="single"/>
              </w:rPr>
            </w:pPr>
          </w:p>
          <w:p w14:paraId="2AF52CBB" w14:textId="77777777" w:rsidR="00C817FB" w:rsidRDefault="00C817FB" w:rsidP="00FC29BA">
            <w:pPr>
              <w:tabs>
                <w:tab w:val="left" w:pos="4470"/>
              </w:tabs>
              <w:rPr>
                <w:rFonts w:ascii="Arial" w:hAnsi="Arial" w:cs="Arial"/>
                <w:b/>
                <w:sz w:val="28"/>
                <w:szCs w:val="28"/>
                <w:u w:val="single"/>
              </w:rPr>
            </w:pPr>
          </w:p>
          <w:p w14:paraId="4DACD1E6" w14:textId="77777777" w:rsidR="00C817FB" w:rsidRDefault="00C817FB" w:rsidP="00FC29BA">
            <w:pPr>
              <w:tabs>
                <w:tab w:val="left" w:pos="4470"/>
              </w:tabs>
              <w:rPr>
                <w:rFonts w:ascii="Arial" w:hAnsi="Arial" w:cs="Arial"/>
                <w:b/>
                <w:sz w:val="28"/>
                <w:szCs w:val="28"/>
                <w:u w:val="single"/>
              </w:rPr>
            </w:pPr>
          </w:p>
          <w:p w14:paraId="50BCC44F" w14:textId="77777777" w:rsidR="00C817FB" w:rsidRDefault="00C817FB" w:rsidP="00FC29BA">
            <w:pPr>
              <w:tabs>
                <w:tab w:val="left" w:pos="4470"/>
              </w:tabs>
              <w:rPr>
                <w:rFonts w:ascii="Arial" w:hAnsi="Arial" w:cs="Arial"/>
                <w:b/>
                <w:sz w:val="28"/>
                <w:szCs w:val="28"/>
                <w:u w:val="single"/>
              </w:rPr>
            </w:pPr>
          </w:p>
          <w:p w14:paraId="4EB0FB4B" w14:textId="77777777" w:rsidR="00C817FB" w:rsidRDefault="00C817FB" w:rsidP="00FC29BA">
            <w:pPr>
              <w:tabs>
                <w:tab w:val="left" w:pos="4470"/>
              </w:tabs>
              <w:rPr>
                <w:rFonts w:ascii="Arial" w:hAnsi="Arial" w:cs="Arial"/>
                <w:b/>
                <w:sz w:val="28"/>
                <w:szCs w:val="28"/>
                <w:u w:val="single"/>
              </w:rPr>
            </w:pPr>
          </w:p>
          <w:p w14:paraId="5FD6242B" w14:textId="77777777" w:rsidR="00C817FB" w:rsidRDefault="00C817FB" w:rsidP="00FC29BA">
            <w:pPr>
              <w:tabs>
                <w:tab w:val="left" w:pos="4470"/>
              </w:tabs>
              <w:rPr>
                <w:rFonts w:ascii="Arial" w:hAnsi="Arial" w:cs="Arial"/>
                <w:b/>
                <w:sz w:val="28"/>
                <w:szCs w:val="28"/>
                <w:u w:val="single"/>
              </w:rPr>
            </w:pPr>
          </w:p>
          <w:p w14:paraId="1D3A4902" w14:textId="77777777" w:rsidR="00C817FB" w:rsidRDefault="00C817FB" w:rsidP="00FC29BA">
            <w:pPr>
              <w:tabs>
                <w:tab w:val="left" w:pos="4470"/>
              </w:tabs>
              <w:rPr>
                <w:rFonts w:ascii="Arial" w:hAnsi="Arial" w:cs="Arial"/>
                <w:b/>
                <w:sz w:val="28"/>
                <w:szCs w:val="28"/>
                <w:u w:val="single"/>
              </w:rPr>
            </w:pPr>
          </w:p>
          <w:p w14:paraId="5D667D3A" w14:textId="77777777" w:rsidR="00C817FB" w:rsidRDefault="00C817FB" w:rsidP="00FC29BA">
            <w:pPr>
              <w:tabs>
                <w:tab w:val="left" w:pos="4470"/>
              </w:tabs>
              <w:rPr>
                <w:rFonts w:ascii="Arial" w:hAnsi="Arial" w:cs="Arial"/>
                <w:b/>
                <w:sz w:val="28"/>
                <w:szCs w:val="28"/>
                <w:u w:val="single"/>
              </w:rPr>
            </w:pPr>
          </w:p>
          <w:p w14:paraId="07CBFCCD" w14:textId="77777777" w:rsidR="00C817FB" w:rsidRDefault="00C817FB" w:rsidP="00FC29BA">
            <w:pPr>
              <w:tabs>
                <w:tab w:val="left" w:pos="4470"/>
              </w:tabs>
              <w:rPr>
                <w:rFonts w:ascii="Arial" w:hAnsi="Arial" w:cs="Arial"/>
                <w:b/>
                <w:sz w:val="28"/>
                <w:szCs w:val="28"/>
                <w:u w:val="single"/>
              </w:rPr>
            </w:pPr>
          </w:p>
          <w:p w14:paraId="0379A5B9" w14:textId="77777777" w:rsidR="00C817FB" w:rsidRDefault="00C817FB" w:rsidP="00FC29BA">
            <w:pPr>
              <w:tabs>
                <w:tab w:val="left" w:pos="4470"/>
              </w:tabs>
              <w:rPr>
                <w:rFonts w:ascii="Arial" w:hAnsi="Arial" w:cs="Arial"/>
                <w:b/>
                <w:sz w:val="28"/>
                <w:szCs w:val="28"/>
                <w:u w:val="single"/>
              </w:rPr>
            </w:pPr>
          </w:p>
          <w:p w14:paraId="1691CD10" w14:textId="77777777" w:rsidR="00C817FB" w:rsidRDefault="00C817FB" w:rsidP="00FC29BA">
            <w:pPr>
              <w:tabs>
                <w:tab w:val="left" w:pos="4470"/>
              </w:tabs>
              <w:rPr>
                <w:rFonts w:ascii="Arial" w:hAnsi="Arial" w:cs="Arial"/>
                <w:b/>
                <w:sz w:val="28"/>
                <w:szCs w:val="28"/>
                <w:u w:val="single"/>
              </w:rPr>
            </w:pPr>
          </w:p>
          <w:p w14:paraId="6E34CE43" w14:textId="77777777" w:rsidR="00C817FB" w:rsidRDefault="00C817FB" w:rsidP="00FC29BA">
            <w:pPr>
              <w:tabs>
                <w:tab w:val="left" w:pos="4470"/>
              </w:tabs>
              <w:rPr>
                <w:rFonts w:ascii="Arial" w:hAnsi="Arial" w:cs="Arial"/>
                <w:b/>
                <w:sz w:val="28"/>
                <w:szCs w:val="28"/>
                <w:u w:val="single"/>
              </w:rPr>
            </w:pPr>
          </w:p>
          <w:p w14:paraId="57BD2A53" w14:textId="77777777" w:rsidR="00C817FB" w:rsidRDefault="00C817FB" w:rsidP="00FC29BA">
            <w:pPr>
              <w:tabs>
                <w:tab w:val="left" w:pos="4470"/>
              </w:tabs>
              <w:rPr>
                <w:rFonts w:ascii="Arial" w:hAnsi="Arial" w:cs="Arial"/>
                <w:b/>
                <w:sz w:val="28"/>
                <w:szCs w:val="28"/>
                <w:u w:val="single"/>
              </w:rPr>
            </w:pPr>
          </w:p>
          <w:p w14:paraId="5B3D14FE" w14:textId="77777777" w:rsidR="00C817FB" w:rsidRDefault="00C817FB" w:rsidP="00FC29BA">
            <w:pPr>
              <w:tabs>
                <w:tab w:val="left" w:pos="4470"/>
              </w:tabs>
              <w:rPr>
                <w:rFonts w:ascii="Arial" w:hAnsi="Arial" w:cs="Arial"/>
                <w:b/>
                <w:sz w:val="28"/>
                <w:szCs w:val="28"/>
                <w:u w:val="single"/>
              </w:rPr>
            </w:pPr>
          </w:p>
          <w:p w14:paraId="65D32C7A" w14:textId="477568CF" w:rsidR="00C817FB" w:rsidRPr="000836C8" w:rsidRDefault="00C817FB" w:rsidP="00FC29BA">
            <w:pPr>
              <w:tabs>
                <w:tab w:val="left" w:pos="4470"/>
              </w:tabs>
              <w:rPr>
                <w:rFonts w:ascii="Arial" w:hAnsi="Arial" w:cs="Arial"/>
                <w:b/>
                <w:sz w:val="28"/>
                <w:szCs w:val="28"/>
                <w:u w:val="single"/>
              </w:rPr>
            </w:pPr>
            <w:r>
              <w:rPr>
                <w:rFonts w:ascii="Arial" w:hAnsi="Arial" w:cs="Arial"/>
                <w:b/>
                <w:sz w:val="28"/>
                <w:szCs w:val="28"/>
                <w:u w:val="single"/>
              </w:rPr>
              <w:t>SI</w:t>
            </w:r>
          </w:p>
        </w:tc>
      </w:tr>
      <w:tr w:rsidR="00FF2093" w:rsidRPr="000836C8" w14:paraId="60A4292B" w14:textId="77777777" w:rsidTr="006B7210">
        <w:trPr>
          <w:trHeight w:val="9793"/>
        </w:trPr>
        <w:tc>
          <w:tcPr>
            <w:tcW w:w="9356" w:type="dxa"/>
          </w:tcPr>
          <w:p w14:paraId="39D1AE61" w14:textId="0B1E6043" w:rsidR="00500FCC" w:rsidRPr="008E0B51" w:rsidRDefault="00FF2093" w:rsidP="00500FCC">
            <w:pPr>
              <w:pStyle w:val="NoSpacing"/>
              <w:rPr>
                <w:rFonts w:ascii="Arial" w:hAnsi="Arial" w:cs="Arial"/>
                <w:sz w:val="28"/>
                <w:szCs w:val="28"/>
              </w:rPr>
            </w:pPr>
            <w:r w:rsidRPr="008E0B51">
              <w:rPr>
                <w:rFonts w:ascii="Arial" w:hAnsi="Arial" w:cs="Arial"/>
                <w:b/>
                <w:sz w:val="28"/>
                <w:szCs w:val="28"/>
              </w:rPr>
              <w:lastRenderedPageBreak/>
              <w:t xml:space="preserve">Item 4. </w:t>
            </w:r>
            <w:r w:rsidR="008E0B51" w:rsidRPr="008E0B51">
              <w:rPr>
                <w:rFonts w:ascii="Arial" w:hAnsi="Arial" w:cs="Arial"/>
                <w:b/>
                <w:sz w:val="28"/>
                <w:szCs w:val="28"/>
              </w:rPr>
              <w:t>Care Charges Cap Consultation and Co-</w:t>
            </w:r>
            <w:proofErr w:type="gramStart"/>
            <w:r w:rsidR="008E0B51">
              <w:rPr>
                <w:rFonts w:ascii="Arial" w:hAnsi="Arial" w:cs="Arial"/>
                <w:b/>
                <w:sz w:val="28"/>
                <w:szCs w:val="28"/>
              </w:rPr>
              <w:t>designed</w:t>
            </w:r>
            <w:proofErr w:type="gramEnd"/>
            <w:r w:rsidR="008E0B51">
              <w:rPr>
                <w:rFonts w:ascii="Arial" w:hAnsi="Arial" w:cs="Arial"/>
                <w:b/>
                <w:sz w:val="28"/>
                <w:szCs w:val="28"/>
              </w:rPr>
              <w:t xml:space="preserve"> </w:t>
            </w:r>
            <w:r w:rsidR="008E0B51" w:rsidRPr="008E0B51">
              <w:rPr>
                <w:rFonts w:ascii="Arial" w:hAnsi="Arial" w:cs="Arial"/>
                <w:b/>
                <w:sz w:val="28"/>
                <w:szCs w:val="28"/>
              </w:rPr>
              <w:t>Engagement Plan</w:t>
            </w:r>
          </w:p>
          <w:p w14:paraId="7DE3991B" w14:textId="7CAAA6E6" w:rsidR="00FF2093" w:rsidRPr="000836C8" w:rsidRDefault="00FF2093" w:rsidP="00FF2093">
            <w:pPr>
              <w:pStyle w:val="Footer"/>
              <w:rPr>
                <w:rFonts w:ascii="Arial" w:hAnsi="Arial" w:cs="Arial"/>
                <w:sz w:val="28"/>
                <w:szCs w:val="28"/>
              </w:rPr>
            </w:pPr>
          </w:p>
          <w:p w14:paraId="04392D5A" w14:textId="77777777" w:rsidR="00741DBB" w:rsidRDefault="00AA12C3" w:rsidP="00AA12C3">
            <w:pPr>
              <w:pStyle w:val="Footer"/>
              <w:numPr>
                <w:ilvl w:val="0"/>
                <w:numId w:val="6"/>
              </w:numPr>
              <w:tabs>
                <w:tab w:val="clear" w:pos="4513"/>
              </w:tabs>
              <w:ind w:hanging="720"/>
              <w:rPr>
                <w:rFonts w:ascii="Arial" w:hAnsi="Arial" w:cs="Arial"/>
                <w:sz w:val="28"/>
                <w:szCs w:val="28"/>
              </w:rPr>
            </w:pPr>
            <w:r>
              <w:rPr>
                <w:rFonts w:ascii="Arial" w:hAnsi="Arial" w:cs="Arial"/>
                <w:sz w:val="28"/>
                <w:szCs w:val="28"/>
              </w:rPr>
              <w:t>CT introduced the presentation and specified the difference between annual Care Charges and Care Charges Cap</w:t>
            </w:r>
          </w:p>
          <w:p w14:paraId="26D49ACA" w14:textId="77777777" w:rsidR="00AA12C3" w:rsidRDefault="00AA12C3" w:rsidP="00AA12C3">
            <w:pPr>
              <w:pStyle w:val="Footer"/>
              <w:numPr>
                <w:ilvl w:val="0"/>
                <w:numId w:val="6"/>
              </w:numPr>
              <w:tabs>
                <w:tab w:val="clear" w:pos="4513"/>
              </w:tabs>
              <w:ind w:hanging="720"/>
              <w:rPr>
                <w:rFonts w:ascii="Arial" w:hAnsi="Arial" w:cs="Arial"/>
                <w:sz w:val="28"/>
                <w:szCs w:val="28"/>
              </w:rPr>
            </w:pPr>
            <w:r>
              <w:rPr>
                <w:rFonts w:ascii="Arial" w:hAnsi="Arial" w:cs="Arial"/>
                <w:sz w:val="28"/>
                <w:szCs w:val="28"/>
              </w:rPr>
              <w:t>CT went through the engagement plan and upcoming opportunities for residents to respond to the consultation</w:t>
            </w:r>
          </w:p>
          <w:p w14:paraId="3F42AD3A" w14:textId="77777777" w:rsidR="00AA12C3" w:rsidRDefault="00AA12C3" w:rsidP="00AA12C3">
            <w:pPr>
              <w:pStyle w:val="Footer"/>
              <w:numPr>
                <w:ilvl w:val="0"/>
                <w:numId w:val="6"/>
              </w:numPr>
              <w:tabs>
                <w:tab w:val="clear" w:pos="4513"/>
              </w:tabs>
              <w:ind w:hanging="720"/>
              <w:rPr>
                <w:rFonts w:ascii="Arial" w:hAnsi="Arial" w:cs="Arial"/>
                <w:sz w:val="28"/>
                <w:szCs w:val="28"/>
              </w:rPr>
            </w:pPr>
            <w:r>
              <w:rPr>
                <w:rFonts w:ascii="Arial" w:hAnsi="Arial" w:cs="Arial"/>
                <w:sz w:val="28"/>
                <w:szCs w:val="28"/>
              </w:rPr>
              <w:t>CD asked if the council had made arrangements to support blind residents to complete the consultation survey</w:t>
            </w:r>
          </w:p>
          <w:p w14:paraId="065AAD71" w14:textId="7C0F0AA3" w:rsidR="00AA12C3" w:rsidRDefault="00AA12C3" w:rsidP="00AA12C3">
            <w:pPr>
              <w:pStyle w:val="Footer"/>
              <w:numPr>
                <w:ilvl w:val="0"/>
                <w:numId w:val="6"/>
              </w:numPr>
              <w:tabs>
                <w:tab w:val="clear" w:pos="4513"/>
              </w:tabs>
              <w:ind w:hanging="720"/>
              <w:rPr>
                <w:rFonts w:ascii="Arial" w:hAnsi="Arial" w:cs="Arial"/>
                <w:sz w:val="28"/>
                <w:szCs w:val="28"/>
              </w:rPr>
            </w:pPr>
            <w:r>
              <w:rPr>
                <w:rFonts w:ascii="Arial" w:hAnsi="Arial" w:cs="Arial"/>
                <w:sz w:val="28"/>
                <w:szCs w:val="28"/>
              </w:rPr>
              <w:t>CT said measures have been made to make the consultation accessible an</w:t>
            </w:r>
            <w:r w:rsidR="006B7210">
              <w:rPr>
                <w:rFonts w:ascii="Arial" w:hAnsi="Arial" w:cs="Arial"/>
                <w:sz w:val="28"/>
                <w:szCs w:val="28"/>
              </w:rPr>
              <w:t>d the drop-</w:t>
            </w:r>
            <w:r>
              <w:rPr>
                <w:rFonts w:ascii="Arial" w:hAnsi="Arial" w:cs="Arial"/>
                <w:sz w:val="28"/>
                <w:szCs w:val="28"/>
              </w:rPr>
              <w:t>ins were an opportunity for residents to get one to one help to complete the surveys.</w:t>
            </w:r>
          </w:p>
          <w:p w14:paraId="4995B675" w14:textId="0AA35654" w:rsidR="00AA12C3" w:rsidRDefault="00AA12C3" w:rsidP="00AA12C3">
            <w:pPr>
              <w:pStyle w:val="Footer"/>
              <w:numPr>
                <w:ilvl w:val="0"/>
                <w:numId w:val="6"/>
              </w:numPr>
              <w:tabs>
                <w:tab w:val="clear" w:pos="4513"/>
              </w:tabs>
              <w:ind w:hanging="720"/>
              <w:rPr>
                <w:rFonts w:ascii="Arial" w:hAnsi="Arial" w:cs="Arial"/>
                <w:sz w:val="28"/>
                <w:szCs w:val="28"/>
              </w:rPr>
            </w:pPr>
            <w:r>
              <w:rPr>
                <w:rFonts w:ascii="Arial" w:hAnsi="Arial" w:cs="Arial"/>
                <w:sz w:val="28"/>
                <w:szCs w:val="28"/>
              </w:rPr>
              <w:t>There is also a dedicated telephone line for support.</w:t>
            </w:r>
          </w:p>
          <w:p w14:paraId="3733916F" w14:textId="4B00EE4F" w:rsidR="00241772" w:rsidRDefault="00241772" w:rsidP="00241772">
            <w:pPr>
              <w:pStyle w:val="Footer"/>
              <w:tabs>
                <w:tab w:val="clear" w:pos="4513"/>
              </w:tabs>
              <w:ind w:left="720"/>
              <w:rPr>
                <w:rFonts w:ascii="Arial" w:hAnsi="Arial" w:cs="Arial"/>
                <w:sz w:val="28"/>
                <w:szCs w:val="28"/>
              </w:rPr>
            </w:pPr>
            <w:r w:rsidRPr="00AA12C3">
              <w:rPr>
                <w:rFonts w:ascii="Arial" w:hAnsi="Arial" w:cs="Arial"/>
                <w:b/>
                <w:sz w:val="28"/>
                <w:szCs w:val="28"/>
              </w:rPr>
              <w:t xml:space="preserve">Action: </w:t>
            </w:r>
            <w:r w:rsidRPr="00D011EF">
              <w:rPr>
                <w:rFonts w:ascii="Arial" w:hAnsi="Arial" w:cs="Arial"/>
                <w:sz w:val="28"/>
                <w:szCs w:val="28"/>
              </w:rPr>
              <w:t>JK to promote the consultation in Newham Talking Newspaper</w:t>
            </w:r>
          </w:p>
          <w:p w14:paraId="489FE2DF" w14:textId="1B1DD290" w:rsidR="00241772" w:rsidRDefault="00241772" w:rsidP="00241772">
            <w:pPr>
              <w:pStyle w:val="Footer"/>
              <w:numPr>
                <w:ilvl w:val="0"/>
                <w:numId w:val="6"/>
              </w:numPr>
              <w:tabs>
                <w:tab w:val="clear" w:pos="4513"/>
              </w:tabs>
              <w:ind w:hanging="720"/>
              <w:rPr>
                <w:rFonts w:ascii="Arial" w:hAnsi="Arial" w:cs="Arial"/>
                <w:sz w:val="28"/>
                <w:szCs w:val="28"/>
              </w:rPr>
            </w:pPr>
            <w:r>
              <w:rPr>
                <w:rFonts w:ascii="Arial" w:hAnsi="Arial" w:cs="Arial"/>
                <w:sz w:val="28"/>
                <w:szCs w:val="28"/>
              </w:rPr>
              <w:t>SP asked that consultation literature is translated to non-English languages and provide interpreters at meetings.</w:t>
            </w:r>
          </w:p>
          <w:p w14:paraId="10F439D7" w14:textId="13EDCABE" w:rsidR="00241772" w:rsidRDefault="00241772" w:rsidP="00241772">
            <w:pPr>
              <w:pStyle w:val="Footer"/>
              <w:numPr>
                <w:ilvl w:val="0"/>
                <w:numId w:val="6"/>
              </w:numPr>
              <w:tabs>
                <w:tab w:val="clear" w:pos="4513"/>
              </w:tabs>
              <w:ind w:hanging="720"/>
              <w:rPr>
                <w:rFonts w:ascii="Arial" w:hAnsi="Arial" w:cs="Arial"/>
                <w:sz w:val="28"/>
                <w:szCs w:val="28"/>
              </w:rPr>
            </w:pPr>
            <w:r>
              <w:rPr>
                <w:rFonts w:ascii="Arial" w:hAnsi="Arial" w:cs="Arial"/>
                <w:sz w:val="28"/>
                <w:szCs w:val="28"/>
              </w:rPr>
              <w:t xml:space="preserve">SP also said that several carers are unpaid and have been for years. Now they themselves need care, they are being asked to pay towards it. This is unfair. </w:t>
            </w:r>
          </w:p>
          <w:p w14:paraId="22C0149D" w14:textId="77777777" w:rsidR="00241772" w:rsidRDefault="00241772" w:rsidP="00241772">
            <w:pPr>
              <w:pStyle w:val="Footer"/>
              <w:numPr>
                <w:ilvl w:val="0"/>
                <w:numId w:val="6"/>
              </w:numPr>
              <w:tabs>
                <w:tab w:val="clear" w:pos="4513"/>
              </w:tabs>
              <w:ind w:hanging="720"/>
              <w:rPr>
                <w:rFonts w:ascii="Arial" w:hAnsi="Arial" w:cs="Arial"/>
                <w:sz w:val="28"/>
                <w:szCs w:val="28"/>
              </w:rPr>
            </w:pPr>
            <w:r>
              <w:rPr>
                <w:rFonts w:ascii="Arial" w:hAnsi="Arial" w:cs="Arial"/>
                <w:sz w:val="28"/>
                <w:szCs w:val="28"/>
              </w:rPr>
              <w:t xml:space="preserve">More support is needed for </w:t>
            </w:r>
            <w:r w:rsidR="002F1E9B">
              <w:rPr>
                <w:rFonts w:ascii="Arial" w:hAnsi="Arial" w:cs="Arial"/>
                <w:sz w:val="28"/>
                <w:szCs w:val="28"/>
              </w:rPr>
              <w:t>people to claim benefits they might be entitled to.</w:t>
            </w:r>
          </w:p>
          <w:p w14:paraId="4C772EDB" w14:textId="20F98FBB" w:rsidR="002F1E9B" w:rsidRDefault="002F1E9B" w:rsidP="00241772">
            <w:pPr>
              <w:pStyle w:val="Footer"/>
              <w:numPr>
                <w:ilvl w:val="0"/>
                <w:numId w:val="6"/>
              </w:numPr>
              <w:tabs>
                <w:tab w:val="clear" w:pos="4513"/>
              </w:tabs>
              <w:ind w:hanging="720"/>
              <w:rPr>
                <w:rFonts w:ascii="Arial" w:hAnsi="Arial" w:cs="Arial"/>
                <w:sz w:val="28"/>
                <w:szCs w:val="28"/>
              </w:rPr>
            </w:pPr>
            <w:r>
              <w:rPr>
                <w:rFonts w:ascii="Arial" w:hAnsi="Arial" w:cs="Arial"/>
                <w:sz w:val="28"/>
                <w:szCs w:val="28"/>
              </w:rPr>
              <w:t>CT responded that</w:t>
            </w:r>
            <w:r w:rsidR="006B7210">
              <w:rPr>
                <w:rFonts w:ascii="Arial" w:hAnsi="Arial" w:cs="Arial"/>
                <w:sz w:val="28"/>
                <w:szCs w:val="28"/>
              </w:rPr>
              <w:t xml:space="preserve"> the consultation literature</w:t>
            </w:r>
            <w:r>
              <w:rPr>
                <w:rFonts w:ascii="Arial" w:hAnsi="Arial" w:cs="Arial"/>
                <w:sz w:val="28"/>
                <w:szCs w:val="28"/>
              </w:rPr>
              <w:t xml:space="preserve"> includes a language panel</w:t>
            </w:r>
            <w:r w:rsidR="002826D3">
              <w:rPr>
                <w:rFonts w:ascii="Arial" w:hAnsi="Arial" w:cs="Arial"/>
                <w:sz w:val="28"/>
                <w:szCs w:val="28"/>
              </w:rPr>
              <w:t xml:space="preserve"> for translation services.</w:t>
            </w:r>
          </w:p>
          <w:p w14:paraId="1CE92BBF" w14:textId="4E26F4E7" w:rsidR="002826D3" w:rsidRDefault="002826D3" w:rsidP="00241772">
            <w:pPr>
              <w:pStyle w:val="Footer"/>
              <w:numPr>
                <w:ilvl w:val="0"/>
                <w:numId w:val="6"/>
              </w:numPr>
              <w:tabs>
                <w:tab w:val="clear" w:pos="4513"/>
              </w:tabs>
              <w:ind w:hanging="720"/>
              <w:rPr>
                <w:rFonts w:ascii="Arial" w:hAnsi="Arial" w:cs="Arial"/>
                <w:sz w:val="28"/>
                <w:szCs w:val="28"/>
              </w:rPr>
            </w:pPr>
            <w:r>
              <w:rPr>
                <w:rFonts w:ascii="Arial" w:hAnsi="Arial" w:cs="Arial"/>
                <w:sz w:val="28"/>
                <w:szCs w:val="28"/>
              </w:rPr>
              <w:t>The information has also been translated into Easy Read.</w:t>
            </w:r>
          </w:p>
          <w:p w14:paraId="14ED9DD0" w14:textId="69AE8D54" w:rsidR="002826D3" w:rsidRDefault="002826D3" w:rsidP="00241772">
            <w:pPr>
              <w:pStyle w:val="Footer"/>
              <w:numPr>
                <w:ilvl w:val="0"/>
                <w:numId w:val="6"/>
              </w:numPr>
              <w:tabs>
                <w:tab w:val="clear" w:pos="4513"/>
              </w:tabs>
              <w:ind w:hanging="720"/>
              <w:rPr>
                <w:rFonts w:ascii="Arial" w:hAnsi="Arial" w:cs="Arial"/>
                <w:sz w:val="28"/>
                <w:szCs w:val="28"/>
              </w:rPr>
            </w:pPr>
            <w:r>
              <w:rPr>
                <w:rFonts w:ascii="Arial" w:hAnsi="Arial" w:cs="Arial"/>
                <w:sz w:val="28"/>
                <w:szCs w:val="28"/>
              </w:rPr>
              <w:t>The engagement plan includes drop-ins for people who need one to one</w:t>
            </w:r>
            <w:r w:rsidR="006B7210">
              <w:rPr>
                <w:rFonts w:ascii="Arial" w:hAnsi="Arial" w:cs="Arial"/>
                <w:sz w:val="28"/>
                <w:szCs w:val="28"/>
              </w:rPr>
              <w:t xml:space="preserve"> support to complete the survey and a session for British Sign Language users.</w:t>
            </w:r>
          </w:p>
          <w:p w14:paraId="20ECBD5D" w14:textId="2AC5A178" w:rsidR="006B7210" w:rsidRDefault="006B7210" w:rsidP="006B7210">
            <w:pPr>
              <w:pStyle w:val="Footer"/>
              <w:numPr>
                <w:ilvl w:val="0"/>
                <w:numId w:val="6"/>
              </w:numPr>
              <w:tabs>
                <w:tab w:val="clear" w:pos="4513"/>
              </w:tabs>
              <w:ind w:hanging="720"/>
              <w:rPr>
                <w:rFonts w:ascii="Arial" w:hAnsi="Arial" w:cs="Arial"/>
                <w:sz w:val="28"/>
                <w:szCs w:val="28"/>
              </w:rPr>
            </w:pPr>
            <w:r>
              <w:rPr>
                <w:rFonts w:ascii="Arial" w:hAnsi="Arial" w:cs="Arial"/>
                <w:sz w:val="28"/>
                <w:szCs w:val="28"/>
              </w:rPr>
              <w:t>CT also reminded the forum that the care charges are a national requirement so core services can be sustained. Resident contributions are based on financial circumstances.</w:t>
            </w:r>
          </w:p>
          <w:p w14:paraId="38E54207" w14:textId="19EAF44D" w:rsidR="002826D3" w:rsidRPr="00241772" w:rsidRDefault="006B7210" w:rsidP="006B7210">
            <w:pPr>
              <w:pStyle w:val="Footer"/>
              <w:numPr>
                <w:ilvl w:val="0"/>
                <w:numId w:val="6"/>
              </w:numPr>
              <w:tabs>
                <w:tab w:val="clear" w:pos="4513"/>
              </w:tabs>
              <w:ind w:hanging="720"/>
              <w:rPr>
                <w:rFonts w:ascii="Arial" w:hAnsi="Arial" w:cs="Arial"/>
                <w:sz w:val="28"/>
                <w:szCs w:val="28"/>
              </w:rPr>
            </w:pPr>
            <w:r>
              <w:rPr>
                <w:rFonts w:ascii="Arial" w:hAnsi="Arial" w:cs="Arial"/>
                <w:sz w:val="28"/>
                <w:szCs w:val="28"/>
              </w:rPr>
              <w:t xml:space="preserve">Cllr </w:t>
            </w:r>
            <w:r w:rsidR="002826D3">
              <w:rPr>
                <w:rFonts w:ascii="Arial" w:hAnsi="Arial" w:cs="Arial"/>
                <w:sz w:val="28"/>
                <w:szCs w:val="28"/>
              </w:rPr>
              <w:t xml:space="preserve">W asked </w:t>
            </w:r>
            <w:r w:rsidR="00C22967">
              <w:rPr>
                <w:rFonts w:ascii="Arial" w:hAnsi="Arial" w:cs="Arial"/>
                <w:sz w:val="28"/>
                <w:szCs w:val="28"/>
              </w:rPr>
              <w:t xml:space="preserve">that </w:t>
            </w:r>
            <w:r>
              <w:rPr>
                <w:rFonts w:ascii="Arial" w:hAnsi="Arial" w:cs="Arial"/>
                <w:sz w:val="28"/>
                <w:szCs w:val="28"/>
              </w:rPr>
              <w:t>f</w:t>
            </w:r>
            <w:r w:rsidR="00C22967">
              <w:rPr>
                <w:rFonts w:ascii="Arial" w:hAnsi="Arial" w:cs="Arial"/>
                <w:sz w:val="28"/>
                <w:szCs w:val="28"/>
              </w:rPr>
              <w:t>urther question</w:t>
            </w:r>
            <w:r>
              <w:rPr>
                <w:rFonts w:ascii="Arial" w:hAnsi="Arial" w:cs="Arial"/>
                <w:sz w:val="28"/>
                <w:szCs w:val="28"/>
              </w:rPr>
              <w:t>s</w:t>
            </w:r>
            <w:r w:rsidR="00C22967">
              <w:rPr>
                <w:rFonts w:ascii="Arial" w:hAnsi="Arial" w:cs="Arial"/>
                <w:sz w:val="28"/>
                <w:szCs w:val="28"/>
              </w:rPr>
              <w:t xml:space="preserve"> be sent </w:t>
            </w:r>
            <w:r>
              <w:rPr>
                <w:rFonts w:ascii="Arial" w:hAnsi="Arial" w:cs="Arial"/>
                <w:sz w:val="28"/>
                <w:szCs w:val="28"/>
              </w:rPr>
              <w:t xml:space="preserve">directly </w:t>
            </w:r>
            <w:r w:rsidR="00C22967">
              <w:rPr>
                <w:rFonts w:ascii="Arial" w:hAnsi="Arial" w:cs="Arial"/>
                <w:sz w:val="28"/>
                <w:szCs w:val="28"/>
              </w:rPr>
              <w:t>to CT due to time</w:t>
            </w:r>
          </w:p>
        </w:tc>
        <w:tc>
          <w:tcPr>
            <w:tcW w:w="1134" w:type="dxa"/>
          </w:tcPr>
          <w:p w14:paraId="25546D24" w14:textId="77777777" w:rsidR="00730AC8" w:rsidRDefault="00730AC8" w:rsidP="00FF2093">
            <w:pPr>
              <w:pStyle w:val="Footer"/>
              <w:tabs>
                <w:tab w:val="clear" w:pos="4513"/>
              </w:tabs>
              <w:rPr>
                <w:rFonts w:ascii="Arial" w:hAnsi="Arial" w:cs="Arial"/>
                <w:b/>
                <w:sz w:val="28"/>
                <w:szCs w:val="28"/>
              </w:rPr>
            </w:pPr>
          </w:p>
          <w:p w14:paraId="3FF3B643" w14:textId="77777777" w:rsidR="00AA12C3" w:rsidRDefault="00AA12C3" w:rsidP="00FF2093">
            <w:pPr>
              <w:pStyle w:val="Footer"/>
              <w:tabs>
                <w:tab w:val="clear" w:pos="4513"/>
              </w:tabs>
              <w:rPr>
                <w:rFonts w:ascii="Arial" w:hAnsi="Arial" w:cs="Arial"/>
                <w:b/>
                <w:sz w:val="28"/>
                <w:szCs w:val="28"/>
              </w:rPr>
            </w:pPr>
          </w:p>
          <w:p w14:paraId="41BB11B9" w14:textId="77777777" w:rsidR="00AA12C3" w:rsidRDefault="00AA12C3" w:rsidP="00FF2093">
            <w:pPr>
              <w:pStyle w:val="Footer"/>
              <w:tabs>
                <w:tab w:val="clear" w:pos="4513"/>
              </w:tabs>
              <w:rPr>
                <w:rFonts w:ascii="Arial" w:hAnsi="Arial" w:cs="Arial"/>
                <w:b/>
                <w:sz w:val="28"/>
                <w:szCs w:val="28"/>
              </w:rPr>
            </w:pPr>
          </w:p>
          <w:p w14:paraId="661BE34C" w14:textId="77777777" w:rsidR="00AA12C3" w:rsidRDefault="00AA12C3" w:rsidP="00FF2093">
            <w:pPr>
              <w:pStyle w:val="Footer"/>
              <w:tabs>
                <w:tab w:val="clear" w:pos="4513"/>
              </w:tabs>
              <w:rPr>
                <w:rFonts w:ascii="Arial" w:hAnsi="Arial" w:cs="Arial"/>
                <w:b/>
                <w:sz w:val="28"/>
                <w:szCs w:val="28"/>
              </w:rPr>
            </w:pPr>
          </w:p>
          <w:p w14:paraId="0FB5DFD0" w14:textId="77777777" w:rsidR="00AA12C3" w:rsidRDefault="00AA12C3" w:rsidP="00FF2093">
            <w:pPr>
              <w:pStyle w:val="Footer"/>
              <w:tabs>
                <w:tab w:val="clear" w:pos="4513"/>
              </w:tabs>
              <w:rPr>
                <w:rFonts w:ascii="Arial" w:hAnsi="Arial" w:cs="Arial"/>
                <w:b/>
                <w:sz w:val="28"/>
                <w:szCs w:val="28"/>
              </w:rPr>
            </w:pPr>
          </w:p>
          <w:p w14:paraId="0FA6D1D8" w14:textId="77777777" w:rsidR="00AA12C3" w:rsidRDefault="00AA12C3" w:rsidP="00FF2093">
            <w:pPr>
              <w:pStyle w:val="Footer"/>
              <w:tabs>
                <w:tab w:val="clear" w:pos="4513"/>
              </w:tabs>
              <w:rPr>
                <w:rFonts w:ascii="Arial" w:hAnsi="Arial" w:cs="Arial"/>
                <w:b/>
                <w:sz w:val="28"/>
                <w:szCs w:val="28"/>
              </w:rPr>
            </w:pPr>
          </w:p>
          <w:p w14:paraId="67E3BB5D" w14:textId="77777777" w:rsidR="00AA12C3" w:rsidRDefault="00AA12C3" w:rsidP="00FF2093">
            <w:pPr>
              <w:pStyle w:val="Footer"/>
              <w:tabs>
                <w:tab w:val="clear" w:pos="4513"/>
              </w:tabs>
              <w:rPr>
                <w:rFonts w:ascii="Arial" w:hAnsi="Arial" w:cs="Arial"/>
                <w:b/>
                <w:sz w:val="28"/>
                <w:szCs w:val="28"/>
              </w:rPr>
            </w:pPr>
          </w:p>
          <w:p w14:paraId="31BD7956" w14:textId="77777777" w:rsidR="00AA12C3" w:rsidRDefault="00AA12C3" w:rsidP="00FF2093">
            <w:pPr>
              <w:pStyle w:val="Footer"/>
              <w:tabs>
                <w:tab w:val="clear" w:pos="4513"/>
              </w:tabs>
              <w:rPr>
                <w:rFonts w:ascii="Arial" w:hAnsi="Arial" w:cs="Arial"/>
                <w:b/>
                <w:sz w:val="28"/>
                <w:szCs w:val="28"/>
              </w:rPr>
            </w:pPr>
          </w:p>
          <w:p w14:paraId="067D4FA5" w14:textId="77777777" w:rsidR="00AA12C3" w:rsidRDefault="00AA12C3" w:rsidP="00FF2093">
            <w:pPr>
              <w:pStyle w:val="Footer"/>
              <w:tabs>
                <w:tab w:val="clear" w:pos="4513"/>
              </w:tabs>
              <w:rPr>
                <w:rFonts w:ascii="Arial" w:hAnsi="Arial" w:cs="Arial"/>
                <w:b/>
                <w:sz w:val="28"/>
                <w:szCs w:val="28"/>
              </w:rPr>
            </w:pPr>
          </w:p>
          <w:p w14:paraId="5CEA1D8C" w14:textId="77777777" w:rsidR="00AA12C3" w:rsidRDefault="00AA12C3" w:rsidP="00FF2093">
            <w:pPr>
              <w:pStyle w:val="Footer"/>
              <w:tabs>
                <w:tab w:val="clear" w:pos="4513"/>
              </w:tabs>
              <w:rPr>
                <w:rFonts w:ascii="Arial" w:hAnsi="Arial" w:cs="Arial"/>
                <w:b/>
                <w:sz w:val="28"/>
                <w:szCs w:val="28"/>
              </w:rPr>
            </w:pPr>
          </w:p>
          <w:p w14:paraId="638B354C" w14:textId="77777777" w:rsidR="00AA12C3" w:rsidRDefault="00AA12C3" w:rsidP="00FF2093">
            <w:pPr>
              <w:pStyle w:val="Footer"/>
              <w:tabs>
                <w:tab w:val="clear" w:pos="4513"/>
              </w:tabs>
              <w:rPr>
                <w:rFonts w:ascii="Arial" w:hAnsi="Arial" w:cs="Arial"/>
                <w:b/>
                <w:sz w:val="28"/>
                <w:szCs w:val="28"/>
              </w:rPr>
            </w:pPr>
          </w:p>
          <w:p w14:paraId="356AF728" w14:textId="77777777" w:rsidR="00AA12C3" w:rsidRDefault="00AA12C3" w:rsidP="00FF2093">
            <w:pPr>
              <w:pStyle w:val="Footer"/>
              <w:tabs>
                <w:tab w:val="clear" w:pos="4513"/>
              </w:tabs>
              <w:rPr>
                <w:rFonts w:ascii="Arial" w:hAnsi="Arial" w:cs="Arial"/>
                <w:b/>
                <w:sz w:val="28"/>
                <w:szCs w:val="28"/>
              </w:rPr>
            </w:pPr>
          </w:p>
          <w:p w14:paraId="76347F19" w14:textId="77777777" w:rsidR="00AA12C3" w:rsidRDefault="00AA12C3" w:rsidP="00FF2093">
            <w:pPr>
              <w:pStyle w:val="Footer"/>
              <w:tabs>
                <w:tab w:val="clear" w:pos="4513"/>
              </w:tabs>
              <w:rPr>
                <w:rFonts w:ascii="Arial" w:hAnsi="Arial" w:cs="Arial"/>
                <w:b/>
                <w:sz w:val="28"/>
                <w:szCs w:val="28"/>
              </w:rPr>
            </w:pPr>
          </w:p>
          <w:p w14:paraId="11D2D78E" w14:textId="671A14DF" w:rsidR="00AA12C3" w:rsidRPr="00AA12C3" w:rsidRDefault="00AA12C3" w:rsidP="00FF2093">
            <w:pPr>
              <w:pStyle w:val="Footer"/>
              <w:tabs>
                <w:tab w:val="clear" w:pos="4513"/>
              </w:tabs>
              <w:rPr>
                <w:rFonts w:ascii="Arial" w:hAnsi="Arial" w:cs="Arial"/>
                <w:b/>
                <w:sz w:val="28"/>
                <w:szCs w:val="28"/>
                <w:u w:val="single"/>
              </w:rPr>
            </w:pPr>
            <w:r w:rsidRPr="00AA12C3">
              <w:rPr>
                <w:rFonts w:ascii="Arial" w:hAnsi="Arial" w:cs="Arial"/>
                <w:b/>
                <w:sz w:val="28"/>
                <w:szCs w:val="28"/>
                <w:u w:val="single"/>
              </w:rPr>
              <w:t>JK</w:t>
            </w:r>
          </w:p>
        </w:tc>
      </w:tr>
      <w:tr w:rsidR="00F86387" w:rsidRPr="000836C8" w14:paraId="7F2DD959" w14:textId="77777777" w:rsidTr="006D74D2">
        <w:trPr>
          <w:trHeight w:val="5561"/>
        </w:trPr>
        <w:tc>
          <w:tcPr>
            <w:tcW w:w="9356" w:type="dxa"/>
          </w:tcPr>
          <w:p w14:paraId="7208E5D9" w14:textId="40A598D4" w:rsidR="00EC24EC" w:rsidRDefault="00790976" w:rsidP="00A66E43">
            <w:pPr>
              <w:pStyle w:val="Footer"/>
              <w:rPr>
                <w:rFonts w:ascii="Arial" w:hAnsi="Arial" w:cs="Arial"/>
                <w:b/>
                <w:sz w:val="28"/>
                <w:szCs w:val="28"/>
              </w:rPr>
            </w:pPr>
            <w:r w:rsidRPr="000836C8">
              <w:rPr>
                <w:rFonts w:ascii="Arial" w:hAnsi="Arial" w:cs="Arial"/>
                <w:b/>
                <w:sz w:val="28"/>
                <w:szCs w:val="28"/>
              </w:rPr>
              <w:lastRenderedPageBreak/>
              <w:t>Item 5</w:t>
            </w:r>
            <w:r w:rsidR="000F5A49" w:rsidRPr="000836C8">
              <w:rPr>
                <w:rFonts w:ascii="Arial" w:hAnsi="Arial" w:cs="Arial"/>
                <w:b/>
                <w:sz w:val="28"/>
                <w:szCs w:val="28"/>
              </w:rPr>
              <w:t>.</w:t>
            </w:r>
            <w:r w:rsidR="003316FB">
              <w:rPr>
                <w:rFonts w:ascii="Arial" w:hAnsi="Arial" w:cs="Arial"/>
                <w:b/>
                <w:sz w:val="28"/>
                <w:szCs w:val="28"/>
              </w:rPr>
              <w:t xml:space="preserve"> We Said, We Did and this is what We are going to do next</w:t>
            </w:r>
          </w:p>
          <w:p w14:paraId="7735FAFA" w14:textId="77777777" w:rsidR="003316FB" w:rsidRPr="000836C8" w:rsidRDefault="003316FB" w:rsidP="00A66E43">
            <w:pPr>
              <w:pStyle w:val="Footer"/>
              <w:rPr>
                <w:rFonts w:ascii="Arial" w:hAnsi="Arial" w:cs="Arial"/>
                <w:sz w:val="28"/>
                <w:szCs w:val="28"/>
              </w:rPr>
            </w:pPr>
          </w:p>
          <w:p w14:paraId="1C43EB54" w14:textId="3CFC0B65" w:rsidR="003316FB" w:rsidRDefault="006B7210" w:rsidP="001F688D">
            <w:pPr>
              <w:pStyle w:val="ListParagraph"/>
              <w:numPr>
                <w:ilvl w:val="0"/>
                <w:numId w:val="15"/>
              </w:numPr>
              <w:tabs>
                <w:tab w:val="left" w:pos="4470"/>
              </w:tabs>
              <w:ind w:hanging="720"/>
              <w:rPr>
                <w:rFonts w:ascii="Arial" w:hAnsi="Arial" w:cs="Arial"/>
                <w:sz w:val="28"/>
                <w:szCs w:val="28"/>
              </w:rPr>
            </w:pPr>
            <w:r w:rsidRPr="003316FB">
              <w:rPr>
                <w:rFonts w:ascii="Arial" w:hAnsi="Arial" w:cs="Arial"/>
                <w:sz w:val="28"/>
                <w:szCs w:val="28"/>
              </w:rPr>
              <w:t xml:space="preserve">Clair Solley </w:t>
            </w:r>
            <w:r w:rsidR="00D068AF">
              <w:rPr>
                <w:rFonts w:ascii="Arial" w:hAnsi="Arial" w:cs="Arial"/>
                <w:sz w:val="28"/>
                <w:szCs w:val="28"/>
              </w:rPr>
              <w:t xml:space="preserve">(CS) </w:t>
            </w:r>
            <w:r w:rsidRPr="003316FB">
              <w:rPr>
                <w:rFonts w:ascii="Arial" w:hAnsi="Arial" w:cs="Arial"/>
                <w:sz w:val="28"/>
                <w:szCs w:val="28"/>
              </w:rPr>
              <w:t>opened with a briefing on her role</w:t>
            </w:r>
            <w:r w:rsidR="003316FB" w:rsidRPr="003316FB">
              <w:rPr>
                <w:rFonts w:ascii="Arial" w:hAnsi="Arial" w:cs="Arial"/>
                <w:sz w:val="28"/>
                <w:szCs w:val="28"/>
              </w:rPr>
              <w:t xml:space="preserve"> as Director of Quality Assurance, Safeguarding and Workforce Development in the Commissioning Team. </w:t>
            </w:r>
            <w:r w:rsidR="003316FB">
              <w:rPr>
                <w:rFonts w:ascii="Arial" w:hAnsi="Arial" w:cs="Arial"/>
                <w:sz w:val="28"/>
                <w:szCs w:val="28"/>
              </w:rPr>
              <w:t xml:space="preserve">Newham </w:t>
            </w:r>
            <w:r w:rsidR="003316FB" w:rsidRPr="003316FB">
              <w:rPr>
                <w:rFonts w:ascii="Arial" w:hAnsi="Arial" w:cs="Arial"/>
                <w:sz w:val="28"/>
                <w:szCs w:val="28"/>
              </w:rPr>
              <w:t>Adult Social Care</w:t>
            </w:r>
          </w:p>
          <w:p w14:paraId="37B4AF22" w14:textId="766A4336" w:rsidR="006B7210" w:rsidRPr="003316FB" w:rsidRDefault="006B7210" w:rsidP="001F688D">
            <w:pPr>
              <w:pStyle w:val="ListParagraph"/>
              <w:numPr>
                <w:ilvl w:val="0"/>
                <w:numId w:val="15"/>
              </w:numPr>
              <w:tabs>
                <w:tab w:val="left" w:pos="4470"/>
              </w:tabs>
              <w:ind w:hanging="720"/>
              <w:rPr>
                <w:rFonts w:ascii="Arial" w:hAnsi="Arial" w:cs="Arial"/>
                <w:sz w:val="28"/>
                <w:szCs w:val="28"/>
              </w:rPr>
            </w:pPr>
            <w:r w:rsidRPr="003316FB">
              <w:rPr>
                <w:rFonts w:ascii="Arial" w:hAnsi="Arial" w:cs="Arial"/>
                <w:sz w:val="28"/>
                <w:szCs w:val="28"/>
              </w:rPr>
              <w:t>Resident</w:t>
            </w:r>
            <w:r w:rsidR="003316FB">
              <w:rPr>
                <w:rFonts w:ascii="Arial" w:hAnsi="Arial" w:cs="Arial"/>
                <w:sz w:val="28"/>
                <w:szCs w:val="28"/>
              </w:rPr>
              <w:t>s were</w:t>
            </w:r>
            <w:r w:rsidRPr="003316FB">
              <w:rPr>
                <w:rFonts w:ascii="Arial" w:hAnsi="Arial" w:cs="Arial"/>
                <w:sz w:val="28"/>
                <w:szCs w:val="28"/>
              </w:rPr>
              <w:t xml:space="preserve"> independently supported by </w:t>
            </w:r>
            <w:r w:rsidR="003316FB">
              <w:rPr>
                <w:rFonts w:ascii="Arial" w:hAnsi="Arial" w:cs="Arial"/>
                <w:sz w:val="28"/>
                <w:szCs w:val="28"/>
              </w:rPr>
              <w:t xml:space="preserve">the </w:t>
            </w:r>
            <w:r w:rsidRPr="003316FB">
              <w:rPr>
                <w:rFonts w:ascii="Arial" w:hAnsi="Arial" w:cs="Arial"/>
                <w:sz w:val="28"/>
                <w:szCs w:val="28"/>
              </w:rPr>
              <w:t>co-production team</w:t>
            </w:r>
          </w:p>
          <w:p w14:paraId="36C04413" w14:textId="7039B3BF" w:rsidR="006B7210" w:rsidRDefault="003316FB" w:rsidP="003316FB">
            <w:pPr>
              <w:pStyle w:val="ListParagraph"/>
              <w:numPr>
                <w:ilvl w:val="0"/>
                <w:numId w:val="15"/>
              </w:numPr>
              <w:tabs>
                <w:tab w:val="left" w:pos="4470"/>
              </w:tabs>
              <w:ind w:hanging="720"/>
              <w:rPr>
                <w:rFonts w:ascii="Arial" w:hAnsi="Arial" w:cs="Arial"/>
                <w:sz w:val="28"/>
                <w:szCs w:val="28"/>
              </w:rPr>
            </w:pPr>
            <w:r>
              <w:rPr>
                <w:rFonts w:ascii="Arial" w:hAnsi="Arial" w:cs="Arial"/>
                <w:sz w:val="28"/>
                <w:szCs w:val="28"/>
              </w:rPr>
              <w:t>The post has been offered. The candidate will be names once the HR process is complete.</w:t>
            </w:r>
          </w:p>
          <w:p w14:paraId="0EC3C777" w14:textId="77777777" w:rsidR="003316FB" w:rsidRDefault="00E143F5" w:rsidP="003316FB">
            <w:pPr>
              <w:pStyle w:val="ListParagraph"/>
              <w:numPr>
                <w:ilvl w:val="0"/>
                <w:numId w:val="15"/>
              </w:numPr>
              <w:tabs>
                <w:tab w:val="left" w:pos="4470"/>
              </w:tabs>
              <w:ind w:hanging="720"/>
              <w:rPr>
                <w:rFonts w:ascii="Arial" w:hAnsi="Arial" w:cs="Arial"/>
                <w:sz w:val="28"/>
                <w:szCs w:val="28"/>
              </w:rPr>
            </w:pPr>
            <w:r>
              <w:rPr>
                <w:rFonts w:ascii="Arial" w:hAnsi="Arial" w:cs="Arial"/>
                <w:sz w:val="28"/>
                <w:szCs w:val="28"/>
              </w:rPr>
              <w:t>CS thanked the co-production team. Particularly, Sophie and Aidan</w:t>
            </w:r>
          </w:p>
          <w:p w14:paraId="53E63148" w14:textId="77777777" w:rsidR="00E143F5" w:rsidRDefault="00E143F5" w:rsidP="003316FB">
            <w:pPr>
              <w:pStyle w:val="ListParagraph"/>
              <w:numPr>
                <w:ilvl w:val="0"/>
                <w:numId w:val="15"/>
              </w:numPr>
              <w:tabs>
                <w:tab w:val="left" w:pos="4470"/>
              </w:tabs>
              <w:ind w:hanging="720"/>
              <w:rPr>
                <w:rFonts w:ascii="Arial" w:hAnsi="Arial" w:cs="Arial"/>
                <w:sz w:val="28"/>
                <w:szCs w:val="28"/>
              </w:rPr>
            </w:pPr>
            <w:r>
              <w:rPr>
                <w:rFonts w:ascii="Arial" w:hAnsi="Arial" w:cs="Arial"/>
                <w:sz w:val="28"/>
                <w:szCs w:val="28"/>
              </w:rPr>
              <w:t>Yetunde spoke about her experience as a resident on the recruitment panel</w:t>
            </w:r>
          </w:p>
          <w:p w14:paraId="09AD4BEB" w14:textId="77777777" w:rsidR="00E143F5" w:rsidRDefault="00E143F5" w:rsidP="003316FB">
            <w:pPr>
              <w:pStyle w:val="ListParagraph"/>
              <w:numPr>
                <w:ilvl w:val="0"/>
                <w:numId w:val="15"/>
              </w:numPr>
              <w:tabs>
                <w:tab w:val="left" w:pos="4470"/>
              </w:tabs>
              <w:ind w:hanging="720"/>
              <w:rPr>
                <w:rFonts w:ascii="Arial" w:hAnsi="Arial" w:cs="Arial"/>
                <w:sz w:val="28"/>
                <w:szCs w:val="28"/>
              </w:rPr>
            </w:pPr>
            <w:r>
              <w:rPr>
                <w:rFonts w:ascii="Arial" w:hAnsi="Arial" w:cs="Arial"/>
                <w:sz w:val="28"/>
                <w:szCs w:val="28"/>
              </w:rPr>
              <w:t xml:space="preserve">Getting residents involved in co-producing from the initial process. </w:t>
            </w:r>
          </w:p>
          <w:p w14:paraId="3BBA0B63" w14:textId="10087CFF" w:rsidR="00E143F5" w:rsidRDefault="00E143F5" w:rsidP="003316FB">
            <w:pPr>
              <w:pStyle w:val="ListParagraph"/>
              <w:numPr>
                <w:ilvl w:val="0"/>
                <w:numId w:val="15"/>
              </w:numPr>
              <w:tabs>
                <w:tab w:val="left" w:pos="4470"/>
              </w:tabs>
              <w:ind w:hanging="720"/>
              <w:rPr>
                <w:rFonts w:ascii="Arial" w:hAnsi="Arial" w:cs="Arial"/>
                <w:sz w:val="28"/>
                <w:szCs w:val="28"/>
              </w:rPr>
            </w:pPr>
            <w:r>
              <w:rPr>
                <w:rFonts w:ascii="Arial" w:hAnsi="Arial" w:cs="Arial"/>
                <w:sz w:val="28"/>
                <w:szCs w:val="28"/>
              </w:rPr>
              <w:t>I felt included and the saying, ‘nothing about me, without me’ applied.</w:t>
            </w:r>
          </w:p>
          <w:p w14:paraId="7022ED9B" w14:textId="098148C9" w:rsidR="00E143F5" w:rsidRDefault="00E143F5" w:rsidP="003316FB">
            <w:pPr>
              <w:pStyle w:val="ListParagraph"/>
              <w:numPr>
                <w:ilvl w:val="0"/>
                <w:numId w:val="15"/>
              </w:numPr>
              <w:tabs>
                <w:tab w:val="left" w:pos="4470"/>
              </w:tabs>
              <w:ind w:hanging="720"/>
              <w:rPr>
                <w:rFonts w:ascii="Arial" w:hAnsi="Arial" w:cs="Arial"/>
                <w:sz w:val="28"/>
                <w:szCs w:val="28"/>
              </w:rPr>
            </w:pPr>
            <w:r>
              <w:rPr>
                <w:rFonts w:ascii="Arial" w:hAnsi="Arial" w:cs="Arial"/>
                <w:sz w:val="28"/>
                <w:szCs w:val="28"/>
              </w:rPr>
              <w:t xml:space="preserve">The council is acting on ‘We Said, </w:t>
            </w:r>
            <w:proofErr w:type="gramStart"/>
            <w:r>
              <w:rPr>
                <w:rFonts w:ascii="Arial" w:hAnsi="Arial" w:cs="Arial"/>
                <w:sz w:val="28"/>
                <w:szCs w:val="28"/>
              </w:rPr>
              <w:t>We</w:t>
            </w:r>
            <w:proofErr w:type="gramEnd"/>
            <w:r>
              <w:rPr>
                <w:rFonts w:ascii="Arial" w:hAnsi="Arial" w:cs="Arial"/>
                <w:sz w:val="28"/>
                <w:szCs w:val="28"/>
              </w:rPr>
              <w:t xml:space="preserve"> did’</w:t>
            </w:r>
          </w:p>
          <w:p w14:paraId="49B883E1" w14:textId="4372086C" w:rsidR="00E143F5" w:rsidRPr="00500FCC" w:rsidRDefault="00E143F5" w:rsidP="003316FB">
            <w:pPr>
              <w:pStyle w:val="ListParagraph"/>
              <w:numPr>
                <w:ilvl w:val="0"/>
                <w:numId w:val="15"/>
              </w:numPr>
              <w:tabs>
                <w:tab w:val="left" w:pos="4470"/>
              </w:tabs>
              <w:ind w:hanging="720"/>
              <w:rPr>
                <w:rFonts w:ascii="Arial" w:hAnsi="Arial" w:cs="Arial"/>
                <w:sz w:val="28"/>
                <w:szCs w:val="28"/>
              </w:rPr>
            </w:pPr>
            <w:r>
              <w:rPr>
                <w:rFonts w:ascii="Arial" w:hAnsi="Arial" w:cs="Arial"/>
                <w:sz w:val="28"/>
                <w:szCs w:val="28"/>
              </w:rPr>
              <w:t>YM said, “It was a good experience and I enjoyed the challenge. It was good to be part of the process.”</w:t>
            </w:r>
          </w:p>
        </w:tc>
        <w:tc>
          <w:tcPr>
            <w:tcW w:w="1134" w:type="dxa"/>
          </w:tcPr>
          <w:p w14:paraId="46A817F1" w14:textId="77777777" w:rsidR="00F86387" w:rsidRPr="000836C8" w:rsidRDefault="00F86387" w:rsidP="00FC29BA">
            <w:pPr>
              <w:tabs>
                <w:tab w:val="left" w:pos="4470"/>
              </w:tabs>
              <w:rPr>
                <w:rFonts w:ascii="Arial" w:hAnsi="Arial" w:cs="Arial"/>
                <w:b/>
                <w:sz w:val="28"/>
                <w:szCs w:val="28"/>
                <w:u w:val="single"/>
              </w:rPr>
            </w:pPr>
          </w:p>
          <w:p w14:paraId="37095D2D" w14:textId="77777777" w:rsidR="00D360C5" w:rsidRPr="000836C8" w:rsidRDefault="00D360C5" w:rsidP="00FC29BA">
            <w:pPr>
              <w:tabs>
                <w:tab w:val="left" w:pos="4470"/>
              </w:tabs>
              <w:rPr>
                <w:rFonts w:ascii="Arial" w:hAnsi="Arial" w:cs="Arial"/>
                <w:b/>
                <w:sz w:val="28"/>
                <w:szCs w:val="28"/>
              </w:rPr>
            </w:pPr>
          </w:p>
          <w:p w14:paraId="0D1541ED" w14:textId="77777777" w:rsidR="0066313A" w:rsidRPr="000836C8" w:rsidRDefault="0066313A" w:rsidP="00FC29BA">
            <w:pPr>
              <w:tabs>
                <w:tab w:val="left" w:pos="4470"/>
              </w:tabs>
              <w:rPr>
                <w:rFonts w:ascii="Arial" w:hAnsi="Arial" w:cs="Arial"/>
                <w:b/>
                <w:sz w:val="28"/>
                <w:szCs w:val="28"/>
              </w:rPr>
            </w:pPr>
          </w:p>
          <w:p w14:paraId="39AB6426" w14:textId="3261662F" w:rsidR="0099600D" w:rsidRPr="000836C8" w:rsidRDefault="0099600D" w:rsidP="00FC29BA">
            <w:pPr>
              <w:tabs>
                <w:tab w:val="left" w:pos="4470"/>
              </w:tabs>
              <w:rPr>
                <w:rFonts w:ascii="Arial" w:hAnsi="Arial" w:cs="Arial"/>
                <w:b/>
                <w:sz w:val="28"/>
                <w:szCs w:val="28"/>
              </w:rPr>
            </w:pPr>
          </w:p>
        </w:tc>
      </w:tr>
      <w:tr w:rsidR="00C50203" w:rsidRPr="000836C8" w14:paraId="774798C3" w14:textId="77777777" w:rsidTr="00072277">
        <w:trPr>
          <w:trHeight w:val="2121"/>
        </w:trPr>
        <w:tc>
          <w:tcPr>
            <w:tcW w:w="9356" w:type="dxa"/>
          </w:tcPr>
          <w:p w14:paraId="2F75BB94" w14:textId="7A29C60D" w:rsidR="002C46E4" w:rsidRDefault="00790976" w:rsidP="002C46E4">
            <w:pPr>
              <w:pStyle w:val="msolistparagraph0"/>
              <w:ind w:left="0"/>
              <w:rPr>
                <w:rFonts w:ascii="Arial" w:hAnsi="Arial" w:cs="Arial"/>
                <w:b/>
                <w:sz w:val="28"/>
                <w:szCs w:val="28"/>
              </w:rPr>
            </w:pPr>
            <w:r w:rsidRPr="000836C8">
              <w:rPr>
                <w:rFonts w:ascii="Arial" w:hAnsi="Arial" w:cs="Arial"/>
                <w:b/>
                <w:sz w:val="28"/>
                <w:szCs w:val="28"/>
              </w:rPr>
              <w:t>Item 6</w:t>
            </w:r>
            <w:r w:rsidR="00764AF7" w:rsidRPr="000836C8">
              <w:rPr>
                <w:rFonts w:ascii="Arial" w:hAnsi="Arial" w:cs="Arial"/>
                <w:b/>
                <w:sz w:val="28"/>
                <w:szCs w:val="28"/>
              </w:rPr>
              <w:t>.</w:t>
            </w:r>
            <w:r w:rsidR="00E143F5">
              <w:rPr>
                <w:rFonts w:ascii="Arial" w:hAnsi="Arial" w:cs="Arial"/>
                <w:b/>
                <w:sz w:val="28"/>
                <w:szCs w:val="28"/>
              </w:rPr>
              <w:t xml:space="preserve"> Service Issues</w:t>
            </w:r>
          </w:p>
          <w:p w14:paraId="2F9FDF81" w14:textId="77777777" w:rsidR="00E143F5" w:rsidRDefault="00E143F5" w:rsidP="002C46E4">
            <w:pPr>
              <w:pStyle w:val="msolistparagraph0"/>
              <w:ind w:left="0"/>
              <w:rPr>
                <w:rFonts w:ascii="Arial" w:hAnsi="Arial" w:cs="Arial"/>
                <w:b/>
                <w:sz w:val="28"/>
                <w:szCs w:val="28"/>
              </w:rPr>
            </w:pPr>
          </w:p>
          <w:p w14:paraId="32EB38AA" w14:textId="77777777" w:rsidR="00D3625A" w:rsidRDefault="00E143F5" w:rsidP="00500FCC">
            <w:pPr>
              <w:pStyle w:val="msolistparagraph0"/>
              <w:numPr>
                <w:ilvl w:val="0"/>
                <w:numId w:val="9"/>
              </w:numPr>
              <w:ind w:left="742" w:hanging="720"/>
              <w:rPr>
                <w:rFonts w:ascii="Arial" w:hAnsi="Arial" w:cs="Arial"/>
                <w:sz w:val="28"/>
                <w:szCs w:val="28"/>
              </w:rPr>
            </w:pPr>
            <w:r>
              <w:rPr>
                <w:rFonts w:ascii="Arial" w:hAnsi="Arial" w:cs="Arial"/>
                <w:sz w:val="28"/>
                <w:szCs w:val="28"/>
              </w:rPr>
              <w:t>Young Carers are the future</w:t>
            </w:r>
          </w:p>
          <w:p w14:paraId="62C42F22" w14:textId="77777777" w:rsidR="00E143F5" w:rsidRDefault="00E143F5" w:rsidP="00E143F5">
            <w:pPr>
              <w:pStyle w:val="msolistparagraph0"/>
              <w:numPr>
                <w:ilvl w:val="0"/>
                <w:numId w:val="9"/>
              </w:numPr>
              <w:ind w:left="742" w:hanging="720"/>
              <w:rPr>
                <w:rFonts w:ascii="Arial" w:hAnsi="Arial" w:cs="Arial"/>
                <w:sz w:val="28"/>
                <w:szCs w:val="28"/>
              </w:rPr>
            </w:pPr>
            <w:r>
              <w:rPr>
                <w:rFonts w:ascii="Arial" w:hAnsi="Arial" w:cs="Arial"/>
                <w:sz w:val="28"/>
                <w:szCs w:val="28"/>
              </w:rPr>
              <w:t>JG said in reference to the Freedom Pass that there are bigger issues than the Ombudsman’s decision</w:t>
            </w:r>
          </w:p>
          <w:p w14:paraId="24C5F089" w14:textId="0682AFA8" w:rsidR="00072277" w:rsidRPr="00500FCC" w:rsidRDefault="00072277" w:rsidP="00E143F5">
            <w:pPr>
              <w:pStyle w:val="msolistparagraph0"/>
              <w:numPr>
                <w:ilvl w:val="0"/>
                <w:numId w:val="9"/>
              </w:numPr>
              <w:ind w:left="742" w:hanging="720"/>
              <w:rPr>
                <w:rFonts w:ascii="Arial" w:hAnsi="Arial" w:cs="Arial"/>
                <w:sz w:val="28"/>
                <w:szCs w:val="28"/>
              </w:rPr>
            </w:pPr>
            <w:r>
              <w:rPr>
                <w:rFonts w:ascii="Arial" w:hAnsi="Arial" w:cs="Arial"/>
                <w:sz w:val="28"/>
                <w:szCs w:val="28"/>
              </w:rPr>
              <w:t>Cllr W said he is committed to ensuring the task group</w:t>
            </w:r>
            <w:r w:rsidR="00005808">
              <w:rPr>
                <w:rFonts w:ascii="Arial" w:hAnsi="Arial" w:cs="Arial"/>
                <w:sz w:val="28"/>
                <w:szCs w:val="28"/>
              </w:rPr>
              <w:t xml:space="preserve"> gets going.</w:t>
            </w:r>
          </w:p>
        </w:tc>
        <w:tc>
          <w:tcPr>
            <w:tcW w:w="1134" w:type="dxa"/>
          </w:tcPr>
          <w:p w14:paraId="71A874BE" w14:textId="77777777" w:rsidR="0084078C" w:rsidRPr="000836C8" w:rsidRDefault="0084078C" w:rsidP="00FC29BA">
            <w:pPr>
              <w:tabs>
                <w:tab w:val="left" w:pos="4470"/>
              </w:tabs>
              <w:rPr>
                <w:rFonts w:ascii="Arial" w:hAnsi="Arial" w:cs="Arial"/>
                <w:b/>
                <w:sz w:val="28"/>
                <w:szCs w:val="28"/>
                <w:u w:val="single"/>
              </w:rPr>
            </w:pPr>
          </w:p>
          <w:p w14:paraId="58A97057" w14:textId="262C8269" w:rsidR="00764AF7" w:rsidRPr="000836C8" w:rsidRDefault="00764AF7" w:rsidP="00FC29BA">
            <w:pPr>
              <w:tabs>
                <w:tab w:val="left" w:pos="4470"/>
              </w:tabs>
              <w:rPr>
                <w:rFonts w:ascii="Arial" w:hAnsi="Arial" w:cs="Arial"/>
                <w:b/>
                <w:sz w:val="28"/>
                <w:szCs w:val="28"/>
              </w:rPr>
            </w:pPr>
          </w:p>
        </w:tc>
      </w:tr>
      <w:tr w:rsidR="00790976" w:rsidRPr="000836C8" w14:paraId="67195E50" w14:textId="77777777" w:rsidTr="006D74D2">
        <w:trPr>
          <w:trHeight w:val="2726"/>
        </w:trPr>
        <w:tc>
          <w:tcPr>
            <w:tcW w:w="9356" w:type="dxa"/>
          </w:tcPr>
          <w:p w14:paraId="16DA5180" w14:textId="6E7741A1" w:rsidR="004A2C66" w:rsidRPr="004A2C66" w:rsidRDefault="00790976" w:rsidP="004A2C66">
            <w:pPr>
              <w:spacing w:after="160"/>
              <w:contextualSpacing/>
              <w:rPr>
                <w:rFonts w:ascii="Arial" w:hAnsi="Arial" w:cs="Arial"/>
                <w:b/>
                <w:sz w:val="26"/>
                <w:szCs w:val="26"/>
              </w:rPr>
            </w:pPr>
            <w:r w:rsidRPr="000836C8">
              <w:rPr>
                <w:rFonts w:ascii="Arial" w:hAnsi="Arial" w:cs="Arial"/>
                <w:b/>
                <w:sz w:val="28"/>
                <w:szCs w:val="28"/>
              </w:rPr>
              <w:t xml:space="preserve">Item </w:t>
            </w:r>
            <w:r w:rsidR="00D068AF">
              <w:rPr>
                <w:rFonts w:ascii="Arial" w:hAnsi="Arial" w:cs="Arial"/>
                <w:b/>
                <w:sz w:val="28"/>
                <w:szCs w:val="28"/>
              </w:rPr>
              <w:t>7</w:t>
            </w:r>
            <w:r w:rsidRPr="000836C8">
              <w:rPr>
                <w:rFonts w:ascii="Arial" w:hAnsi="Arial" w:cs="Arial"/>
                <w:b/>
                <w:sz w:val="28"/>
                <w:szCs w:val="28"/>
              </w:rPr>
              <w:t xml:space="preserve">. </w:t>
            </w:r>
            <w:r w:rsidR="004A2C66">
              <w:rPr>
                <w:rFonts w:ascii="Arial" w:hAnsi="Arial" w:cs="Arial"/>
                <w:sz w:val="28"/>
                <w:szCs w:val="28"/>
              </w:rPr>
              <w:t>50 Steps Workshop</w:t>
            </w:r>
          </w:p>
          <w:p w14:paraId="065ECBD1" w14:textId="77777777" w:rsidR="007F0DB8" w:rsidRDefault="00EC381A" w:rsidP="00EC381A">
            <w:pPr>
              <w:pStyle w:val="msolistparagraph0"/>
              <w:numPr>
                <w:ilvl w:val="0"/>
                <w:numId w:val="17"/>
              </w:numPr>
              <w:tabs>
                <w:tab w:val="center" w:pos="4570"/>
              </w:tabs>
              <w:ind w:hanging="687"/>
              <w:rPr>
                <w:rFonts w:ascii="Arial" w:hAnsi="Arial" w:cs="Arial"/>
                <w:sz w:val="28"/>
                <w:szCs w:val="28"/>
              </w:rPr>
            </w:pPr>
            <w:r>
              <w:rPr>
                <w:rFonts w:ascii="Arial" w:hAnsi="Arial" w:cs="Arial"/>
                <w:sz w:val="28"/>
                <w:szCs w:val="28"/>
              </w:rPr>
              <w:t>Anne gave a brief overview about the steps and new framework</w:t>
            </w:r>
          </w:p>
          <w:p w14:paraId="29A4CCE1" w14:textId="6DA0F63E" w:rsidR="00EC381A" w:rsidRDefault="00A57FC6" w:rsidP="00EC381A">
            <w:pPr>
              <w:pStyle w:val="msolistparagraph0"/>
              <w:numPr>
                <w:ilvl w:val="0"/>
                <w:numId w:val="17"/>
              </w:numPr>
              <w:tabs>
                <w:tab w:val="center" w:pos="4570"/>
              </w:tabs>
              <w:ind w:hanging="687"/>
              <w:rPr>
                <w:rFonts w:ascii="Arial" w:hAnsi="Arial" w:cs="Arial"/>
                <w:sz w:val="28"/>
                <w:szCs w:val="28"/>
              </w:rPr>
            </w:pPr>
            <w:r>
              <w:rPr>
                <w:rFonts w:ascii="Arial" w:hAnsi="Arial" w:cs="Arial"/>
                <w:sz w:val="28"/>
                <w:szCs w:val="28"/>
              </w:rPr>
              <w:t>The framework will f</w:t>
            </w:r>
            <w:r w:rsidR="00D068AF">
              <w:rPr>
                <w:rFonts w:ascii="Arial" w:hAnsi="Arial" w:cs="Arial"/>
                <w:sz w:val="28"/>
                <w:szCs w:val="28"/>
              </w:rPr>
              <w:t xml:space="preserve">ocus on </w:t>
            </w:r>
            <w:r w:rsidR="00EC381A">
              <w:rPr>
                <w:rFonts w:ascii="Arial" w:hAnsi="Arial" w:cs="Arial"/>
                <w:sz w:val="28"/>
                <w:szCs w:val="28"/>
              </w:rPr>
              <w:t>3 areas</w:t>
            </w:r>
            <w:r w:rsidR="00D068AF">
              <w:rPr>
                <w:rFonts w:ascii="Arial" w:hAnsi="Arial" w:cs="Arial"/>
                <w:sz w:val="28"/>
                <w:szCs w:val="28"/>
              </w:rPr>
              <w:t>,</w:t>
            </w:r>
            <w:r w:rsidR="00EC381A">
              <w:rPr>
                <w:rFonts w:ascii="Arial" w:hAnsi="Arial" w:cs="Arial"/>
                <w:sz w:val="28"/>
                <w:szCs w:val="28"/>
              </w:rPr>
              <w:t xml:space="preserve"> People, Places and Partnership</w:t>
            </w:r>
            <w:r w:rsidR="006D74D2">
              <w:rPr>
                <w:rFonts w:ascii="Arial" w:hAnsi="Arial" w:cs="Arial"/>
                <w:sz w:val="28"/>
                <w:szCs w:val="28"/>
              </w:rPr>
              <w:t>.</w:t>
            </w:r>
          </w:p>
          <w:p w14:paraId="0C14286E" w14:textId="361DBA43" w:rsidR="00EC381A" w:rsidRPr="006D74D2" w:rsidRDefault="006D74D2" w:rsidP="00EC381A">
            <w:pPr>
              <w:pStyle w:val="msolistparagraph0"/>
              <w:numPr>
                <w:ilvl w:val="0"/>
                <w:numId w:val="17"/>
              </w:numPr>
              <w:tabs>
                <w:tab w:val="center" w:pos="4570"/>
              </w:tabs>
              <w:ind w:hanging="687"/>
              <w:rPr>
                <w:rFonts w:ascii="Arial" w:hAnsi="Arial" w:cs="Arial"/>
                <w:sz w:val="28"/>
                <w:szCs w:val="28"/>
              </w:rPr>
            </w:pPr>
            <w:r>
              <w:rPr>
                <w:rFonts w:ascii="Arial" w:hAnsi="Arial" w:cs="Arial"/>
                <w:sz w:val="28"/>
                <w:szCs w:val="28"/>
              </w:rPr>
              <w:t>HM asked</w:t>
            </w:r>
            <w:r w:rsidRPr="006D74D2">
              <w:rPr>
                <w:rFonts w:ascii="Arial" w:hAnsi="Arial" w:cs="Arial"/>
                <w:sz w:val="28"/>
                <w:szCs w:val="28"/>
              </w:rPr>
              <w:t xml:space="preserve"> </w:t>
            </w:r>
            <w:r>
              <w:rPr>
                <w:rFonts w:ascii="Arial" w:hAnsi="Arial" w:cs="Arial"/>
                <w:sz w:val="28"/>
                <w:szCs w:val="28"/>
              </w:rPr>
              <w:t>‘</w:t>
            </w:r>
            <w:r w:rsidRPr="006D74D2">
              <w:rPr>
                <w:rFonts w:ascii="Arial" w:hAnsi="Arial" w:cs="Arial"/>
                <w:sz w:val="28"/>
                <w:szCs w:val="28"/>
              </w:rPr>
              <w:t>Ho</w:t>
            </w:r>
            <w:r w:rsidR="00A57FC6" w:rsidRPr="006D74D2">
              <w:rPr>
                <w:rFonts w:ascii="Arial" w:hAnsi="Arial" w:cs="Arial"/>
                <w:sz w:val="28"/>
                <w:szCs w:val="28"/>
              </w:rPr>
              <w:t xml:space="preserve">w </w:t>
            </w:r>
            <w:r w:rsidRPr="006D74D2">
              <w:rPr>
                <w:rFonts w:ascii="Arial" w:hAnsi="Arial" w:cs="Arial"/>
                <w:sz w:val="28"/>
                <w:szCs w:val="28"/>
              </w:rPr>
              <w:t>will the council measure the set objectives</w:t>
            </w:r>
            <w:r>
              <w:rPr>
                <w:rFonts w:ascii="Arial" w:hAnsi="Arial" w:cs="Arial"/>
                <w:sz w:val="28"/>
                <w:szCs w:val="28"/>
              </w:rPr>
              <w:t>’</w:t>
            </w:r>
            <w:r w:rsidRPr="006D74D2">
              <w:rPr>
                <w:rFonts w:ascii="Arial" w:hAnsi="Arial" w:cs="Arial"/>
                <w:sz w:val="28"/>
                <w:szCs w:val="28"/>
              </w:rPr>
              <w:t>?</w:t>
            </w:r>
          </w:p>
          <w:p w14:paraId="5999E47C" w14:textId="780946CB" w:rsidR="00A57FC6" w:rsidRDefault="006D74D2" w:rsidP="00A57FC6">
            <w:pPr>
              <w:pStyle w:val="msolistparagraph0"/>
              <w:numPr>
                <w:ilvl w:val="0"/>
                <w:numId w:val="17"/>
              </w:numPr>
              <w:tabs>
                <w:tab w:val="center" w:pos="4570"/>
              </w:tabs>
              <w:ind w:hanging="687"/>
              <w:rPr>
                <w:rFonts w:ascii="Arial" w:hAnsi="Arial" w:cs="Arial"/>
                <w:sz w:val="28"/>
                <w:szCs w:val="28"/>
              </w:rPr>
            </w:pPr>
            <w:r>
              <w:rPr>
                <w:rFonts w:ascii="Arial" w:hAnsi="Arial" w:cs="Arial"/>
                <w:sz w:val="28"/>
                <w:szCs w:val="28"/>
              </w:rPr>
              <w:t xml:space="preserve">Cllr Wilson noted the </w:t>
            </w:r>
            <w:r w:rsidR="00A57FC6">
              <w:rPr>
                <w:rFonts w:ascii="Arial" w:hAnsi="Arial" w:cs="Arial"/>
                <w:sz w:val="28"/>
                <w:szCs w:val="28"/>
              </w:rPr>
              <w:t>work is owned by Health and Wellbeing Board and chaired by Mayor Fiaz. The obj</w:t>
            </w:r>
            <w:r w:rsidR="00AD49A7">
              <w:rPr>
                <w:rFonts w:ascii="Arial" w:hAnsi="Arial" w:cs="Arial"/>
                <w:sz w:val="28"/>
                <w:szCs w:val="28"/>
              </w:rPr>
              <w:t>ectives and outcomes will be measured a</w:t>
            </w:r>
            <w:r w:rsidR="00A57FC6">
              <w:rPr>
                <w:rFonts w:ascii="Arial" w:hAnsi="Arial" w:cs="Arial"/>
                <w:sz w:val="28"/>
                <w:szCs w:val="28"/>
              </w:rPr>
              <w:t xml:space="preserve">nd </w:t>
            </w:r>
            <w:r w:rsidR="00AD49A7">
              <w:rPr>
                <w:rFonts w:ascii="Arial" w:hAnsi="Arial" w:cs="Arial"/>
                <w:sz w:val="28"/>
                <w:szCs w:val="28"/>
              </w:rPr>
              <w:t>made</w:t>
            </w:r>
            <w:r w:rsidR="00A57FC6">
              <w:rPr>
                <w:rFonts w:ascii="Arial" w:hAnsi="Arial" w:cs="Arial"/>
                <w:sz w:val="28"/>
                <w:szCs w:val="28"/>
              </w:rPr>
              <w:t xml:space="preserve"> publically available.</w:t>
            </w:r>
          </w:p>
          <w:p w14:paraId="3A723084" w14:textId="551D53A0" w:rsidR="00D068AF" w:rsidRDefault="00A57FC6" w:rsidP="00EC381A">
            <w:pPr>
              <w:pStyle w:val="msolistparagraph0"/>
              <w:numPr>
                <w:ilvl w:val="0"/>
                <w:numId w:val="17"/>
              </w:numPr>
              <w:tabs>
                <w:tab w:val="center" w:pos="4570"/>
              </w:tabs>
              <w:ind w:hanging="687"/>
              <w:rPr>
                <w:rFonts w:ascii="Arial" w:hAnsi="Arial" w:cs="Arial"/>
                <w:sz w:val="28"/>
                <w:szCs w:val="28"/>
              </w:rPr>
            </w:pPr>
            <w:r w:rsidRPr="00AD49A7">
              <w:rPr>
                <w:rFonts w:ascii="Arial" w:hAnsi="Arial" w:cs="Arial"/>
                <w:b/>
                <w:sz w:val="28"/>
                <w:szCs w:val="28"/>
              </w:rPr>
              <w:t>Action:</w:t>
            </w:r>
            <w:r w:rsidR="00AD49A7">
              <w:rPr>
                <w:rFonts w:ascii="Arial" w:hAnsi="Arial" w:cs="Arial"/>
                <w:b/>
                <w:sz w:val="28"/>
                <w:szCs w:val="28"/>
              </w:rPr>
              <w:t xml:space="preserve"> </w:t>
            </w:r>
            <w:r w:rsidR="00D068AF">
              <w:rPr>
                <w:rFonts w:ascii="Arial" w:hAnsi="Arial" w:cs="Arial"/>
                <w:sz w:val="28"/>
                <w:szCs w:val="28"/>
              </w:rPr>
              <w:t>Anne will circulate a list of all objectives and measures</w:t>
            </w:r>
            <w:r w:rsidR="00AD49A7">
              <w:rPr>
                <w:rFonts w:ascii="Arial" w:hAnsi="Arial" w:cs="Arial"/>
                <w:sz w:val="28"/>
                <w:szCs w:val="28"/>
              </w:rPr>
              <w:t xml:space="preserve"> set by the delivery board</w:t>
            </w:r>
          </w:p>
          <w:p w14:paraId="2486DF83" w14:textId="20A341B2" w:rsidR="00D068AF" w:rsidRDefault="00D068AF" w:rsidP="006D74D2">
            <w:pPr>
              <w:pStyle w:val="msolistparagraph0"/>
              <w:numPr>
                <w:ilvl w:val="0"/>
                <w:numId w:val="17"/>
              </w:numPr>
              <w:tabs>
                <w:tab w:val="center" w:pos="4570"/>
              </w:tabs>
              <w:ind w:hanging="687"/>
              <w:rPr>
                <w:rFonts w:ascii="Arial" w:hAnsi="Arial" w:cs="Arial"/>
                <w:sz w:val="28"/>
                <w:szCs w:val="28"/>
              </w:rPr>
            </w:pPr>
            <w:r>
              <w:rPr>
                <w:rFonts w:ascii="Arial" w:hAnsi="Arial" w:cs="Arial"/>
                <w:sz w:val="28"/>
                <w:szCs w:val="28"/>
              </w:rPr>
              <w:t xml:space="preserve"> </w:t>
            </w:r>
            <w:r w:rsidR="006D74D2">
              <w:rPr>
                <w:rFonts w:ascii="Arial" w:hAnsi="Arial" w:cs="Arial"/>
                <w:sz w:val="28"/>
                <w:szCs w:val="28"/>
              </w:rPr>
              <w:t>AP stated that Many residents don’t have access to meetings like this to discuss health. How are officers working with the community to share the strategy and do they have the same goal?</w:t>
            </w:r>
          </w:p>
          <w:p w14:paraId="65FBC48B" w14:textId="57F93DC9" w:rsidR="006D74D2" w:rsidRDefault="006D74D2" w:rsidP="006D74D2">
            <w:pPr>
              <w:pStyle w:val="msolistparagraph0"/>
              <w:numPr>
                <w:ilvl w:val="0"/>
                <w:numId w:val="17"/>
              </w:numPr>
              <w:tabs>
                <w:tab w:val="center" w:pos="4570"/>
              </w:tabs>
              <w:ind w:hanging="687"/>
              <w:rPr>
                <w:rFonts w:ascii="Arial" w:hAnsi="Arial" w:cs="Arial"/>
                <w:sz w:val="28"/>
                <w:szCs w:val="28"/>
              </w:rPr>
            </w:pPr>
            <w:r>
              <w:rPr>
                <w:rFonts w:ascii="Arial" w:hAnsi="Arial" w:cs="Arial"/>
                <w:sz w:val="28"/>
                <w:szCs w:val="28"/>
              </w:rPr>
              <w:t xml:space="preserve">AB </w:t>
            </w:r>
            <w:r w:rsidR="00414838">
              <w:rPr>
                <w:rFonts w:ascii="Arial" w:hAnsi="Arial" w:cs="Arial"/>
                <w:sz w:val="28"/>
                <w:szCs w:val="28"/>
              </w:rPr>
              <w:t xml:space="preserve">replied, </w:t>
            </w:r>
            <w:r>
              <w:rPr>
                <w:rFonts w:ascii="Arial" w:hAnsi="Arial" w:cs="Arial"/>
                <w:sz w:val="28"/>
                <w:szCs w:val="28"/>
              </w:rPr>
              <w:t>Yes, we are working to improve health literacy and communication.</w:t>
            </w:r>
          </w:p>
          <w:p w14:paraId="471B845D" w14:textId="7F75F124" w:rsidR="006D74D2" w:rsidRDefault="006D74D2" w:rsidP="006D74D2">
            <w:pPr>
              <w:pStyle w:val="msolistparagraph0"/>
              <w:numPr>
                <w:ilvl w:val="0"/>
                <w:numId w:val="17"/>
              </w:numPr>
              <w:tabs>
                <w:tab w:val="center" w:pos="4570"/>
              </w:tabs>
              <w:ind w:hanging="687"/>
              <w:rPr>
                <w:rFonts w:ascii="Arial" w:hAnsi="Arial" w:cs="Arial"/>
                <w:sz w:val="28"/>
                <w:szCs w:val="28"/>
              </w:rPr>
            </w:pPr>
            <w:r>
              <w:rPr>
                <w:rFonts w:ascii="Arial" w:hAnsi="Arial" w:cs="Arial"/>
                <w:sz w:val="28"/>
                <w:szCs w:val="28"/>
              </w:rPr>
              <w:lastRenderedPageBreak/>
              <w:t xml:space="preserve">AMD </w:t>
            </w:r>
            <w:r w:rsidR="00414838">
              <w:rPr>
                <w:rFonts w:ascii="Arial" w:hAnsi="Arial" w:cs="Arial"/>
                <w:sz w:val="28"/>
                <w:szCs w:val="28"/>
              </w:rPr>
              <w:t xml:space="preserve">said the forum does not </w:t>
            </w:r>
            <w:r>
              <w:rPr>
                <w:rFonts w:ascii="Arial" w:hAnsi="Arial" w:cs="Arial"/>
                <w:sz w:val="28"/>
                <w:szCs w:val="28"/>
              </w:rPr>
              <w:t>to go through how we engage with people</w:t>
            </w:r>
            <w:r w:rsidR="00414838">
              <w:rPr>
                <w:rFonts w:ascii="Arial" w:hAnsi="Arial" w:cs="Arial"/>
                <w:sz w:val="28"/>
                <w:szCs w:val="28"/>
              </w:rPr>
              <w:t>,</w:t>
            </w:r>
            <w:r>
              <w:rPr>
                <w:rFonts w:ascii="Arial" w:hAnsi="Arial" w:cs="Arial"/>
                <w:sz w:val="28"/>
                <w:szCs w:val="28"/>
              </w:rPr>
              <w:t xml:space="preserve"> we want to move forward past explaining co-design and co-production.</w:t>
            </w:r>
          </w:p>
          <w:p w14:paraId="3705258E" w14:textId="4E3E50BA" w:rsidR="006D74D2" w:rsidRDefault="006D74D2" w:rsidP="006D74D2">
            <w:pPr>
              <w:pStyle w:val="msolistparagraph0"/>
              <w:numPr>
                <w:ilvl w:val="0"/>
                <w:numId w:val="17"/>
              </w:numPr>
              <w:tabs>
                <w:tab w:val="center" w:pos="4570"/>
              </w:tabs>
              <w:ind w:hanging="687"/>
              <w:rPr>
                <w:rFonts w:ascii="Arial" w:hAnsi="Arial" w:cs="Arial"/>
                <w:sz w:val="28"/>
                <w:szCs w:val="28"/>
              </w:rPr>
            </w:pPr>
            <w:r>
              <w:rPr>
                <w:rFonts w:ascii="Arial" w:hAnsi="Arial" w:cs="Arial"/>
                <w:sz w:val="28"/>
                <w:szCs w:val="28"/>
              </w:rPr>
              <w:t xml:space="preserve">AB </w:t>
            </w:r>
            <w:r w:rsidR="00414838">
              <w:rPr>
                <w:rFonts w:ascii="Arial" w:hAnsi="Arial" w:cs="Arial"/>
                <w:sz w:val="28"/>
                <w:szCs w:val="28"/>
              </w:rPr>
              <w:t>responded that</w:t>
            </w:r>
            <w:r>
              <w:rPr>
                <w:rFonts w:ascii="Arial" w:hAnsi="Arial" w:cs="Arial"/>
                <w:sz w:val="28"/>
                <w:szCs w:val="28"/>
              </w:rPr>
              <w:t xml:space="preserve"> we do n</w:t>
            </w:r>
            <w:r w:rsidR="00414838">
              <w:rPr>
                <w:rFonts w:ascii="Arial" w:hAnsi="Arial" w:cs="Arial"/>
                <w:sz w:val="28"/>
                <w:szCs w:val="28"/>
              </w:rPr>
              <w:t>e</w:t>
            </w:r>
            <w:r>
              <w:rPr>
                <w:rFonts w:ascii="Arial" w:hAnsi="Arial" w:cs="Arial"/>
                <w:sz w:val="28"/>
                <w:szCs w:val="28"/>
              </w:rPr>
              <w:t>ed practical solutions about how we plan to talk to people and identify which people.</w:t>
            </w:r>
          </w:p>
          <w:p w14:paraId="51467910" w14:textId="12BD705B" w:rsidR="006D74D2" w:rsidRDefault="006D74D2" w:rsidP="006D74D2">
            <w:pPr>
              <w:pStyle w:val="msolistparagraph0"/>
              <w:numPr>
                <w:ilvl w:val="0"/>
                <w:numId w:val="17"/>
              </w:numPr>
              <w:tabs>
                <w:tab w:val="center" w:pos="4570"/>
              </w:tabs>
              <w:ind w:hanging="687"/>
              <w:rPr>
                <w:rFonts w:ascii="Arial" w:hAnsi="Arial" w:cs="Arial"/>
                <w:sz w:val="28"/>
                <w:szCs w:val="28"/>
              </w:rPr>
            </w:pPr>
            <w:r>
              <w:rPr>
                <w:rFonts w:ascii="Arial" w:hAnsi="Arial" w:cs="Arial"/>
                <w:sz w:val="28"/>
                <w:szCs w:val="28"/>
              </w:rPr>
              <w:t>We need to identify what is working and what isn’t, how we work around them and the resources we have available to us.</w:t>
            </w:r>
          </w:p>
          <w:p w14:paraId="0B077696" w14:textId="3AB3279F" w:rsidR="006D74D2" w:rsidRPr="006D74D2" w:rsidRDefault="006D74D2" w:rsidP="00414838">
            <w:pPr>
              <w:pStyle w:val="msolistparagraph0"/>
              <w:numPr>
                <w:ilvl w:val="0"/>
                <w:numId w:val="17"/>
              </w:numPr>
              <w:tabs>
                <w:tab w:val="center" w:pos="4570"/>
              </w:tabs>
              <w:ind w:hanging="687"/>
              <w:rPr>
                <w:rFonts w:ascii="Arial" w:hAnsi="Arial" w:cs="Arial"/>
                <w:sz w:val="28"/>
                <w:szCs w:val="28"/>
              </w:rPr>
            </w:pPr>
            <w:r>
              <w:rPr>
                <w:rFonts w:ascii="Arial" w:hAnsi="Arial" w:cs="Arial"/>
                <w:sz w:val="28"/>
                <w:szCs w:val="28"/>
              </w:rPr>
              <w:t xml:space="preserve">HM </w:t>
            </w:r>
            <w:r w:rsidR="00414838">
              <w:rPr>
                <w:rFonts w:ascii="Arial" w:hAnsi="Arial" w:cs="Arial"/>
                <w:sz w:val="28"/>
                <w:szCs w:val="28"/>
              </w:rPr>
              <w:t>su</w:t>
            </w:r>
            <w:r w:rsidR="00414838">
              <w:rPr>
                <w:rFonts w:ascii="Arial" w:hAnsi="Arial" w:cs="Arial"/>
                <w:sz w:val="28"/>
                <w:szCs w:val="28"/>
              </w:rPr>
              <w:t xml:space="preserve">ggested change of language from health literacy to </w:t>
            </w:r>
            <w:r>
              <w:rPr>
                <w:rFonts w:ascii="Arial" w:hAnsi="Arial" w:cs="Arial"/>
                <w:sz w:val="28"/>
                <w:szCs w:val="28"/>
              </w:rPr>
              <w:t>health communications?</w:t>
            </w:r>
          </w:p>
        </w:tc>
        <w:tc>
          <w:tcPr>
            <w:tcW w:w="1134" w:type="dxa"/>
          </w:tcPr>
          <w:p w14:paraId="31CE0CFD" w14:textId="77777777" w:rsidR="00414838" w:rsidRDefault="00414838" w:rsidP="00FC29BA">
            <w:pPr>
              <w:tabs>
                <w:tab w:val="left" w:pos="4470"/>
              </w:tabs>
              <w:rPr>
                <w:rFonts w:ascii="Arial" w:hAnsi="Arial" w:cs="Arial"/>
                <w:b/>
                <w:sz w:val="28"/>
                <w:szCs w:val="28"/>
                <w:u w:val="single"/>
              </w:rPr>
            </w:pPr>
          </w:p>
          <w:p w14:paraId="392B6609" w14:textId="77777777" w:rsidR="00414838" w:rsidRDefault="00414838" w:rsidP="00FC29BA">
            <w:pPr>
              <w:tabs>
                <w:tab w:val="left" w:pos="4470"/>
              </w:tabs>
              <w:rPr>
                <w:rFonts w:ascii="Arial" w:hAnsi="Arial" w:cs="Arial"/>
                <w:b/>
                <w:sz w:val="28"/>
                <w:szCs w:val="28"/>
                <w:u w:val="single"/>
              </w:rPr>
            </w:pPr>
          </w:p>
          <w:p w14:paraId="17B6BEDF" w14:textId="77777777" w:rsidR="00414838" w:rsidRDefault="00414838" w:rsidP="00FC29BA">
            <w:pPr>
              <w:tabs>
                <w:tab w:val="left" w:pos="4470"/>
              </w:tabs>
              <w:rPr>
                <w:rFonts w:ascii="Arial" w:hAnsi="Arial" w:cs="Arial"/>
                <w:b/>
                <w:sz w:val="28"/>
                <w:szCs w:val="28"/>
                <w:u w:val="single"/>
              </w:rPr>
            </w:pPr>
          </w:p>
          <w:p w14:paraId="7EFC9890" w14:textId="77777777" w:rsidR="00414838" w:rsidRDefault="00414838" w:rsidP="00FC29BA">
            <w:pPr>
              <w:tabs>
                <w:tab w:val="left" w:pos="4470"/>
              </w:tabs>
              <w:rPr>
                <w:rFonts w:ascii="Arial" w:hAnsi="Arial" w:cs="Arial"/>
                <w:b/>
                <w:sz w:val="28"/>
                <w:szCs w:val="28"/>
                <w:u w:val="single"/>
              </w:rPr>
            </w:pPr>
          </w:p>
          <w:p w14:paraId="3C0368D9" w14:textId="77777777" w:rsidR="00414838" w:rsidRDefault="00414838" w:rsidP="00FC29BA">
            <w:pPr>
              <w:tabs>
                <w:tab w:val="left" w:pos="4470"/>
              </w:tabs>
              <w:rPr>
                <w:rFonts w:ascii="Arial" w:hAnsi="Arial" w:cs="Arial"/>
                <w:b/>
                <w:sz w:val="28"/>
                <w:szCs w:val="28"/>
                <w:u w:val="single"/>
              </w:rPr>
            </w:pPr>
          </w:p>
          <w:p w14:paraId="47B4B3A7" w14:textId="77777777" w:rsidR="00414838" w:rsidRDefault="00414838" w:rsidP="00FC29BA">
            <w:pPr>
              <w:tabs>
                <w:tab w:val="left" w:pos="4470"/>
              </w:tabs>
              <w:rPr>
                <w:rFonts w:ascii="Arial" w:hAnsi="Arial" w:cs="Arial"/>
                <w:b/>
                <w:sz w:val="28"/>
                <w:szCs w:val="28"/>
                <w:u w:val="single"/>
              </w:rPr>
            </w:pPr>
          </w:p>
          <w:p w14:paraId="0879DF8C" w14:textId="77777777" w:rsidR="00414838" w:rsidRDefault="00414838" w:rsidP="00FC29BA">
            <w:pPr>
              <w:tabs>
                <w:tab w:val="left" w:pos="4470"/>
              </w:tabs>
              <w:rPr>
                <w:rFonts w:ascii="Arial" w:hAnsi="Arial" w:cs="Arial"/>
                <w:b/>
                <w:sz w:val="28"/>
                <w:szCs w:val="28"/>
                <w:u w:val="single"/>
              </w:rPr>
            </w:pPr>
          </w:p>
          <w:p w14:paraId="413DE78E" w14:textId="77777777" w:rsidR="00414838" w:rsidRDefault="00414838" w:rsidP="00FC29BA">
            <w:pPr>
              <w:tabs>
                <w:tab w:val="left" w:pos="4470"/>
              </w:tabs>
              <w:rPr>
                <w:rFonts w:ascii="Arial" w:hAnsi="Arial" w:cs="Arial"/>
                <w:b/>
                <w:sz w:val="28"/>
                <w:szCs w:val="28"/>
                <w:u w:val="single"/>
              </w:rPr>
            </w:pPr>
          </w:p>
          <w:p w14:paraId="385D1C74" w14:textId="53A6CE1C" w:rsidR="00790976" w:rsidRPr="000836C8" w:rsidRDefault="006D74D2" w:rsidP="00FC29BA">
            <w:pPr>
              <w:tabs>
                <w:tab w:val="left" w:pos="4470"/>
              </w:tabs>
              <w:rPr>
                <w:rFonts w:ascii="Arial" w:hAnsi="Arial" w:cs="Arial"/>
                <w:b/>
                <w:sz w:val="28"/>
                <w:szCs w:val="28"/>
                <w:u w:val="single"/>
              </w:rPr>
            </w:pPr>
            <w:r>
              <w:rPr>
                <w:rFonts w:ascii="Arial" w:hAnsi="Arial" w:cs="Arial"/>
                <w:b/>
                <w:sz w:val="28"/>
                <w:szCs w:val="28"/>
                <w:u w:val="single"/>
              </w:rPr>
              <w:t>AB</w:t>
            </w:r>
          </w:p>
        </w:tc>
      </w:tr>
      <w:tr w:rsidR="00790976" w:rsidRPr="000836C8" w14:paraId="0ECE5395" w14:textId="77777777" w:rsidTr="006D74D2">
        <w:trPr>
          <w:trHeight w:val="1109"/>
        </w:trPr>
        <w:tc>
          <w:tcPr>
            <w:tcW w:w="9356" w:type="dxa"/>
          </w:tcPr>
          <w:p w14:paraId="2EAB5A55" w14:textId="64EE21FE" w:rsidR="00F92A5C" w:rsidRDefault="00790976" w:rsidP="00DD541E">
            <w:pPr>
              <w:rPr>
                <w:rFonts w:ascii="Arial" w:hAnsi="Arial" w:cs="Arial"/>
                <w:b/>
                <w:sz w:val="28"/>
                <w:szCs w:val="28"/>
              </w:rPr>
            </w:pPr>
            <w:r w:rsidRPr="000836C8">
              <w:rPr>
                <w:rFonts w:ascii="Arial" w:hAnsi="Arial" w:cs="Arial"/>
                <w:b/>
                <w:sz w:val="28"/>
                <w:szCs w:val="28"/>
              </w:rPr>
              <w:t xml:space="preserve">Item 11. </w:t>
            </w:r>
            <w:r w:rsidR="00F92A5C">
              <w:rPr>
                <w:rFonts w:ascii="Arial" w:hAnsi="Arial" w:cs="Arial"/>
                <w:b/>
                <w:sz w:val="28"/>
                <w:szCs w:val="28"/>
              </w:rPr>
              <w:t>Any Other Business</w:t>
            </w:r>
          </w:p>
          <w:p w14:paraId="1E9AFF04" w14:textId="77777777" w:rsidR="006D74D2" w:rsidRDefault="006D74D2" w:rsidP="00DD541E">
            <w:pPr>
              <w:rPr>
                <w:rFonts w:ascii="Arial" w:hAnsi="Arial" w:cs="Arial"/>
                <w:b/>
                <w:sz w:val="28"/>
                <w:szCs w:val="28"/>
              </w:rPr>
            </w:pPr>
          </w:p>
          <w:p w14:paraId="11CAC20F" w14:textId="17DC23F4" w:rsidR="001602B6" w:rsidRPr="006D74D2" w:rsidRDefault="00414838" w:rsidP="00414838">
            <w:pPr>
              <w:pStyle w:val="ListParagraph"/>
              <w:numPr>
                <w:ilvl w:val="0"/>
                <w:numId w:val="18"/>
              </w:numPr>
              <w:ind w:hanging="687"/>
              <w:rPr>
                <w:rFonts w:ascii="Arial" w:hAnsi="Arial" w:cs="Arial"/>
                <w:sz w:val="28"/>
                <w:szCs w:val="28"/>
              </w:rPr>
            </w:pPr>
            <w:r>
              <w:rPr>
                <w:rFonts w:ascii="Arial" w:hAnsi="Arial" w:cs="Arial"/>
                <w:sz w:val="28"/>
                <w:szCs w:val="28"/>
              </w:rPr>
              <w:t xml:space="preserve">AMD shared with the forum that </w:t>
            </w:r>
            <w:r w:rsidR="006D74D2">
              <w:rPr>
                <w:rFonts w:ascii="Arial" w:hAnsi="Arial" w:cs="Arial"/>
                <w:sz w:val="28"/>
                <w:szCs w:val="28"/>
              </w:rPr>
              <w:t xml:space="preserve">Enabled Living </w:t>
            </w:r>
            <w:r>
              <w:rPr>
                <w:rFonts w:ascii="Arial" w:hAnsi="Arial" w:cs="Arial"/>
                <w:sz w:val="28"/>
                <w:szCs w:val="28"/>
              </w:rPr>
              <w:t xml:space="preserve">won an award  </w:t>
            </w:r>
          </w:p>
        </w:tc>
        <w:tc>
          <w:tcPr>
            <w:tcW w:w="1134" w:type="dxa"/>
          </w:tcPr>
          <w:p w14:paraId="2A836BE1" w14:textId="2D279E88" w:rsidR="001602B6" w:rsidRPr="000836C8" w:rsidRDefault="001602B6" w:rsidP="008D3014">
            <w:pPr>
              <w:tabs>
                <w:tab w:val="left" w:pos="4470"/>
              </w:tabs>
              <w:rPr>
                <w:rFonts w:ascii="Arial" w:hAnsi="Arial" w:cs="Arial"/>
                <w:b/>
                <w:sz w:val="28"/>
                <w:szCs w:val="28"/>
              </w:rPr>
            </w:pPr>
          </w:p>
        </w:tc>
      </w:tr>
      <w:tr w:rsidR="008D3014" w:rsidRPr="000836C8" w14:paraId="70B36CA4" w14:textId="77777777" w:rsidTr="00FF2093">
        <w:trPr>
          <w:trHeight w:val="330"/>
        </w:trPr>
        <w:tc>
          <w:tcPr>
            <w:tcW w:w="9356" w:type="dxa"/>
          </w:tcPr>
          <w:p w14:paraId="642D63E7" w14:textId="5DEDD3C6" w:rsidR="00DD541E" w:rsidRPr="000836C8" w:rsidRDefault="00042400" w:rsidP="00DD541E">
            <w:pPr>
              <w:rPr>
                <w:rFonts w:ascii="Arial" w:hAnsi="Arial" w:cs="Arial"/>
                <w:b/>
                <w:sz w:val="28"/>
                <w:szCs w:val="28"/>
              </w:rPr>
            </w:pPr>
            <w:r w:rsidRPr="000836C8">
              <w:rPr>
                <w:rFonts w:ascii="Arial" w:hAnsi="Arial" w:cs="Arial"/>
                <w:b/>
                <w:sz w:val="28"/>
                <w:szCs w:val="28"/>
              </w:rPr>
              <w:t xml:space="preserve">Item 12. </w:t>
            </w:r>
            <w:r w:rsidR="00DD541E" w:rsidRPr="000836C8">
              <w:rPr>
                <w:rFonts w:ascii="Arial" w:hAnsi="Arial" w:cs="Arial"/>
                <w:b/>
                <w:sz w:val="28"/>
                <w:szCs w:val="28"/>
              </w:rPr>
              <w:t>Date and time of next meeting:</w:t>
            </w:r>
          </w:p>
          <w:p w14:paraId="3C5E8A08" w14:textId="77777777" w:rsidR="00DD541E" w:rsidRPr="000836C8" w:rsidRDefault="00DD541E" w:rsidP="00DD541E">
            <w:pPr>
              <w:rPr>
                <w:rFonts w:ascii="Arial" w:hAnsi="Arial" w:cs="Arial"/>
                <w:sz w:val="28"/>
                <w:szCs w:val="28"/>
              </w:rPr>
            </w:pPr>
            <w:r w:rsidRPr="000836C8">
              <w:rPr>
                <w:rFonts w:ascii="Arial" w:hAnsi="Arial" w:cs="Arial"/>
                <w:sz w:val="28"/>
                <w:szCs w:val="28"/>
              </w:rPr>
              <w:t>Co-Production Reps Pre meeting</w:t>
            </w:r>
          </w:p>
          <w:p w14:paraId="11E22B14" w14:textId="6DE18D5A" w:rsidR="00DD541E" w:rsidRPr="000836C8" w:rsidRDefault="00372E46" w:rsidP="00DD541E">
            <w:pPr>
              <w:tabs>
                <w:tab w:val="left" w:pos="1194"/>
              </w:tabs>
              <w:rPr>
                <w:rFonts w:ascii="Arial" w:hAnsi="Arial" w:cs="Arial"/>
                <w:sz w:val="28"/>
                <w:szCs w:val="28"/>
              </w:rPr>
            </w:pPr>
            <w:r w:rsidRPr="000836C8">
              <w:rPr>
                <w:rFonts w:ascii="Arial" w:hAnsi="Arial" w:cs="Arial"/>
                <w:sz w:val="28"/>
                <w:szCs w:val="28"/>
              </w:rPr>
              <w:t xml:space="preserve">Date: </w:t>
            </w:r>
            <w:r w:rsidR="00B10284" w:rsidRPr="000836C8">
              <w:rPr>
                <w:rFonts w:ascii="Arial" w:hAnsi="Arial" w:cs="Arial"/>
                <w:sz w:val="28"/>
                <w:szCs w:val="28"/>
              </w:rPr>
              <w:t xml:space="preserve">Friday, </w:t>
            </w:r>
            <w:r w:rsidR="006D74D2">
              <w:rPr>
                <w:rFonts w:ascii="Arial" w:hAnsi="Arial" w:cs="Arial"/>
                <w:sz w:val="28"/>
                <w:szCs w:val="28"/>
              </w:rPr>
              <w:t>27 September 2024</w:t>
            </w:r>
            <w:r w:rsidR="00500FCC" w:rsidRPr="00500FCC">
              <w:rPr>
                <w:rFonts w:ascii="Arial" w:hAnsi="Arial" w:cs="Arial"/>
                <w:color w:val="FF0000"/>
                <w:sz w:val="28"/>
                <w:szCs w:val="28"/>
              </w:rPr>
              <w:t xml:space="preserve"> </w:t>
            </w:r>
          </w:p>
          <w:p w14:paraId="2C9B4D66" w14:textId="6426ADDA" w:rsidR="00372E46" w:rsidRPr="000836C8" w:rsidRDefault="006D74D2" w:rsidP="00DD541E">
            <w:pPr>
              <w:rPr>
                <w:rFonts w:ascii="Arial" w:hAnsi="Arial" w:cs="Arial"/>
                <w:sz w:val="28"/>
                <w:szCs w:val="28"/>
              </w:rPr>
            </w:pPr>
            <w:r>
              <w:rPr>
                <w:rFonts w:ascii="Arial" w:hAnsi="Arial" w:cs="Arial"/>
                <w:sz w:val="28"/>
                <w:szCs w:val="28"/>
              </w:rPr>
              <w:t>Time: 2:30</w:t>
            </w:r>
            <w:r w:rsidR="00372E46" w:rsidRPr="000836C8">
              <w:rPr>
                <w:rFonts w:ascii="Arial" w:hAnsi="Arial" w:cs="Arial"/>
                <w:sz w:val="28"/>
                <w:szCs w:val="28"/>
              </w:rPr>
              <w:t xml:space="preserve">pm – </w:t>
            </w:r>
            <w:r>
              <w:rPr>
                <w:rFonts w:ascii="Arial" w:hAnsi="Arial" w:cs="Arial"/>
                <w:sz w:val="28"/>
                <w:szCs w:val="28"/>
              </w:rPr>
              <w:t>4:</w:t>
            </w:r>
            <w:r w:rsidR="00372E46" w:rsidRPr="000836C8">
              <w:rPr>
                <w:rFonts w:ascii="Arial" w:hAnsi="Arial" w:cs="Arial"/>
                <w:sz w:val="28"/>
                <w:szCs w:val="28"/>
              </w:rPr>
              <w:t>3</w:t>
            </w:r>
            <w:r>
              <w:rPr>
                <w:rFonts w:ascii="Arial" w:hAnsi="Arial" w:cs="Arial"/>
                <w:sz w:val="28"/>
                <w:szCs w:val="28"/>
              </w:rPr>
              <w:t>0</w:t>
            </w:r>
            <w:r w:rsidR="00372E46" w:rsidRPr="000836C8">
              <w:rPr>
                <w:rFonts w:ascii="Arial" w:hAnsi="Arial" w:cs="Arial"/>
                <w:sz w:val="28"/>
                <w:szCs w:val="28"/>
              </w:rPr>
              <w:t>pm</w:t>
            </w:r>
          </w:p>
          <w:p w14:paraId="5CF4FF32" w14:textId="493F9C91" w:rsidR="00DD541E" w:rsidRPr="000836C8" w:rsidRDefault="00DD541E" w:rsidP="00DD541E">
            <w:pPr>
              <w:rPr>
                <w:rFonts w:ascii="Arial" w:hAnsi="Arial" w:cs="Arial"/>
                <w:sz w:val="28"/>
                <w:szCs w:val="28"/>
              </w:rPr>
            </w:pPr>
            <w:r w:rsidRPr="000836C8">
              <w:rPr>
                <w:rFonts w:ascii="Arial" w:hAnsi="Arial" w:cs="Arial"/>
                <w:sz w:val="28"/>
                <w:szCs w:val="28"/>
              </w:rPr>
              <w:t xml:space="preserve">Venue: </w:t>
            </w:r>
            <w:r w:rsidR="002B257E" w:rsidRPr="000836C8">
              <w:rPr>
                <w:rFonts w:ascii="Arial" w:hAnsi="Arial" w:cs="Arial"/>
                <w:sz w:val="28"/>
                <w:szCs w:val="28"/>
              </w:rPr>
              <w:t xml:space="preserve">Online via </w:t>
            </w:r>
            <w:r w:rsidR="001E4704" w:rsidRPr="000836C8">
              <w:rPr>
                <w:rFonts w:ascii="Arial" w:hAnsi="Arial" w:cs="Arial"/>
                <w:sz w:val="28"/>
                <w:szCs w:val="28"/>
              </w:rPr>
              <w:t>Zoom</w:t>
            </w:r>
          </w:p>
          <w:p w14:paraId="3DEF0365" w14:textId="77777777" w:rsidR="00DD541E" w:rsidRPr="000836C8" w:rsidRDefault="00DD541E" w:rsidP="00DD541E">
            <w:pPr>
              <w:rPr>
                <w:rFonts w:ascii="Arial" w:hAnsi="Arial" w:cs="Arial"/>
                <w:sz w:val="28"/>
                <w:szCs w:val="28"/>
              </w:rPr>
            </w:pPr>
          </w:p>
          <w:p w14:paraId="1562188E" w14:textId="77777777" w:rsidR="00DD541E" w:rsidRPr="000836C8" w:rsidRDefault="00DD541E" w:rsidP="00DD541E">
            <w:pPr>
              <w:rPr>
                <w:rFonts w:ascii="Arial" w:hAnsi="Arial" w:cs="Arial"/>
                <w:sz w:val="28"/>
                <w:szCs w:val="28"/>
              </w:rPr>
            </w:pPr>
            <w:r w:rsidRPr="000836C8">
              <w:rPr>
                <w:rFonts w:ascii="Arial" w:hAnsi="Arial" w:cs="Arial"/>
                <w:sz w:val="28"/>
                <w:szCs w:val="28"/>
              </w:rPr>
              <w:t>Newham Co-Production Forum (A)</w:t>
            </w:r>
          </w:p>
          <w:p w14:paraId="6F54B169" w14:textId="13AFC174" w:rsidR="00372E46" w:rsidRPr="000836C8" w:rsidRDefault="00372E46" w:rsidP="00DD541E">
            <w:pPr>
              <w:rPr>
                <w:rFonts w:ascii="Arial" w:hAnsi="Arial" w:cs="Arial"/>
                <w:sz w:val="28"/>
                <w:szCs w:val="28"/>
              </w:rPr>
            </w:pPr>
            <w:r w:rsidRPr="000836C8">
              <w:rPr>
                <w:rFonts w:ascii="Arial" w:hAnsi="Arial" w:cs="Arial"/>
                <w:sz w:val="28"/>
                <w:szCs w:val="28"/>
              </w:rPr>
              <w:t xml:space="preserve">Date: </w:t>
            </w:r>
            <w:r w:rsidR="000B6AEA">
              <w:rPr>
                <w:rFonts w:ascii="Arial" w:hAnsi="Arial" w:cs="Arial"/>
                <w:sz w:val="28"/>
                <w:szCs w:val="28"/>
              </w:rPr>
              <w:t xml:space="preserve">Monday, </w:t>
            </w:r>
            <w:r w:rsidR="006D74D2">
              <w:rPr>
                <w:rFonts w:ascii="Arial" w:hAnsi="Arial" w:cs="Arial"/>
                <w:sz w:val="28"/>
                <w:szCs w:val="28"/>
              </w:rPr>
              <w:t>TBC November 2024</w:t>
            </w:r>
          </w:p>
          <w:p w14:paraId="1F270155" w14:textId="6936885C" w:rsidR="00DD541E" w:rsidRPr="000836C8" w:rsidRDefault="00466AC9" w:rsidP="00DD541E">
            <w:pPr>
              <w:rPr>
                <w:rFonts w:ascii="Arial" w:hAnsi="Arial" w:cs="Arial"/>
                <w:sz w:val="28"/>
                <w:szCs w:val="28"/>
              </w:rPr>
            </w:pPr>
            <w:r w:rsidRPr="000836C8">
              <w:rPr>
                <w:rFonts w:ascii="Arial" w:hAnsi="Arial" w:cs="Arial"/>
                <w:sz w:val="28"/>
                <w:szCs w:val="28"/>
              </w:rPr>
              <w:t>Time: 10.30</w:t>
            </w:r>
            <w:r w:rsidR="00DD541E" w:rsidRPr="000836C8">
              <w:rPr>
                <w:rFonts w:ascii="Arial" w:hAnsi="Arial" w:cs="Arial"/>
                <w:sz w:val="28"/>
                <w:szCs w:val="28"/>
              </w:rPr>
              <w:t xml:space="preserve">am – </w:t>
            </w:r>
            <w:r w:rsidR="00681FBA" w:rsidRPr="000836C8">
              <w:rPr>
                <w:rFonts w:ascii="Arial" w:hAnsi="Arial" w:cs="Arial"/>
                <w:sz w:val="28"/>
                <w:szCs w:val="28"/>
              </w:rPr>
              <w:t>1pm</w:t>
            </w:r>
          </w:p>
          <w:p w14:paraId="25DE4793" w14:textId="6B20D98A" w:rsidR="008D3014" w:rsidRPr="000836C8" w:rsidRDefault="3911E5B2" w:rsidP="649D96FD">
            <w:pPr>
              <w:pStyle w:val="Footer"/>
              <w:rPr>
                <w:rFonts w:ascii="Arial" w:hAnsi="Arial" w:cs="Arial"/>
                <w:color w:val="FF0000"/>
                <w:sz w:val="28"/>
                <w:szCs w:val="28"/>
              </w:rPr>
            </w:pPr>
            <w:r w:rsidRPr="000836C8">
              <w:rPr>
                <w:rFonts w:ascii="Arial" w:hAnsi="Arial" w:cs="Arial"/>
                <w:sz w:val="28"/>
                <w:szCs w:val="28"/>
              </w:rPr>
              <w:t>Venue: Hybrid</w:t>
            </w:r>
            <w:r w:rsidR="7FE4CFCA" w:rsidRPr="000836C8">
              <w:rPr>
                <w:rFonts w:ascii="Arial" w:hAnsi="Arial" w:cs="Arial"/>
                <w:sz w:val="28"/>
                <w:szCs w:val="28"/>
              </w:rPr>
              <w:t xml:space="preserve"> with in-person at Canning Town Library</w:t>
            </w:r>
            <w:r w:rsidR="0C802E3E" w:rsidRPr="000836C8">
              <w:rPr>
                <w:rFonts w:ascii="Arial" w:hAnsi="Arial" w:cs="Arial"/>
                <w:sz w:val="28"/>
                <w:szCs w:val="28"/>
              </w:rPr>
              <w:t>, 18 Rathbone Market, E16 1EH</w:t>
            </w:r>
          </w:p>
          <w:p w14:paraId="366ADAD8" w14:textId="4C4FA0F2" w:rsidR="006F4EC7" w:rsidRPr="000836C8" w:rsidRDefault="006F4EC7" w:rsidP="00DD541E">
            <w:pPr>
              <w:pStyle w:val="Footer"/>
              <w:rPr>
                <w:rFonts w:ascii="Arial" w:hAnsi="Arial" w:cs="Arial"/>
                <w:sz w:val="28"/>
                <w:szCs w:val="28"/>
              </w:rPr>
            </w:pPr>
          </w:p>
        </w:tc>
        <w:tc>
          <w:tcPr>
            <w:tcW w:w="1134" w:type="dxa"/>
          </w:tcPr>
          <w:p w14:paraId="3C5A5674" w14:textId="77777777" w:rsidR="008D3014" w:rsidRPr="000836C8" w:rsidRDefault="008D3014" w:rsidP="008D3014">
            <w:pPr>
              <w:tabs>
                <w:tab w:val="left" w:pos="4470"/>
              </w:tabs>
              <w:rPr>
                <w:rFonts w:ascii="Arial" w:hAnsi="Arial" w:cs="Arial"/>
                <w:b/>
                <w:sz w:val="28"/>
                <w:szCs w:val="28"/>
                <w:u w:val="single"/>
              </w:rPr>
            </w:pPr>
          </w:p>
        </w:tc>
      </w:tr>
    </w:tbl>
    <w:p w14:paraId="2E5BBAE0" w14:textId="77777777" w:rsidR="00B56518" w:rsidRPr="000836C8" w:rsidRDefault="00B56518" w:rsidP="001C54FB">
      <w:pPr>
        <w:rPr>
          <w:rFonts w:ascii="Arial" w:hAnsi="Arial" w:cs="Arial"/>
          <w:sz w:val="28"/>
          <w:szCs w:val="28"/>
        </w:rPr>
      </w:pPr>
    </w:p>
    <w:sectPr w:rsidR="00B56518" w:rsidRPr="000836C8" w:rsidSect="00F85AB5">
      <w:headerReference w:type="default" r:id="rId11"/>
      <w:footerReference w:type="default" r:id="rId12"/>
      <w:headerReference w:type="first" r:id="rId13"/>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A6443" w14:textId="77777777" w:rsidR="001F688D" w:rsidRDefault="001F688D" w:rsidP="00CE5F9C">
      <w:pPr>
        <w:spacing w:after="0" w:line="240" w:lineRule="auto"/>
      </w:pPr>
      <w:r>
        <w:separator/>
      </w:r>
    </w:p>
  </w:endnote>
  <w:endnote w:type="continuationSeparator" w:id="0">
    <w:p w14:paraId="70572131" w14:textId="77777777" w:rsidR="001F688D" w:rsidRDefault="001F688D" w:rsidP="00CE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904842"/>
      <w:docPartObj>
        <w:docPartGallery w:val="Page Numbers (Bottom of Page)"/>
        <w:docPartUnique/>
      </w:docPartObj>
    </w:sdtPr>
    <w:sdtEndPr>
      <w:rPr>
        <w:noProof/>
      </w:rPr>
    </w:sdtEndPr>
    <w:sdtContent>
      <w:p w14:paraId="2CF80EE7" w14:textId="12D6C6E5" w:rsidR="00D82F09" w:rsidRDefault="00D82F09">
        <w:pPr>
          <w:pStyle w:val="Footer"/>
          <w:jc w:val="right"/>
        </w:pPr>
        <w:r>
          <w:rPr>
            <w:noProof/>
            <w:lang w:eastAsia="en-GB"/>
          </w:rPr>
          <w:drawing>
            <wp:anchor distT="0" distB="0" distL="114300" distR="114300" simplePos="0" relativeHeight="251660288" behindDoc="0" locked="0" layoutInCell="1" allowOverlap="1" wp14:anchorId="771E9ECF" wp14:editId="6CBF7165">
              <wp:simplePos x="0" y="0"/>
              <wp:positionH relativeFrom="margin">
                <wp:posOffset>-400050</wp:posOffset>
              </wp:positionH>
              <wp:positionV relativeFrom="margin">
                <wp:posOffset>9001760</wp:posOffset>
              </wp:positionV>
              <wp:extent cx="5562600" cy="342900"/>
              <wp:effectExtent l="0" t="0" r="0" b="0"/>
              <wp:wrapSquare wrapText="bothSides"/>
              <wp:docPr id="9" name="Picture 9"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with low confidence"/>
                      <pic:cNvPicPr/>
                    </pic:nvPicPr>
                    <pic:blipFill rotWithShape="1">
                      <a:blip r:embed="rId1" cstate="print">
                        <a:extLst>
                          <a:ext uri="{28A0092B-C50C-407E-A947-70E740481C1C}">
                            <a14:useLocalDpi xmlns:a14="http://schemas.microsoft.com/office/drawing/2010/main" val="0"/>
                          </a:ext>
                        </a:extLst>
                      </a:blip>
                      <a:srcRect l="5306" t="31526" r="4469" b="31865"/>
                      <a:stretch/>
                    </pic:blipFill>
                    <pic:spPr bwMode="auto">
                      <a:xfrm>
                        <a:off x="0" y="0"/>
                        <a:ext cx="5562600" cy="342900"/>
                      </a:xfrm>
                      <a:prstGeom prst="rect">
                        <a:avLst/>
                      </a:prstGeom>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7B222E">
          <w:rPr>
            <w:noProof/>
          </w:rPr>
          <w:t>2</w:t>
        </w:r>
        <w:r>
          <w:rPr>
            <w:noProof/>
          </w:rPr>
          <w:fldChar w:fldCharType="end"/>
        </w:r>
      </w:p>
    </w:sdtContent>
  </w:sdt>
  <w:p w14:paraId="43607242" w14:textId="77777777" w:rsidR="00D82F09" w:rsidRDefault="00D82F09" w:rsidP="00F85AB5">
    <w:pPr>
      <w:pStyle w:val="Footer"/>
      <w:tabs>
        <w:tab w:val="clear" w:pos="4513"/>
        <w:tab w:val="clear" w:pos="9026"/>
        <w:tab w:val="left" w:pos="27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BA7E7" w14:textId="77777777" w:rsidR="001F688D" w:rsidRDefault="001F688D" w:rsidP="00CE5F9C">
      <w:pPr>
        <w:spacing w:after="0" w:line="240" w:lineRule="auto"/>
      </w:pPr>
      <w:r>
        <w:separator/>
      </w:r>
    </w:p>
  </w:footnote>
  <w:footnote w:type="continuationSeparator" w:id="0">
    <w:p w14:paraId="44A22008" w14:textId="77777777" w:rsidR="001F688D" w:rsidRDefault="001F688D" w:rsidP="00CE5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BC364" w14:textId="041BF8E7" w:rsidR="00D82F09" w:rsidRPr="00F85AB5" w:rsidRDefault="00D82F09" w:rsidP="00F85AB5">
    <w:pPr>
      <w:rPr>
        <w:rFonts w:ascii="Arial" w:hAnsi="Arial" w:cs="Arial"/>
        <w:sz w:val="28"/>
        <w:szCs w:val="28"/>
      </w:rPr>
    </w:pPr>
    <w:r>
      <w:rPr>
        <w:rFonts w:ascii="Arial" w:hAnsi="Arial" w:cs="Arial"/>
        <w:noProof/>
        <w:sz w:val="28"/>
        <w:szCs w:val="28"/>
        <w:lang w:eastAsia="en-GB"/>
      </w:rPr>
      <w:drawing>
        <wp:anchor distT="0" distB="0" distL="114300" distR="114300" simplePos="0" relativeHeight="251661312" behindDoc="1" locked="0" layoutInCell="1" allowOverlap="1" wp14:anchorId="687FEEC0" wp14:editId="2A80BE29">
          <wp:simplePos x="0" y="0"/>
          <wp:positionH relativeFrom="column">
            <wp:posOffset>5219700</wp:posOffset>
          </wp:positionH>
          <wp:positionV relativeFrom="paragraph">
            <wp:posOffset>-61595</wp:posOffset>
          </wp:positionV>
          <wp:extent cx="723900" cy="316865"/>
          <wp:effectExtent l="0" t="0" r="0" b="6985"/>
          <wp:wrapTight wrapText="bothSides">
            <wp:wrapPolygon edited="0">
              <wp:start x="0" y="0"/>
              <wp:lineTo x="0" y="20778"/>
              <wp:lineTo x="21032" y="20778"/>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 NEWHAM LOGO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31686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8"/>
        <w:szCs w:val="28"/>
      </w:rPr>
      <w:t>M</w:t>
    </w:r>
    <w:r w:rsidRPr="00C9454B">
      <w:rPr>
        <w:rFonts w:ascii="Arial" w:hAnsi="Arial" w:cs="Arial"/>
        <w:sz w:val="28"/>
        <w:szCs w:val="28"/>
      </w:rPr>
      <w:t>inutes of Newham Co-Produc</w:t>
    </w:r>
    <w:r>
      <w:rPr>
        <w:rFonts w:ascii="Arial" w:hAnsi="Arial" w:cs="Arial"/>
        <w:sz w:val="28"/>
        <w:szCs w:val="28"/>
      </w:rPr>
      <w:t>t</w:t>
    </w:r>
    <w:r w:rsidR="00635FAC">
      <w:rPr>
        <w:rFonts w:ascii="Arial" w:hAnsi="Arial" w:cs="Arial"/>
        <w:sz w:val="28"/>
        <w:szCs w:val="28"/>
      </w:rPr>
      <w:t xml:space="preserve">ion Forum (A) held on Monday, </w:t>
    </w:r>
    <w:r w:rsidR="00515738" w:rsidRPr="00515738">
      <w:rPr>
        <w:rFonts w:ascii="Arial" w:hAnsi="Arial" w:cs="Arial"/>
        <w:b/>
        <w:sz w:val="28"/>
        <w:szCs w:val="28"/>
      </w:rPr>
      <w:t>Monday 22 July 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2330" w14:textId="01B010A3" w:rsidR="00D82F09" w:rsidRDefault="00D82F09" w:rsidP="00070C81">
    <w:pPr>
      <w:pStyle w:val="Header"/>
    </w:pPr>
    <w:r>
      <w:rPr>
        <w:rFonts w:ascii="Arial" w:hAnsi="Arial" w:cs="Arial"/>
        <w:noProof/>
        <w:sz w:val="28"/>
        <w:szCs w:val="28"/>
        <w:lang w:eastAsia="en-GB"/>
      </w:rPr>
      <w:drawing>
        <wp:anchor distT="0" distB="0" distL="114300" distR="114300" simplePos="0" relativeHeight="251663360" behindDoc="1" locked="0" layoutInCell="1" allowOverlap="1" wp14:anchorId="5A7AE1DA" wp14:editId="26BF209E">
          <wp:simplePos x="0" y="0"/>
          <wp:positionH relativeFrom="column">
            <wp:posOffset>5288280</wp:posOffset>
          </wp:positionH>
          <wp:positionV relativeFrom="paragraph">
            <wp:posOffset>-145415</wp:posOffset>
          </wp:positionV>
          <wp:extent cx="723900" cy="316865"/>
          <wp:effectExtent l="0" t="0" r="0" b="6985"/>
          <wp:wrapTight wrapText="bothSides">
            <wp:wrapPolygon edited="0">
              <wp:start x="0" y="0"/>
              <wp:lineTo x="0" y="20778"/>
              <wp:lineTo x="21032" y="20778"/>
              <wp:lineTo x="210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 NEWHAM LOGO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3168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7F95"/>
    <w:multiLevelType w:val="hybridMultilevel"/>
    <w:tmpl w:val="087A9416"/>
    <w:lvl w:ilvl="0" w:tplc="C44E5DF6">
      <w:start w:val="1"/>
      <w:numFmt w:val="decimal"/>
      <w:lvlText w:val="2.%1"/>
      <w:lvlJc w:val="left"/>
      <w:pPr>
        <w:ind w:left="680" w:hanging="3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46022"/>
    <w:multiLevelType w:val="hybridMultilevel"/>
    <w:tmpl w:val="9392C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00683"/>
    <w:multiLevelType w:val="hybridMultilevel"/>
    <w:tmpl w:val="0D3C26AC"/>
    <w:lvl w:ilvl="0" w:tplc="79E6ED88">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A58F5"/>
    <w:multiLevelType w:val="hybridMultilevel"/>
    <w:tmpl w:val="D286107E"/>
    <w:lvl w:ilvl="0" w:tplc="F4282758">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E87F38"/>
    <w:multiLevelType w:val="multilevel"/>
    <w:tmpl w:val="DB9EC6BC"/>
    <w:lvl w:ilvl="0">
      <w:start w:val="7"/>
      <w:numFmt w:val="decimal"/>
      <w:lvlText w:val="%1"/>
      <w:lvlJc w:val="left"/>
      <w:pPr>
        <w:ind w:left="384" w:hanging="384"/>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E6B077A"/>
    <w:multiLevelType w:val="hybridMultilevel"/>
    <w:tmpl w:val="FA84571E"/>
    <w:lvl w:ilvl="0" w:tplc="CF2A3AA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A87299"/>
    <w:multiLevelType w:val="hybridMultilevel"/>
    <w:tmpl w:val="C4C8A332"/>
    <w:lvl w:ilvl="0" w:tplc="2DE4090A">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F35831"/>
    <w:multiLevelType w:val="hybridMultilevel"/>
    <w:tmpl w:val="40567CFC"/>
    <w:lvl w:ilvl="0" w:tplc="6A883CD4">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4A292B"/>
    <w:multiLevelType w:val="multilevel"/>
    <w:tmpl w:val="262A6802"/>
    <w:lvl w:ilvl="0">
      <w:start w:val="2"/>
      <w:numFmt w:val="decimal"/>
      <w:lvlText w:val="%1"/>
      <w:lvlJc w:val="left"/>
      <w:pPr>
        <w:ind w:left="384" w:hanging="384"/>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3FA16C4"/>
    <w:multiLevelType w:val="multilevel"/>
    <w:tmpl w:val="25E8BD48"/>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AAC766D"/>
    <w:multiLevelType w:val="multilevel"/>
    <w:tmpl w:val="097AE30C"/>
    <w:lvl w:ilvl="0">
      <w:start w:val="4"/>
      <w:numFmt w:val="decimal"/>
      <w:lvlText w:val="%1"/>
      <w:lvlJc w:val="left"/>
      <w:pPr>
        <w:ind w:left="384" w:hanging="384"/>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D32297F"/>
    <w:multiLevelType w:val="hybridMultilevel"/>
    <w:tmpl w:val="3D1258A0"/>
    <w:lvl w:ilvl="0" w:tplc="A770FCA4">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4166A3"/>
    <w:multiLevelType w:val="multilevel"/>
    <w:tmpl w:val="874ABCA2"/>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932102B"/>
    <w:multiLevelType w:val="multilevel"/>
    <w:tmpl w:val="D33C521E"/>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BBA2C51"/>
    <w:multiLevelType w:val="hybridMultilevel"/>
    <w:tmpl w:val="6C72BE58"/>
    <w:lvl w:ilvl="0" w:tplc="A766A648">
      <w:start w:val="1"/>
      <w:numFmt w:val="decimal"/>
      <w:lvlText w:val="5.%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5803D5"/>
    <w:multiLevelType w:val="hybridMultilevel"/>
    <w:tmpl w:val="E8C2E5CC"/>
    <w:lvl w:ilvl="0" w:tplc="F7A0551E">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FB526B"/>
    <w:multiLevelType w:val="hybridMultilevel"/>
    <w:tmpl w:val="429CE538"/>
    <w:lvl w:ilvl="0" w:tplc="2DE4090A">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BB1D4D"/>
    <w:multiLevelType w:val="multilevel"/>
    <w:tmpl w:val="9FC6F82E"/>
    <w:lvl w:ilvl="0">
      <w:start w:val="2"/>
      <w:numFmt w:val="decimal"/>
      <w:lvlText w:val="%1"/>
      <w:lvlJc w:val="left"/>
      <w:pPr>
        <w:ind w:left="384" w:hanging="384"/>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E285545"/>
    <w:multiLevelType w:val="multilevel"/>
    <w:tmpl w:val="E24E7D88"/>
    <w:lvl w:ilvl="0">
      <w:start w:val="3"/>
      <w:numFmt w:val="decimal"/>
      <w:lvlText w:val="%1"/>
      <w:lvlJc w:val="left"/>
      <w:pPr>
        <w:ind w:left="540" w:hanging="54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17D0EA4"/>
    <w:multiLevelType w:val="hybridMultilevel"/>
    <w:tmpl w:val="2410EB70"/>
    <w:lvl w:ilvl="0" w:tplc="B8B4865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CD55EF"/>
    <w:multiLevelType w:val="hybridMultilevel"/>
    <w:tmpl w:val="002CCEB4"/>
    <w:lvl w:ilvl="0" w:tplc="CF2A3AA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D56001"/>
    <w:multiLevelType w:val="hybridMultilevel"/>
    <w:tmpl w:val="FE0CBBAC"/>
    <w:lvl w:ilvl="0" w:tplc="F4282758">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843F76"/>
    <w:multiLevelType w:val="hybridMultilevel"/>
    <w:tmpl w:val="E48C8680"/>
    <w:lvl w:ilvl="0" w:tplc="5BF2D490">
      <w:start w:val="1"/>
      <w:numFmt w:val="decimal"/>
      <w:lvlText w:val="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3"/>
  </w:num>
  <w:num w:numId="3">
    <w:abstractNumId w:val="22"/>
  </w:num>
  <w:num w:numId="4">
    <w:abstractNumId w:val="3"/>
  </w:num>
  <w:num w:numId="5">
    <w:abstractNumId w:val="15"/>
  </w:num>
  <w:num w:numId="6">
    <w:abstractNumId w:val="20"/>
  </w:num>
  <w:num w:numId="7">
    <w:abstractNumId w:val="14"/>
  </w:num>
  <w:num w:numId="8">
    <w:abstractNumId w:val="19"/>
  </w:num>
  <w:num w:numId="9">
    <w:abstractNumId w:val="7"/>
  </w:num>
  <w:num w:numId="10">
    <w:abstractNumId w:val="12"/>
  </w:num>
  <w:num w:numId="11">
    <w:abstractNumId w:val="16"/>
  </w:num>
  <w:num w:numId="12">
    <w:abstractNumId w:val="11"/>
  </w:num>
  <w:num w:numId="13">
    <w:abstractNumId w:val="5"/>
  </w:num>
  <w:num w:numId="14">
    <w:abstractNumId w:val="1"/>
  </w:num>
  <w:num w:numId="15">
    <w:abstractNumId w:val="2"/>
  </w:num>
  <w:num w:numId="16">
    <w:abstractNumId w:val="9"/>
  </w:num>
  <w:num w:numId="17">
    <w:abstractNumId w:val="6"/>
  </w:num>
  <w:num w:numId="18">
    <w:abstractNumId w:val="21"/>
  </w:num>
  <w:num w:numId="19">
    <w:abstractNumId w:val="4"/>
  </w:num>
  <w:num w:numId="20">
    <w:abstractNumId w:val="8"/>
  </w:num>
  <w:num w:numId="21">
    <w:abstractNumId w:val="17"/>
  </w:num>
  <w:num w:numId="22">
    <w:abstractNumId w:val="18"/>
  </w:num>
  <w:num w:numId="2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1C"/>
    <w:rsid w:val="000000FF"/>
    <w:rsid w:val="00002137"/>
    <w:rsid w:val="00005808"/>
    <w:rsid w:val="00006388"/>
    <w:rsid w:val="000109DE"/>
    <w:rsid w:val="00015322"/>
    <w:rsid w:val="00016298"/>
    <w:rsid w:val="000208FA"/>
    <w:rsid w:val="00022554"/>
    <w:rsid w:val="000347A0"/>
    <w:rsid w:val="000347CC"/>
    <w:rsid w:val="00035189"/>
    <w:rsid w:val="000353BF"/>
    <w:rsid w:val="00037151"/>
    <w:rsid w:val="0003788A"/>
    <w:rsid w:val="00042400"/>
    <w:rsid w:val="00043E51"/>
    <w:rsid w:val="00054093"/>
    <w:rsid w:val="00056B9D"/>
    <w:rsid w:val="00063F06"/>
    <w:rsid w:val="00070C81"/>
    <w:rsid w:val="00072277"/>
    <w:rsid w:val="0007522A"/>
    <w:rsid w:val="000836C8"/>
    <w:rsid w:val="00084A2E"/>
    <w:rsid w:val="00087033"/>
    <w:rsid w:val="000A7AEE"/>
    <w:rsid w:val="000A7BD6"/>
    <w:rsid w:val="000A7C7F"/>
    <w:rsid w:val="000B240F"/>
    <w:rsid w:val="000B6AEA"/>
    <w:rsid w:val="000C58C4"/>
    <w:rsid w:val="000D3581"/>
    <w:rsid w:val="000D439A"/>
    <w:rsid w:val="000D6082"/>
    <w:rsid w:val="000E07B3"/>
    <w:rsid w:val="000E2258"/>
    <w:rsid w:val="000F0BE5"/>
    <w:rsid w:val="000F21D2"/>
    <w:rsid w:val="000F2306"/>
    <w:rsid w:val="000F3849"/>
    <w:rsid w:val="000F5A49"/>
    <w:rsid w:val="00100AD8"/>
    <w:rsid w:val="00106174"/>
    <w:rsid w:val="0010780A"/>
    <w:rsid w:val="00107FA1"/>
    <w:rsid w:val="001139EF"/>
    <w:rsid w:val="001279EA"/>
    <w:rsid w:val="001415AB"/>
    <w:rsid w:val="0014250A"/>
    <w:rsid w:val="0014796E"/>
    <w:rsid w:val="00151BBB"/>
    <w:rsid w:val="00155407"/>
    <w:rsid w:val="001602B6"/>
    <w:rsid w:val="00172A12"/>
    <w:rsid w:val="0017464F"/>
    <w:rsid w:val="0018123B"/>
    <w:rsid w:val="001839CA"/>
    <w:rsid w:val="00184354"/>
    <w:rsid w:val="00194D26"/>
    <w:rsid w:val="00196C34"/>
    <w:rsid w:val="001A0A9E"/>
    <w:rsid w:val="001A51E5"/>
    <w:rsid w:val="001B1E6E"/>
    <w:rsid w:val="001B29D4"/>
    <w:rsid w:val="001B7094"/>
    <w:rsid w:val="001C54FB"/>
    <w:rsid w:val="001C622B"/>
    <w:rsid w:val="001D4F35"/>
    <w:rsid w:val="001D4FF6"/>
    <w:rsid w:val="001D7FC5"/>
    <w:rsid w:val="001E14C7"/>
    <w:rsid w:val="001E2231"/>
    <w:rsid w:val="001E277E"/>
    <w:rsid w:val="001E4704"/>
    <w:rsid w:val="001E5FCA"/>
    <w:rsid w:val="001E78B1"/>
    <w:rsid w:val="001F475B"/>
    <w:rsid w:val="001F5362"/>
    <w:rsid w:val="001F688D"/>
    <w:rsid w:val="00204AE0"/>
    <w:rsid w:val="00204D32"/>
    <w:rsid w:val="00217BAC"/>
    <w:rsid w:val="002375ED"/>
    <w:rsid w:val="00237BF9"/>
    <w:rsid w:val="00240EAC"/>
    <w:rsid w:val="00241772"/>
    <w:rsid w:val="0024217D"/>
    <w:rsid w:val="0024418F"/>
    <w:rsid w:val="002534A7"/>
    <w:rsid w:val="0026384D"/>
    <w:rsid w:val="002644EE"/>
    <w:rsid w:val="00267201"/>
    <w:rsid w:val="002713CD"/>
    <w:rsid w:val="00274DFB"/>
    <w:rsid w:val="002809C0"/>
    <w:rsid w:val="00281A39"/>
    <w:rsid w:val="002826D3"/>
    <w:rsid w:val="002838DE"/>
    <w:rsid w:val="002871EB"/>
    <w:rsid w:val="002963C7"/>
    <w:rsid w:val="002A353D"/>
    <w:rsid w:val="002A4756"/>
    <w:rsid w:val="002A546D"/>
    <w:rsid w:val="002B257E"/>
    <w:rsid w:val="002B4E83"/>
    <w:rsid w:val="002C46E4"/>
    <w:rsid w:val="002C4AAA"/>
    <w:rsid w:val="002D2C36"/>
    <w:rsid w:val="002E60FE"/>
    <w:rsid w:val="002E636F"/>
    <w:rsid w:val="002F1E9B"/>
    <w:rsid w:val="002F56D2"/>
    <w:rsid w:val="002F5D42"/>
    <w:rsid w:val="00303742"/>
    <w:rsid w:val="00315259"/>
    <w:rsid w:val="003316FB"/>
    <w:rsid w:val="00331816"/>
    <w:rsid w:val="00340EDF"/>
    <w:rsid w:val="00341F4F"/>
    <w:rsid w:val="00343C38"/>
    <w:rsid w:val="003446F8"/>
    <w:rsid w:val="0034644B"/>
    <w:rsid w:val="00347D09"/>
    <w:rsid w:val="00352A16"/>
    <w:rsid w:val="00353F9E"/>
    <w:rsid w:val="00364ECB"/>
    <w:rsid w:val="00370103"/>
    <w:rsid w:val="00372E46"/>
    <w:rsid w:val="003750A0"/>
    <w:rsid w:val="003756B7"/>
    <w:rsid w:val="00382D41"/>
    <w:rsid w:val="003834BB"/>
    <w:rsid w:val="003935BE"/>
    <w:rsid w:val="00394D92"/>
    <w:rsid w:val="003B1EB5"/>
    <w:rsid w:val="003B60D2"/>
    <w:rsid w:val="003C3F7E"/>
    <w:rsid w:val="003C5B5D"/>
    <w:rsid w:val="003D3FBF"/>
    <w:rsid w:val="003D413D"/>
    <w:rsid w:val="003D7D40"/>
    <w:rsid w:val="003E23CC"/>
    <w:rsid w:val="0040273B"/>
    <w:rsid w:val="00412285"/>
    <w:rsid w:val="00414838"/>
    <w:rsid w:val="00415C4C"/>
    <w:rsid w:val="00417A72"/>
    <w:rsid w:val="00422838"/>
    <w:rsid w:val="004340A3"/>
    <w:rsid w:val="00434E88"/>
    <w:rsid w:val="004353E6"/>
    <w:rsid w:val="00437281"/>
    <w:rsid w:val="0044119C"/>
    <w:rsid w:val="00443E86"/>
    <w:rsid w:val="00443F07"/>
    <w:rsid w:val="00446A17"/>
    <w:rsid w:val="00452D54"/>
    <w:rsid w:val="00453B22"/>
    <w:rsid w:val="00456DF5"/>
    <w:rsid w:val="0046358C"/>
    <w:rsid w:val="00466AC9"/>
    <w:rsid w:val="00470F3E"/>
    <w:rsid w:val="004763B9"/>
    <w:rsid w:val="004875CE"/>
    <w:rsid w:val="00494705"/>
    <w:rsid w:val="00495572"/>
    <w:rsid w:val="004A215F"/>
    <w:rsid w:val="004A2C66"/>
    <w:rsid w:val="004A2DAF"/>
    <w:rsid w:val="004A2EB7"/>
    <w:rsid w:val="004B23ED"/>
    <w:rsid w:val="004B36B3"/>
    <w:rsid w:val="004B6571"/>
    <w:rsid w:val="004B7DFD"/>
    <w:rsid w:val="004C051D"/>
    <w:rsid w:val="004C3B69"/>
    <w:rsid w:val="004C645A"/>
    <w:rsid w:val="004D3AB2"/>
    <w:rsid w:val="004D531E"/>
    <w:rsid w:val="004D64CB"/>
    <w:rsid w:val="004D6DE5"/>
    <w:rsid w:val="004D7408"/>
    <w:rsid w:val="004F1CCF"/>
    <w:rsid w:val="004F2479"/>
    <w:rsid w:val="005007BD"/>
    <w:rsid w:val="00500FCC"/>
    <w:rsid w:val="0050179B"/>
    <w:rsid w:val="00515738"/>
    <w:rsid w:val="00516D85"/>
    <w:rsid w:val="00526F9C"/>
    <w:rsid w:val="0053210D"/>
    <w:rsid w:val="0053241E"/>
    <w:rsid w:val="00532830"/>
    <w:rsid w:val="005334FA"/>
    <w:rsid w:val="00537567"/>
    <w:rsid w:val="00537DC5"/>
    <w:rsid w:val="005414B0"/>
    <w:rsid w:val="00550CD5"/>
    <w:rsid w:val="005540A6"/>
    <w:rsid w:val="005559AC"/>
    <w:rsid w:val="00557782"/>
    <w:rsid w:val="005646AD"/>
    <w:rsid w:val="00571F5C"/>
    <w:rsid w:val="00574C72"/>
    <w:rsid w:val="005807AA"/>
    <w:rsid w:val="0058557A"/>
    <w:rsid w:val="0059392E"/>
    <w:rsid w:val="00594FEF"/>
    <w:rsid w:val="005A6DE9"/>
    <w:rsid w:val="005B0065"/>
    <w:rsid w:val="005B170B"/>
    <w:rsid w:val="005B643F"/>
    <w:rsid w:val="005C35C8"/>
    <w:rsid w:val="005C6F94"/>
    <w:rsid w:val="005D4555"/>
    <w:rsid w:val="005D7AA0"/>
    <w:rsid w:val="005E01CF"/>
    <w:rsid w:val="005F4008"/>
    <w:rsid w:val="005F7339"/>
    <w:rsid w:val="006045C4"/>
    <w:rsid w:val="00610248"/>
    <w:rsid w:val="0061086D"/>
    <w:rsid w:val="00611FBE"/>
    <w:rsid w:val="00613155"/>
    <w:rsid w:val="0063017A"/>
    <w:rsid w:val="00630EFE"/>
    <w:rsid w:val="00635FAC"/>
    <w:rsid w:val="00637A41"/>
    <w:rsid w:val="006414B0"/>
    <w:rsid w:val="00643630"/>
    <w:rsid w:val="00650044"/>
    <w:rsid w:val="00653B18"/>
    <w:rsid w:val="006565F0"/>
    <w:rsid w:val="00656B37"/>
    <w:rsid w:val="00656BAE"/>
    <w:rsid w:val="006575F5"/>
    <w:rsid w:val="0066313A"/>
    <w:rsid w:val="00667D44"/>
    <w:rsid w:val="00673F19"/>
    <w:rsid w:val="00674BFB"/>
    <w:rsid w:val="00675C55"/>
    <w:rsid w:val="006764B7"/>
    <w:rsid w:val="006802A4"/>
    <w:rsid w:val="0068090F"/>
    <w:rsid w:val="00680BAA"/>
    <w:rsid w:val="00681FBA"/>
    <w:rsid w:val="00682213"/>
    <w:rsid w:val="0068463A"/>
    <w:rsid w:val="00687450"/>
    <w:rsid w:val="00690F84"/>
    <w:rsid w:val="0069349B"/>
    <w:rsid w:val="0069393B"/>
    <w:rsid w:val="006A0F56"/>
    <w:rsid w:val="006A144C"/>
    <w:rsid w:val="006A3B05"/>
    <w:rsid w:val="006A4C2B"/>
    <w:rsid w:val="006B528F"/>
    <w:rsid w:val="006B67AF"/>
    <w:rsid w:val="006B7210"/>
    <w:rsid w:val="006C2E10"/>
    <w:rsid w:val="006C44E6"/>
    <w:rsid w:val="006C48DA"/>
    <w:rsid w:val="006C7F8F"/>
    <w:rsid w:val="006D0FF9"/>
    <w:rsid w:val="006D5844"/>
    <w:rsid w:val="006D74D2"/>
    <w:rsid w:val="006E3BD9"/>
    <w:rsid w:val="006E6A18"/>
    <w:rsid w:val="006F1263"/>
    <w:rsid w:val="006F4439"/>
    <w:rsid w:val="006F4EC7"/>
    <w:rsid w:val="006F531C"/>
    <w:rsid w:val="006F74AF"/>
    <w:rsid w:val="00711003"/>
    <w:rsid w:val="00715BBA"/>
    <w:rsid w:val="00724501"/>
    <w:rsid w:val="00727437"/>
    <w:rsid w:val="00730AC8"/>
    <w:rsid w:val="007378F9"/>
    <w:rsid w:val="007401C1"/>
    <w:rsid w:val="00741DBB"/>
    <w:rsid w:val="00743083"/>
    <w:rsid w:val="0074519F"/>
    <w:rsid w:val="007478A0"/>
    <w:rsid w:val="00751E5A"/>
    <w:rsid w:val="00755CD3"/>
    <w:rsid w:val="00755DA2"/>
    <w:rsid w:val="0076300E"/>
    <w:rsid w:val="0076320D"/>
    <w:rsid w:val="00763DDC"/>
    <w:rsid w:val="00764AF7"/>
    <w:rsid w:val="007664A5"/>
    <w:rsid w:val="00776E10"/>
    <w:rsid w:val="007835B2"/>
    <w:rsid w:val="00790976"/>
    <w:rsid w:val="00794725"/>
    <w:rsid w:val="00794B3F"/>
    <w:rsid w:val="00794E1C"/>
    <w:rsid w:val="00796DED"/>
    <w:rsid w:val="007A1D64"/>
    <w:rsid w:val="007A6437"/>
    <w:rsid w:val="007A68F6"/>
    <w:rsid w:val="007B0808"/>
    <w:rsid w:val="007B19D9"/>
    <w:rsid w:val="007B222E"/>
    <w:rsid w:val="007B5468"/>
    <w:rsid w:val="007B6B07"/>
    <w:rsid w:val="007B6E88"/>
    <w:rsid w:val="007C5C14"/>
    <w:rsid w:val="007C6F63"/>
    <w:rsid w:val="007D4A3F"/>
    <w:rsid w:val="007D5EAF"/>
    <w:rsid w:val="007E337F"/>
    <w:rsid w:val="007E3503"/>
    <w:rsid w:val="007F0DB8"/>
    <w:rsid w:val="007F1DD6"/>
    <w:rsid w:val="007F2676"/>
    <w:rsid w:val="00800107"/>
    <w:rsid w:val="00805004"/>
    <w:rsid w:val="00805FC8"/>
    <w:rsid w:val="00806FDF"/>
    <w:rsid w:val="00832536"/>
    <w:rsid w:val="008352A4"/>
    <w:rsid w:val="0084078C"/>
    <w:rsid w:val="00844272"/>
    <w:rsid w:val="0084503E"/>
    <w:rsid w:val="00850048"/>
    <w:rsid w:val="0085299A"/>
    <w:rsid w:val="00856988"/>
    <w:rsid w:val="008601F3"/>
    <w:rsid w:val="008609EB"/>
    <w:rsid w:val="00865E17"/>
    <w:rsid w:val="008679CD"/>
    <w:rsid w:val="00867BD5"/>
    <w:rsid w:val="00875891"/>
    <w:rsid w:val="008902E9"/>
    <w:rsid w:val="00890A3A"/>
    <w:rsid w:val="00890E1A"/>
    <w:rsid w:val="00891A71"/>
    <w:rsid w:val="00892718"/>
    <w:rsid w:val="0089458C"/>
    <w:rsid w:val="00896C46"/>
    <w:rsid w:val="008A4C6B"/>
    <w:rsid w:val="008A5B0A"/>
    <w:rsid w:val="008B01F3"/>
    <w:rsid w:val="008B2193"/>
    <w:rsid w:val="008D3014"/>
    <w:rsid w:val="008D369F"/>
    <w:rsid w:val="008D6083"/>
    <w:rsid w:val="008E0B51"/>
    <w:rsid w:val="008E645B"/>
    <w:rsid w:val="008E6AF0"/>
    <w:rsid w:val="008E7E19"/>
    <w:rsid w:val="008F1109"/>
    <w:rsid w:val="008F5F4E"/>
    <w:rsid w:val="008F6DE9"/>
    <w:rsid w:val="0090087E"/>
    <w:rsid w:val="00904AEA"/>
    <w:rsid w:val="00917E0F"/>
    <w:rsid w:val="00924676"/>
    <w:rsid w:val="00927A9D"/>
    <w:rsid w:val="00930DD0"/>
    <w:rsid w:val="00933FB2"/>
    <w:rsid w:val="0094042B"/>
    <w:rsid w:val="00953D5C"/>
    <w:rsid w:val="00954934"/>
    <w:rsid w:val="00954949"/>
    <w:rsid w:val="00954964"/>
    <w:rsid w:val="00956472"/>
    <w:rsid w:val="00961291"/>
    <w:rsid w:val="009612C3"/>
    <w:rsid w:val="00973810"/>
    <w:rsid w:val="0098134E"/>
    <w:rsid w:val="0098258B"/>
    <w:rsid w:val="009842BC"/>
    <w:rsid w:val="00984636"/>
    <w:rsid w:val="0099600D"/>
    <w:rsid w:val="009A32AE"/>
    <w:rsid w:val="009A74BA"/>
    <w:rsid w:val="009B336D"/>
    <w:rsid w:val="009B77C2"/>
    <w:rsid w:val="009C4A5A"/>
    <w:rsid w:val="009C58F3"/>
    <w:rsid w:val="009D1B36"/>
    <w:rsid w:val="009D4E4B"/>
    <w:rsid w:val="009D5012"/>
    <w:rsid w:val="009D5305"/>
    <w:rsid w:val="009D6432"/>
    <w:rsid w:val="009D6A62"/>
    <w:rsid w:val="009E0379"/>
    <w:rsid w:val="009F4798"/>
    <w:rsid w:val="009F64EA"/>
    <w:rsid w:val="00A03CD4"/>
    <w:rsid w:val="00A05FA6"/>
    <w:rsid w:val="00A114C4"/>
    <w:rsid w:val="00A15460"/>
    <w:rsid w:val="00A16A83"/>
    <w:rsid w:val="00A22B87"/>
    <w:rsid w:val="00A27DB7"/>
    <w:rsid w:val="00A31693"/>
    <w:rsid w:val="00A31700"/>
    <w:rsid w:val="00A352E2"/>
    <w:rsid w:val="00A42719"/>
    <w:rsid w:val="00A46104"/>
    <w:rsid w:val="00A57FC6"/>
    <w:rsid w:val="00A64348"/>
    <w:rsid w:val="00A66E43"/>
    <w:rsid w:val="00A7070A"/>
    <w:rsid w:val="00A80ED5"/>
    <w:rsid w:val="00A84A81"/>
    <w:rsid w:val="00A93BB7"/>
    <w:rsid w:val="00AA12C3"/>
    <w:rsid w:val="00AA3078"/>
    <w:rsid w:val="00AA3586"/>
    <w:rsid w:val="00AA755A"/>
    <w:rsid w:val="00AC2560"/>
    <w:rsid w:val="00AC372F"/>
    <w:rsid w:val="00AD49A7"/>
    <w:rsid w:val="00AD5795"/>
    <w:rsid w:val="00AE0BE0"/>
    <w:rsid w:val="00AE76B8"/>
    <w:rsid w:val="00AF0F95"/>
    <w:rsid w:val="00AF14B7"/>
    <w:rsid w:val="00AF3C03"/>
    <w:rsid w:val="00AF3E94"/>
    <w:rsid w:val="00AF49D1"/>
    <w:rsid w:val="00AF4AE1"/>
    <w:rsid w:val="00B06153"/>
    <w:rsid w:val="00B10284"/>
    <w:rsid w:val="00B2100E"/>
    <w:rsid w:val="00B235AF"/>
    <w:rsid w:val="00B25CD2"/>
    <w:rsid w:val="00B301EB"/>
    <w:rsid w:val="00B3129E"/>
    <w:rsid w:val="00B374D2"/>
    <w:rsid w:val="00B50205"/>
    <w:rsid w:val="00B50782"/>
    <w:rsid w:val="00B56518"/>
    <w:rsid w:val="00B62A89"/>
    <w:rsid w:val="00B677D5"/>
    <w:rsid w:val="00B70258"/>
    <w:rsid w:val="00B77370"/>
    <w:rsid w:val="00B8010E"/>
    <w:rsid w:val="00B82CE3"/>
    <w:rsid w:val="00B87A68"/>
    <w:rsid w:val="00B93C87"/>
    <w:rsid w:val="00B95888"/>
    <w:rsid w:val="00BB25B2"/>
    <w:rsid w:val="00BB5F47"/>
    <w:rsid w:val="00BB7EF6"/>
    <w:rsid w:val="00BC085D"/>
    <w:rsid w:val="00BC15A5"/>
    <w:rsid w:val="00BD1525"/>
    <w:rsid w:val="00BD1FB4"/>
    <w:rsid w:val="00BD42DD"/>
    <w:rsid w:val="00BD6B04"/>
    <w:rsid w:val="00BE2B44"/>
    <w:rsid w:val="00BF35EA"/>
    <w:rsid w:val="00C04C68"/>
    <w:rsid w:val="00C17879"/>
    <w:rsid w:val="00C2115C"/>
    <w:rsid w:val="00C21CEC"/>
    <w:rsid w:val="00C22967"/>
    <w:rsid w:val="00C24D14"/>
    <w:rsid w:val="00C27D0C"/>
    <w:rsid w:val="00C3018F"/>
    <w:rsid w:val="00C3660A"/>
    <w:rsid w:val="00C42262"/>
    <w:rsid w:val="00C42DD8"/>
    <w:rsid w:val="00C50203"/>
    <w:rsid w:val="00C5385A"/>
    <w:rsid w:val="00C6050B"/>
    <w:rsid w:val="00C61FB2"/>
    <w:rsid w:val="00C77827"/>
    <w:rsid w:val="00C817FB"/>
    <w:rsid w:val="00C931E1"/>
    <w:rsid w:val="00C943D0"/>
    <w:rsid w:val="00C9454B"/>
    <w:rsid w:val="00C949FC"/>
    <w:rsid w:val="00CA0FC7"/>
    <w:rsid w:val="00CA150F"/>
    <w:rsid w:val="00CA41A9"/>
    <w:rsid w:val="00CA654A"/>
    <w:rsid w:val="00CB516E"/>
    <w:rsid w:val="00CB5389"/>
    <w:rsid w:val="00CB7B37"/>
    <w:rsid w:val="00CC03BD"/>
    <w:rsid w:val="00CC0855"/>
    <w:rsid w:val="00CD6ACC"/>
    <w:rsid w:val="00CD7C27"/>
    <w:rsid w:val="00CE2F01"/>
    <w:rsid w:val="00CE5F9C"/>
    <w:rsid w:val="00CF55E6"/>
    <w:rsid w:val="00D011EF"/>
    <w:rsid w:val="00D068AF"/>
    <w:rsid w:val="00D1219B"/>
    <w:rsid w:val="00D227B4"/>
    <w:rsid w:val="00D24871"/>
    <w:rsid w:val="00D24CA7"/>
    <w:rsid w:val="00D26DCB"/>
    <w:rsid w:val="00D2743E"/>
    <w:rsid w:val="00D355C5"/>
    <w:rsid w:val="00D359F3"/>
    <w:rsid w:val="00D360C5"/>
    <w:rsid w:val="00D3625A"/>
    <w:rsid w:val="00D365B2"/>
    <w:rsid w:val="00D42195"/>
    <w:rsid w:val="00D459FC"/>
    <w:rsid w:val="00D47868"/>
    <w:rsid w:val="00D54E1A"/>
    <w:rsid w:val="00D560EA"/>
    <w:rsid w:val="00D606F3"/>
    <w:rsid w:val="00D624B5"/>
    <w:rsid w:val="00D63453"/>
    <w:rsid w:val="00D63E2D"/>
    <w:rsid w:val="00D82F09"/>
    <w:rsid w:val="00D8502A"/>
    <w:rsid w:val="00D86458"/>
    <w:rsid w:val="00D86FAF"/>
    <w:rsid w:val="00DA1F0E"/>
    <w:rsid w:val="00DB4A2F"/>
    <w:rsid w:val="00DB5D94"/>
    <w:rsid w:val="00DD4332"/>
    <w:rsid w:val="00DD541E"/>
    <w:rsid w:val="00DD73D8"/>
    <w:rsid w:val="00DE7AAB"/>
    <w:rsid w:val="00E013B5"/>
    <w:rsid w:val="00E03326"/>
    <w:rsid w:val="00E054C3"/>
    <w:rsid w:val="00E143F5"/>
    <w:rsid w:val="00E14CBA"/>
    <w:rsid w:val="00E23653"/>
    <w:rsid w:val="00E2388D"/>
    <w:rsid w:val="00E317F0"/>
    <w:rsid w:val="00E3325A"/>
    <w:rsid w:val="00E335CA"/>
    <w:rsid w:val="00E40707"/>
    <w:rsid w:val="00E43902"/>
    <w:rsid w:val="00E46361"/>
    <w:rsid w:val="00E52C15"/>
    <w:rsid w:val="00E560C2"/>
    <w:rsid w:val="00E5680B"/>
    <w:rsid w:val="00E76000"/>
    <w:rsid w:val="00E934D1"/>
    <w:rsid w:val="00E96516"/>
    <w:rsid w:val="00EA1391"/>
    <w:rsid w:val="00EA174F"/>
    <w:rsid w:val="00EB08E2"/>
    <w:rsid w:val="00EB13D4"/>
    <w:rsid w:val="00EB2A3E"/>
    <w:rsid w:val="00EB3165"/>
    <w:rsid w:val="00EB3C30"/>
    <w:rsid w:val="00EC24EC"/>
    <w:rsid w:val="00EC2F24"/>
    <w:rsid w:val="00EC381A"/>
    <w:rsid w:val="00ED4F3B"/>
    <w:rsid w:val="00EE1729"/>
    <w:rsid w:val="00EE5C36"/>
    <w:rsid w:val="00EE5EF0"/>
    <w:rsid w:val="00EF1D0E"/>
    <w:rsid w:val="00EF31B7"/>
    <w:rsid w:val="00EF5EBC"/>
    <w:rsid w:val="00EF6A1D"/>
    <w:rsid w:val="00EF7A65"/>
    <w:rsid w:val="00F141CB"/>
    <w:rsid w:val="00F158C4"/>
    <w:rsid w:val="00F1705D"/>
    <w:rsid w:val="00F20682"/>
    <w:rsid w:val="00F22378"/>
    <w:rsid w:val="00F27C76"/>
    <w:rsid w:val="00F3386D"/>
    <w:rsid w:val="00F34846"/>
    <w:rsid w:val="00F34FF8"/>
    <w:rsid w:val="00F3663C"/>
    <w:rsid w:val="00F64988"/>
    <w:rsid w:val="00F85AB5"/>
    <w:rsid w:val="00F86387"/>
    <w:rsid w:val="00F91DC1"/>
    <w:rsid w:val="00F923E1"/>
    <w:rsid w:val="00F92A5C"/>
    <w:rsid w:val="00F9436C"/>
    <w:rsid w:val="00F96F98"/>
    <w:rsid w:val="00FA178C"/>
    <w:rsid w:val="00FA353F"/>
    <w:rsid w:val="00FB1322"/>
    <w:rsid w:val="00FB5A3E"/>
    <w:rsid w:val="00FB5A79"/>
    <w:rsid w:val="00FB6F73"/>
    <w:rsid w:val="00FB70BD"/>
    <w:rsid w:val="00FC29BA"/>
    <w:rsid w:val="00FC2F51"/>
    <w:rsid w:val="00FC4B81"/>
    <w:rsid w:val="00FC4DCC"/>
    <w:rsid w:val="00FD7EA9"/>
    <w:rsid w:val="00FE00E7"/>
    <w:rsid w:val="00FE0244"/>
    <w:rsid w:val="00FF1A71"/>
    <w:rsid w:val="00FF1FE5"/>
    <w:rsid w:val="00FF2093"/>
    <w:rsid w:val="0106FC7E"/>
    <w:rsid w:val="03D56B6C"/>
    <w:rsid w:val="052E0EC7"/>
    <w:rsid w:val="0A632321"/>
    <w:rsid w:val="0C67E45A"/>
    <w:rsid w:val="0C750E07"/>
    <w:rsid w:val="0C802E3E"/>
    <w:rsid w:val="0D2C8C45"/>
    <w:rsid w:val="0F4CCA81"/>
    <w:rsid w:val="0FC517E6"/>
    <w:rsid w:val="10A29834"/>
    <w:rsid w:val="16E03AA0"/>
    <w:rsid w:val="18783739"/>
    <w:rsid w:val="1B453ACE"/>
    <w:rsid w:val="1CA9ABE1"/>
    <w:rsid w:val="20D9A0C8"/>
    <w:rsid w:val="216933D4"/>
    <w:rsid w:val="235D8997"/>
    <w:rsid w:val="23F531BD"/>
    <w:rsid w:val="242809AE"/>
    <w:rsid w:val="25A9D2BA"/>
    <w:rsid w:val="263CCBDE"/>
    <w:rsid w:val="29789DD4"/>
    <w:rsid w:val="29DC6617"/>
    <w:rsid w:val="2A1B746B"/>
    <w:rsid w:val="2A24D42C"/>
    <w:rsid w:val="2C24FD71"/>
    <w:rsid w:val="2C8BCEBE"/>
    <w:rsid w:val="2D4EF906"/>
    <w:rsid w:val="2F6D5664"/>
    <w:rsid w:val="30A15A6E"/>
    <w:rsid w:val="34065B38"/>
    <w:rsid w:val="3441DC85"/>
    <w:rsid w:val="350DF571"/>
    <w:rsid w:val="382EFE87"/>
    <w:rsid w:val="38789B48"/>
    <w:rsid w:val="3911E5B2"/>
    <w:rsid w:val="39E29E89"/>
    <w:rsid w:val="3D513F1E"/>
    <w:rsid w:val="3DFC2EF6"/>
    <w:rsid w:val="3F69AF3A"/>
    <w:rsid w:val="40AFE56E"/>
    <w:rsid w:val="4152537A"/>
    <w:rsid w:val="41968D22"/>
    <w:rsid w:val="427A28FB"/>
    <w:rsid w:val="443D7619"/>
    <w:rsid w:val="45A45426"/>
    <w:rsid w:val="4AB7C40A"/>
    <w:rsid w:val="4AE96656"/>
    <w:rsid w:val="4B38FB14"/>
    <w:rsid w:val="4C1395AA"/>
    <w:rsid w:val="4FF343DA"/>
    <w:rsid w:val="50411CE6"/>
    <w:rsid w:val="521B1878"/>
    <w:rsid w:val="532AE49C"/>
    <w:rsid w:val="57FE55BF"/>
    <w:rsid w:val="58A3858C"/>
    <w:rsid w:val="5D8D0F9B"/>
    <w:rsid w:val="5EF259BC"/>
    <w:rsid w:val="6287C021"/>
    <w:rsid w:val="6292D184"/>
    <w:rsid w:val="62F5EB54"/>
    <w:rsid w:val="649D96FD"/>
    <w:rsid w:val="6579A1EB"/>
    <w:rsid w:val="67212BF0"/>
    <w:rsid w:val="677849D1"/>
    <w:rsid w:val="67A8572E"/>
    <w:rsid w:val="680D5747"/>
    <w:rsid w:val="686DAEBD"/>
    <w:rsid w:val="689B51FA"/>
    <w:rsid w:val="691F2F9B"/>
    <w:rsid w:val="6C3C3320"/>
    <w:rsid w:val="6C8401AE"/>
    <w:rsid w:val="6F70D8AA"/>
    <w:rsid w:val="702778F4"/>
    <w:rsid w:val="72AB4069"/>
    <w:rsid w:val="73BEC7A9"/>
    <w:rsid w:val="74337464"/>
    <w:rsid w:val="75174E3E"/>
    <w:rsid w:val="752D773F"/>
    <w:rsid w:val="76D4B775"/>
    <w:rsid w:val="76E2D70A"/>
    <w:rsid w:val="788DA4AB"/>
    <w:rsid w:val="7ADE5717"/>
    <w:rsid w:val="7DCEA720"/>
    <w:rsid w:val="7E5F99D9"/>
    <w:rsid w:val="7FE4C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547E2F2"/>
  <w15:chartTrackingRefBased/>
  <w15:docId w15:val="{FCE8786D-4BFC-44A8-BB63-BFE3F372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F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F9C"/>
  </w:style>
  <w:style w:type="paragraph" w:styleId="Footer">
    <w:name w:val="footer"/>
    <w:basedOn w:val="Normal"/>
    <w:link w:val="FooterChar"/>
    <w:uiPriority w:val="99"/>
    <w:unhideWhenUsed/>
    <w:rsid w:val="00CE5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F9C"/>
  </w:style>
  <w:style w:type="paragraph" w:styleId="Title">
    <w:name w:val="Title"/>
    <w:basedOn w:val="Normal"/>
    <w:link w:val="TitleChar"/>
    <w:qFormat/>
    <w:rsid w:val="00CE5F9C"/>
    <w:pPr>
      <w:pBdr>
        <w:top w:val="single" w:sz="18" w:space="1" w:color="auto" w:shadow="1"/>
        <w:left w:val="single" w:sz="18" w:space="1" w:color="auto" w:shadow="1"/>
        <w:bottom w:val="single" w:sz="18" w:space="1" w:color="auto" w:shadow="1"/>
        <w:right w:val="single" w:sz="18" w:space="1" w:color="auto" w:shadow="1"/>
      </w:pBdr>
      <w:shd w:val="pct12" w:color="auto" w:fill="auto"/>
      <w:overflowPunct w:val="0"/>
      <w:autoSpaceDE w:val="0"/>
      <w:autoSpaceDN w:val="0"/>
      <w:adjustRightInd w:val="0"/>
      <w:spacing w:after="120" w:line="240" w:lineRule="auto"/>
      <w:jc w:val="center"/>
      <w:textAlignment w:val="baseline"/>
    </w:pPr>
    <w:rPr>
      <w:rFonts w:ascii="Arial" w:eastAsia="Times New Roman" w:hAnsi="Arial" w:cs="Arial"/>
      <w:b/>
      <w:bCs/>
      <w:smallCaps/>
      <w:sz w:val="36"/>
      <w:szCs w:val="36"/>
      <w:lang w:eastAsia="ko-KR"/>
    </w:rPr>
  </w:style>
  <w:style w:type="character" w:customStyle="1" w:styleId="TitleChar">
    <w:name w:val="Title Char"/>
    <w:basedOn w:val="DefaultParagraphFont"/>
    <w:link w:val="Title"/>
    <w:rsid w:val="00CE5F9C"/>
    <w:rPr>
      <w:rFonts w:ascii="Arial" w:eastAsia="Times New Roman" w:hAnsi="Arial" w:cs="Arial"/>
      <w:b/>
      <w:bCs/>
      <w:smallCaps/>
      <w:sz w:val="36"/>
      <w:szCs w:val="36"/>
      <w:shd w:val="pct12" w:color="auto" w:fill="auto"/>
      <w:lang w:eastAsia="ko-KR"/>
    </w:rPr>
  </w:style>
  <w:style w:type="paragraph" w:styleId="ListParagraph">
    <w:name w:val="List Paragraph"/>
    <w:basedOn w:val="Normal"/>
    <w:uiPriority w:val="34"/>
    <w:qFormat/>
    <w:rsid w:val="00CA150F"/>
    <w:pPr>
      <w:ind w:left="720"/>
      <w:contextualSpacing/>
    </w:pPr>
  </w:style>
  <w:style w:type="table" w:styleId="TableGrid">
    <w:name w:val="Table Grid"/>
    <w:basedOn w:val="TableNormal"/>
    <w:uiPriority w:val="39"/>
    <w:rsid w:val="00F8638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387"/>
    <w:rPr>
      <w:color w:val="0563C1" w:themeColor="hyperlink"/>
      <w:u w:val="single"/>
    </w:rPr>
  </w:style>
  <w:style w:type="paragraph" w:customStyle="1" w:styleId="msolistparagraph0">
    <w:name w:val="msolistparagraph"/>
    <w:basedOn w:val="Normal"/>
    <w:rsid w:val="00F86387"/>
    <w:pPr>
      <w:spacing w:after="0" w:line="240" w:lineRule="auto"/>
      <w:ind w:left="720"/>
    </w:pPr>
    <w:rPr>
      <w:rFonts w:ascii="Calibri" w:eastAsia="Times New Roman" w:hAnsi="Calibri" w:cs="Times New Roman"/>
      <w:lang w:eastAsia="en-GB"/>
    </w:rPr>
  </w:style>
  <w:style w:type="paragraph" w:styleId="NoSpacing">
    <w:name w:val="No Spacing"/>
    <w:uiPriority w:val="1"/>
    <w:qFormat/>
    <w:rsid w:val="0068090F"/>
    <w:pPr>
      <w:spacing w:after="0" w:line="240" w:lineRule="auto"/>
    </w:pPr>
  </w:style>
  <w:style w:type="character" w:styleId="FollowedHyperlink">
    <w:name w:val="FollowedHyperlink"/>
    <w:basedOn w:val="DefaultParagraphFont"/>
    <w:uiPriority w:val="99"/>
    <w:semiHidden/>
    <w:unhideWhenUsed/>
    <w:rsid w:val="006A144C"/>
    <w:rPr>
      <w:color w:val="954F72" w:themeColor="followedHyperlink"/>
      <w:u w:val="single"/>
    </w:rPr>
  </w:style>
  <w:style w:type="paragraph" w:styleId="CommentText">
    <w:name w:val="annotation text"/>
    <w:basedOn w:val="Normal"/>
    <w:link w:val="CommentTextChar"/>
    <w:rsid w:val="00F141CB"/>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F141CB"/>
    <w:rPr>
      <w:rFonts w:ascii="Times New Roman" w:eastAsia="Times New Roman" w:hAnsi="Times New Roman" w:cs="Times New Roman"/>
      <w:sz w:val="20"/>
      <w:szCs w:val="20"/>
      <w:lang w:eastAsia="en-GB"/>
    </w:rPr>
  </w:style>
  <w:style w:type="paragraph" w:styleId="NormalWeb">
    <w:name w:val="Normal (Web)"/>
    <w:basedOn w:val="Normal"/>
    <w:uiPriority w:val="99"/>
    <w:semiHidden/>
    <w:unhideWhenUsed/>
    <w:rsid w:val="00CB7B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764AF7"/>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9969">
      <w:bodyDiv w:val="1"/>
      <w:marLeft w:val="0"/>
      <w:marRight w:val="0"/>
      <w:marTop w:val="0"/>
      <w:marBottom w:val="0"/>
      <w:divBdr>
        <w:top w:val="none" w:sz="0" w:space="0" w:color="auto"/>
        <w:left w:val="none" w:sz="0" w:space="0" w:color="auto"/>
        <w:bottom w:val="none" w:sz="0" w:space="0" w:color="auto"/>
        <w:right w:val="none" w:sz="0" w:space="0" w:color="auto"/>
      </w:divBdr>
    </w:div>
    <w:div w:id="26571195">
      <w:bodyDiv w:val="1"/>
      <w:marLeft w:val="0"/>
      <w:marRight w:val="0"/>
      <w:marTop w:val="0"/>
      <w:marBottom w:val="0"/>
      <w:divBdr>
        <w:top w:val="none" w:sz="0" w:space="0" w:color="auto"/>
        <w:left w:val="none" w:sz="0" w:space="0" w:color="auto"/>
        <w:bottom w:val="none" w:sz="0" w:space="0" w:color="auto"/>
        <w:right w:val="none" w:sz="0" w:space="0" w:color="auto"/>
      </w:divBdr>
    </w:div>
    <w:div w:id="119156133">
      <w:bodyDiv w:val="1"/>
      <w:marLeft w:val="0"/>
      <w:marRight w:val="0"/>
      <w:marTop w:val="0"/>
      <w:marBottom w:val="0"/>
      <w:divBdr>
        <w:top w:val="none" w:sz="0" w:space="0" w:color="auto"/>
        <w:left w:val="none" w:sz="0" w:space="0" w:color="auto"/>
        <w:bottom w:val="none" w:sz="0" w:space="0" w:color="auto"/>
        <w:right w:val="none" w:sz="0" w:space="0" w:color="auto"/>
      </w:divBdr>
    </w:div>
    <w:div w:id="329649041">
      <w:bodyDiv w:val="1"/>
      <w:marLeft w:val="0"/>
      <w:marRight w:val="0"/>
      <w:marTop w:val="0"/>
      <w:marBottom w:val="0"/>
      <w:divBdr>
        <w:top w:val="none" w:sz="0" w:space="0" w:color="auto"/>
        <w:left w:val="none" w:sz="0" w:space="0" w:color="auto"/>
        <w:bottom w:val="none" w:sz="0" w:space="0" w:color="auto"/>
        <w:right w:val="none" w:sz="0" w:space="0" w:color="auto"/>
      </w:divBdr>
    </w:div>
    <w:div w:id="376784936">
      <w:bodyDiv w:val="1"/>
      <w:marLeft w:val="0"/>
      <w:marRight w:val="0"/>
      <w:marTop w:val="0"/>
      <w:marBottom w:val="0"/>
      <w:divBdr>
        <w:top w:val="none" w:sz="0" w:space="0" w:color="auto"/>
        <w:left w:val="none" w:sz="0" w:space="0" w:color="auto"/>
        <w:bottom w:val="none" w:sz="0" w:space="0" w:color="auto"/>
        <w:right w:val="none" w:sz="0" w:space="0" w:color="auto"/>
      </w:divBdr>
      <w:divsChild>
        <w:div w:id="2031836187">
          <w:marLeft w:val="547"/>
          <w:marRight w:val="0"/>
          <w:marTop w:val="0"/>
          <w:marBottom w:val="0"/>
          <w:divBdr>
            <w:top w:val="none" w:sz="0" w:space="0" w:color="auto"/>
            <w:left w:val="none" w:sz="0" w:space="0" w:color="auto"/>
            <w:bottom w:val="none" w:sz="0" w:space="0" w:color="auto"/>
            <w:right w:val="none" w:sz="0" w:space="0" w:color="auto"/>
          </w:divBdr>
        </w:div>
      </w:divsChild>
    </w:div>
    <w:div w:id="415444916">
      <w:bodyDiv w:val="1"/>
      <w:marLeft w:val="0"/>
      <w:marRight w:val="0"/>
      <w:marTop w:val="0"/>
      <w:marBottom w:val="0"/>
      <w:divBdr>
        <w:top w:val="none" w:sz="0" w:space="0" w:color="auto"/>
        <w:left w:val="none" w:sz="0" w:space="0" w:color="auto"/>
        <w:bottom w:val="none" w:sz="0" w:space="0" w:color="auto"/>
        <w:right w:val="none" w:sz="0" w:space="0" w:color="auto"/>
      </w:divBdr>
    </w:div>
    <w:div w:id="654140343">
      <w:bodyDiv w:val="1"/>
      <w:marLeft w:val="0"/>
      <w:marRight w:val="0"/>
      <w:marTop w:val="0"/>
      <w:marBottom w:val="0"/>
      <w:divBdr>
        <w:top w:val="none" w:sz="0" w:space="0" w:color="auto"/>
        <w:left w:val="none" w:sz="0" w:space="0" w:color="auto"/>
        <w:bottom w:val="none" w:sz="0" w:space="0" w:color="auto"/>
        <w:right w:val="none" w:sz="0" w:space="0" w:color="auto"/>
      </w:divBdr>
    </w:div>
    <w:div w:id="667052394">
      <w:bodyDiv w:val="1"/>
      <w:marLeft w:val="0"/>
      <w:marRight w:val="0"/>
      <w:marTop w:val="0"/>
      <w:marBottom w:val="0"/>
      <w:divBdr>
        <w:top w:val="none" w:sz="0" w:space="0" w:color="auto"/>
        <w:left w:val="none" w:sz="0" w:space="0" w:color="auto"/>
        <w:bottom w:val="none" w:sz="0" w:space="0" w:color="auto"/>
        <w:right w:val="none" w:sz="0" w:space="0" w:color="auto"/>
      </w:divBdr>
    </w:div>
    <w:div w:id="684482644">
      <w:bodyDiv w:val="1"/>
      <w:marLeft w:val="0"/>
      <w:marRight w:val="0"/>
      <w:marTop w:val="0"/>
      <w:marBottom w:val="0"/>
      <w:divBdr>
        <w:top w:val="none" w:sz="0" w:space="0" w:color="auto"/>
        <w:left w:val="none" w:sz="0" w:space="0" w:color="auto"/>
        <w:bottom w:val="none" w:sz="0" w:space="0" w:color="auto"/>
        <w:right w:val="none" w:sz="0" w:space="0" w:color="auto"/>
      </w:divBdr>
    </w:div>
    <w:div w:id="753279553">
      <w:bodyDiv w:val="1"/>
      <w:marLeft w:val="0"/>
      <w:marRight w:val="0"/>
      <w:marTop w:val="0"/>
      <w:marBottom w:val="0"/>
      <w:divBdr>
        <w:top w:val="none" w:sz="0" w:space="0" w:color="auto"/>
        <w:left w:val="none" w:sz="0" w:space="0" w:color="auto"/>
        <w:bottom w:val="none" w:sz="0" w:space="0" w:color="auto"/>
        <w:right w:val="none" w:sz="0" w:space="0" w:color="auto"/>
      </w:divBdr>
      <w:divsChild>
        <w:div w:id="54165316">
          <w:marLeft w:val="547"/>
          <w:marRight w:val="0"/>
          <w:marTop w:val="200"/>
          <w:marBottom w:val="0"/>
          <w:divBdr>
            <w:top w:val="none" w:sz="0" w:space="0" w:color="auto"/>
            <w:left w:val="none" w:sz="0" w:space="0" w:color="auto"/>
            <w:bottom w:val="none" w:sz="0" w:space="0" w:color="auto"/>
            <w:right w:val="none" w:sz="0" w:space="0" w:color="auto"/>
          </w:divBdr>
        </w:div>
        <w:div w:id="724332863">
          <w:marLeft w:val="547"/>
          <w:marRight w:val="0"/>
          <w:marTop w:val="200"/>
          <w:marBottom w:val="0"/>
          <w:divBdr>
            <w:top w:val="none" w:sz="0" w:space="0" w:color="auto"/>
            <w:left w:val="none" w:sz="0" w:space="0" w:color="auto"/>
            <w:bottom w:val="none" w:sz="0" w:space="0" w:color="auto"/>
            <w:right w:val="none" w:sz="0" w:space="0" w:color="auto"/>
          </w:divBdr>
        </w:div>
        <w:div w:id="1143741106">
          <w:marLeft w:val="547"/>
          <w:marRight w:val="0"/>
          <w:marTop w:val="200"/>
          <w:marBottom w:val="0"/>
          <w:divBdr>
            <w:top w:val="none" w:sz="0" w:space="0" w:color="auto"/>
            <w:left w:val="none" w:sz="0" w:space="0" w:color="auto"/>
            <w:bottom w:val="none" w:sz="0" w:space="0" w:color="auto"/>
            <w:right w:val="none" w:sz="0" w:space="0" w:color="auto"/>
          </w:divBdr>
        </w:div>
        <w:div w:id="1773472854">
          <w:marLeft w:val="547"/>
          <w:marRight w:val="0"/>
          <w:marTop w:val="200"/>
          <w:marBottom w:val="0"/>
          <w:divBdr>
            <w:top w:val="none" w:sz="0" w:space="0" w:color="auto"/>
            <w:left w:val="none" w:sz="0" w:space="0" w:color="auto"/>
            <w:bottom w:val="none" w:sz="0" w:space="0" w:color="auto"/>
            <w:right w:val="none" w:sz="0" w:space="0" w:color="auto"/>
          </w:divBdr>
        </w:div>
        <w:div w:id="1788424242">
          <w:marLeft w:val="547"/>
          <w:marRight w:val="0"/>
          <w:marTop w:val="200"/>
          <w:marBottom w:val="0"/>
          <w:divBdr>
            <w:top w:val="none" w:sz="0" w:space="0" w:color="auto"/>
            <w:left w:val="none" w:sz="0" w:space="0" w:color="auto"/>
            <w:bottom w:val="none" w:sz="0" w:space="0" w:color="auto"/>
            <w:right w:val="none" w:sz="0" w:space="0" w:color="auto"/>
          </w:divBdr>
        </w:div>
      </w:divsChild>
    </w:div>
    <w:div w:id="782193056">
      <w:bodyDiv w:val="1"/>
      <w:marLeft w:val="0"/>
      <w:marRight w:val="0"/>
      <w:marTop w:val="0"/>
      <w:marBottom w:val="0"/>
      <w:divBdr>
        <w:top w:val="none" w:sz="0" w:space="0" w:color="auto"/>
        <w:left w:val="none" w:sz="0" w:space="0" w:color="auto"/>
        <w:bottom w:val="none" w:sz="0" w:space="0" w:color="auto"/>
        <w:right w:val="none" w:sz="0" w:space="0" w:color="auto"/>
      </w:divBdr>
      <w:divsChild>
        <w:div w:id="1150906324">
          <w:marLeft w:val="446"/>
          <w:marRight w:val="0"/>
          <w:marTop w:val="0"/>
          <w:marBottom w:val="0"/>
          <w:divBdr>
            <w:top w:val="none" w:sz="0" w:space="0" w:color="auto"/>
            <w:left w:val="none" w:sz="0" w:space="0" w:color="auto"/>
            <w:bottom w:val="none" w:sz="0" w:space="0" w:color="auto"/>
            <w:right w:val="none" w:sz="0" w:space="0" w:color="auto"/>
          </w:divBdr>
        </w:div>
        <w:div w:id="1466003439">
          <w:marLeft w:val="547"/>
          <w:marRight w:val="0"/>
          <w:marTop w:val="0"/>
          <w:marBottom w:val="0"/>
          <w:divBdr>
            <w:top w:val="none" w:sz="0" w:space="0" w:color="auto"/>
            <w:left w:val="none" w:sz="0" w:space="0" w:color="auto"/>
            <w:bottom w:val="none" w:sz="0" w:space="0" w:color="auto"/>
            <w:right w:val="none" w:sz="0" w:space="0" w:color="auto"/>
          </w:divBdr>
        </w:div>
      </w:divsChild>
    </w:div>
    <w:div w:id="795295797">
      <w:bodyDiv w:val="1"/>
      <w:marLeft w:val="0"/>
      <w:marRight w:val="0"/>
      <w:marTop w:val="0"/>
      <w:marBottom w:val="0"/>
      <w:divBdr>
        <w:top w:val="none" w:sz="0" w:space="0" w:color="auto"/>
        <w:left w:val="none" w:sz="0" w:space="0" w:color="auto"/>
        <w:bottom w:val="none" w:sz="0" w:space="0" w:color="auto"/>
        <w:right w:val="none" w:sz="0" w:space="0" w:color="auto"/>
      </w:divBdr>
    </w:div>
    <w:div w:id="822544860">
      <w:bodyDiv w:val="1"/>
      <w:marLeft w:val="0"/>
      <w:marRight w:val="0"/>
      <w:marTop w:val="0"/>
      <w:marBottom w:val="0"/>
      <w:divBdr>
        <w:top w:val="none" w:sz="0" w:space="0" w:color="auto"/>
        <w:left w:val="none" w:sz="0" w:space="0" w:color="auto"/>
        <w:bottom w:val="none" w:sz="0" w:space="0" w:color="auto"/>
        <w:right w:val="none" w:sz="0" w:space="0" w:color="auto"/>
      </w:divBdr>
    </w:div>
    <w:div w:id="922765573">
      <w:bodyDiv w:val="1"/>
      <w:marLeft w:val="0"/>
      <w:marRight w:val="0"/>
      <w:marTop w:val="0"/>
      <w:marBottom w:val="0"/>
      <w:divBdr>
        <w:top w:val="none" w:sz="0" w:space="0" w:color="auto"/>
        <w:left w:val="none" w:sz="0" w:space="0" w:color="auto"/>
        <w:bottom w:val="none" w:sz="0" w:space="0" w:color="auto"/>
        <w:right w:val="none" w:sz="0" w:space="0" w:color="auto"/>
      </w:divBdr>
    </w:div>
    <w:div w:id="949698710">
      <w:bodyDiv w:val="1"/>
      <w:marLeft w:val="0"/>
      <w:marRight w:val="0"/>
      <w:marTop w:val="0"/>
      <w:marBottom w:val="0"/>
      <w:divBdr>
        <w:top w:val="none" w:sz="0" w:space="0" w:color="auto"/>
        <w:left w:val="none" w:sz="0" w:space="0" w:color="auto"/>
        <w:bottom w:val="none" w:sz="0" w:space="0" w:color="auto"/>
        <w:right w:val="none" w:sz="0" w:space="0" w:color="auto"/>
      </w:divBdr>
    </w:div>
    <w:div w:id="1067649222">
      <w:bodyDiv w:val="1"/>
      <w:marLeft w:val="0"/>
      <w:marRight w:val="0"/>
      <w:marTop w:val="0"/>
      <w:marBottom w:val="0"/>
      <w:divBdr>
        <w:top w:val="none" w:sz="0" w:space="0" w:color="auto"/>
        <w:left w:val="none" w:sz="0" w:space="0" w:color="auto"/>
        <w:bottom w:val="none" w:sz="0" w:space="0" w:color="auto"/>
        <w:right w:val="none" w:sz="0" w:space="0" w:color="auto"/>
      </w:divBdr>
    </w:div>
    <w:div w:id="1173446611">
      <w:bodyDiv w:val="1"/>
      <w:marLeft w:val="0"/>
      <w:marRight w:val="0"/>
      <w:marTop w:val="0"/>
      <w:marBottom w:val="0"/>
      <w:divBdr>
        <w:top w:val="none" w:sz="0" w:space="0" w:color="auto"/>
        <w:left w:val="none" w:sz="0" w:space="0" w:color="auto"/>
        <w:bottom w:val="none" w:sz="0" w:space="0" w:color="auto"/>
        <w:right w:val="none" w:sz="0" w:space="0" w:color="auto"/>
      </w:divBdr>
    </w:div>
    <w:div w:id="1346787820">
      <w:bodyDiv w:val="1"/>
      <w:marLeft w:val="0"/>
      <w:marRight w:val="0"/>
      <w:marTop w:val="0"/>
      <w:marBottom w:val="0"/>
      <w:divBdr>
        <w:top w:val="none" w:sz="0" w:space="0" w:color="auto"/>
        <w:left w:val="none" w:sz="0" w:space="0" w:color="auto"/>
        <w:bottom w:val="none" w:sz="0" w:space="0" w:color="auto"/>
        <w:right w:val="none" w:sz="0" w:space="0" w:color="auto"/>
      </w:divBdr>
    </w:div>
    <w:div w:id="1426345634">
      <w:bodyDiv w:val="1"/>
      <w:marLeft w:val="0"/>
      <w:marRight w:val="0"/>
      <w:marTop w:val="0"/>
      <w:marBottom w:val="0"/>
      <w:divBdr>
        <w:top w:val="none" w:sz="0" w:space="0" w:color="auto"/>
        <w:left w:val="none" w:sz="0" w:space="0" w:color="auto"/>
        <w:bottom w:val="none" w:sz="0" w:space="0" w:color="auto"/>
        <w:right w:val="none" w:sz="0" w:space="0" w:color="auto"/>
      </w:divBdr>
    </w:div>
    <w:div w:id="1447189541">
      <w:bodyDiv w:val="1"/>
      <w:marLeft w:val="0"/>
      <w:marRight w:val="0"/>
      <w:marTop w:val="0"/>
      <w:marBottom w:val="0"/>
      <w:divBdr>
        <w:top w:val="none" w:sz="0" w:space="0" w:color="auto"/>
        <w:left w:val="none" w:sz="0" w:space="0" w:color="auto"/>
        <w:bottom w:val="none" w:sz="0" w:space="0" w:color="auto"/>
        <w:right w:val="none" w:sz="0" w:space="0" w:color="auto"/>
      </w:divBdr>
    </w:div>
    <w:div w:id="1539468099">
      <w:bodyDiv w:val="1"/>
      <w:marLeft w:val="0"/>
      <w:marRight w:val="0"/>
      <w:marTop w:val="0"/>
      <w:marBottom w:val="0"/>
      <w:divBdr>
        <w:top w:val="none" w:sz="0" w:space="0" w:color="auto"/>
        <w:left w:val="none" w:sz="0" w:space="0" w:color="auto"/>
        <w:bottom w:val="none" w:sz="0" w:space="0" w:color="auto"/>
        <w:right w:val="none" w:sz="0" w:space="0" w:color="auto"/>
      </w:divBdr>
      <w:divsChild>
        <w:div w:id="707149533">
          <w:marLeft w:val="446"/>
          <w:marRight w:val="0"/>
          <w:marTop w:val="0"/>
          <w:marBottom w:val="0"/>
          <w:divBdr>
            <w:top w:val="none" w:sz="0" w:space="0" w:color="auto"/>
            <w:left w:val="none" w:sz="0" w:space="0" w:color="auto"/>
            <w:bottom w:val="none" w:sz="0" w:space="0" w:color="auto"/>
            <w:right w:val="none" w:sz="0" w:space="0" w:color="auto"/>
          </w:divBdr>
        </w:div>
        <w:div w:id="1175530591">
          <w:marLeft w:val="446"/>
          <w:marRight w:val="0"/>
          <w:marTop w:val="0"/>
          <w:marBottom w:val="0"/>
          <w:divBdr>
            <w:top w:val="none" w:sz="0" w:space="0" w:color="auto"/>
            <w:left w:val="none" w:sz="0" w:space="0" w:color="auto"/>
            <w:bottom w:val="none" w:sz="0" w:space="0" w:color="auto"/>
            <w:right w:val="none" w:sz="0" w:space="0" w:color="auto"/>
          </w:divBdr>
        </w:div>
        <w:div w:id="1412893725">
          <w:marLeft w:val="446"/>
          <w:marRight w:val="0"/>
          <w:marTop w:val="0"/>
          <w:marBottom w:val="0"/>
          <w:divBdr>
            <w:top w:val="none" w:sz="0" w:space="0" w:color="auto"/>
            <w:left w:val="none" w:sz="0" w:space="0" w:color="auto"/>
            <w:bottom w:val="none" w:sz="0" w:space="0" w:color="auto"/>
            <w:right w:val="none" w:sz="0" w:space="0" w:color="auto"/>
          </w:divBdr>
        </w:div>
        <w:div w:id="1646818843">
          <w:marLeft w:val="446"/>
          <w:marRight w:val="0"/>
          <w:marTop w:val="0"/>
          <w:marBottom w:val="0"/>
          <w:divBdr>
            <w:top w:val="none" w:sz="0" w:space="0" w:color="auto"/>
            <w:left w:val="none" w:sz="0" w:space="0" w:color="auto"/>
            <w:bottom w:val="none" w:sz="0" w:space="0" w:color="auto"/>
            <w:right w:val="none" w:sz="0" w:space="0" w:color="auto"/>
          </w:divBdr>
        </w:div>
        <w:div w:id="1876119812">
          <w:marLeft w:val="446"/>
          <w:marRight w:val="0"/>
          <w:marTop w:val="0"/>
          <w:marBottom w:val="0"/>
          <w:divBdr>
            <w:top w:val="none" w:sz="0" w:space="0" w:color="auto"/>
            <w:left w:val="none" w:sz="0" w:space="0" w:color="auto"/>
            <w:bottom w:val="none" w:sz="0" w:space="0" w:color="auto"/>
            <w:right w:val="none" w:sz="0" w:space="0" w:color="auto"/>
          </w:divBdr>
        </w:div>
        <w:div w:id="1930457198">
          <w:marLeft w:val="446"/>
          <w:marRight w:val="0"/>
          <w:marTop w:val="0"/>
          <w:marBottom w:val="0"/>
          <w:divBdr>
            <w:top w:val="none" w:sz="0" w:space="0" w:color="auto"/>
            <w:left w:val="none" w:sz="0" w:space="0" w:color="auto"/>
            <w:bottom w:val="none" w:sz="0" w:space="0" w:color="auto"/>
            <w:right w:val="none" w:sz="0" w:space="0" w:color="auto"/>
          </w:divBdr>
        </w:div>
        <w:div w:id="1987011049">
          <w:marLeft w:val="446"/>
          <w:marRight w:val="0"/>
          <w:marTop w:val="0"/>
          <w:marBottom w:val="0"/>
          <w:divBdr>
            <w:top w:val="none" w:sz="0" w:space="0" w:color="auto"/>
            <w:left w:val="none" w:sz="0" w:space="0" w:color="auto"/>
            <w:bottom w:val="none" w:sz="0" w:space="0" w:color="auto"/>
            <w:right w:val="none" w:sz="0" w:space="0" w:color="auto"/>
          </w:divBdr>
        </w:div>
        <w:div w:id="2108646579">
          <w:marLeft w:val="446"/>
          <w:marRight w:val="0"/>
          <w:marTop w:val="0"/>
          <w:marBottom w:val="0"/>
          <w:divBdr>
            <w:top w:val="none" w:sz="0" w:space="0" w:color="auto"/>
            <w:left w:val="none" w:sz="0" w:space="0" w:color="auto"/>
            <w:bottom w:val="none" w:sz="0" w:space="0" w:color="auto"/>
            <w:right w:val="none" w:sz="0" w:space="0" w:color="auto"/>
          </w:divBdr>
        </w:div>
      </w:divsChild>
    </w:div>
    <w:div w:id="1635939097">
      <w:bodyDiv w:val="1"/>
      <w:marLeft w:val="0"/>
      <w:marRight w:val="0"/>
      <w:marTop w:val="0"/>
      <w:marBottom w:val="0"/>
      <w:divBdr>
        <w:top w:val="none" w:sz="0" w:space="0" w:color="auto"/>
        <w:left w:val="none" w:sz="0" w:space="0" w:color="auto"/>
        <w:bottom w:val="none" w:sz="0" w:space="0" w:color="auto"/>
        <w:right w:val="none" w:sz="0" w:space="0" w:color="auto"/>
      </w:divBdr>
    </w:div>
    <w:div w:id="1785464304">
      <w:bodyDiv w:val="1"/>
      <w:marLeft w:val="0"/>
      <w:marRight w:val="0"/>
      <w:marTop w:val="0"/>
      <w:marBottom w:val="0"/>
      <w:divBdr>
        <w:top w:val="none" w:sz="0" w:space="0" w:color="auto"/>
        <w:left w:val="none" w:sz="0" w:space="0" w:color="auto"/>
        <w:bottom w:val="none" w:sz="0" w:space="0" w:color="auto"/>
        <w:right w:val="none" w:sz="0" w:space="0" w:color="auto"/>
      </w:divBdr>
      <w:divsChild>
        <w:div w:id="694574280">
          <w:marLeft w:val="547"/>
          <w:marRight w:val="0"/>
          <w:marTop w:val="0"/>
          <w:marBottom w:val="0"/>
          <w:divBdr>
            <w:top w:val="none" w:sz="0" w:space="0" w:color="auto"/>
            <w:left w:val="none" w:sz="0" w:space="0" w:color="auto"/>
            <w:bottom w:val="none" w:sz="0" w:space="0" w:color="auto"/>
            <w:right w:val="none" w:sz="0" w:space="0" w:color="auto"/>
          </w:divBdr>
        </w:div>
        <w:div w:id="1001590761">
          <w:marLeft w:val="547"/>
          <w:marRight w:val="0"/>
          <w:marTop w:val="0"/>
          <w:marBottom w:val="0"/>
          <w:divBdr>
            <w:top w:val="none" w:sz="0" w:space="0" w:color="auto"/>
            <w:left w:val="none" w:sz="0" w:space="0" w:color="auto"/>
            <w:bottom w:val="none" w:sz="0" w:space="0" w:color="auto"/>
            <w:right w:val="none" w:sz="0" w:space="0" w:color="auto"/>
          </w:divBdr>
        </w:div>
        <w:div w:id="1266498718">
          <w:marLeft w:val="547"/>
          <w:marRight w:val="0"/>
          <w:marTop w:val="0"/>
          <w:marBottom w:val="0"/>
          <w:divBdr>
            <w:top w:val="none" w:sz="0" w:space="0" w:color="auto"/>
            <w:left w:val="none" w:sz="0" w:space="0" w:color="auto"/>
            <w:bottom w:val="none" w:sz="0" w:space="0" w:color="auto"/>
            <w:right w:val="none" w:sz="0" w:space="0" w:color="auto"/>
          </w:divBdr>
        </w:div>
      </w:divsChild>
    </w:div>
    <w:div w:id="1803964570">
      <w:bodyDiv w:val="1"/>
      <w:marLeft w:val="0"/>
      <w:marRight w:val="0"/>
      <w:marTop w:val="0"/>
      <w:marBottom w:val="0"/>
      <w:divBdr>
        <w:top w:val="none" w:sz="0" w:space="0" w:color="auto"/>
        <w:left w:val="none" w:sz="0" w:space="0" w:color="auto"/>
        <w:bottom w:val="none" w:sz="0" w:space="0" w:color="auto"/>
        <w:right w:val="none" w:sz="0" w:space="0" w:color="auto"/>
      </w:divBdr>
    </w:div>
    <w:div w:id="1857302667">
      <w:bodyDiv w:val="1"/>
      <w:marLeft w:val="0"/>
      <w:marRight w:val="0"/>
      <w:marTop w:val="0"/>
      <w:marBottom w:val="0"/>
      <w:divBdr>
        <w:top w:val="none" w:sz="0" w:space="0" w:color="auto"/>
        <w:left w:val="none" w:sz="0" w:space="0" w:color="auto"/>
        <w:bottom w:val="none" w:sz="0" w:space="0" w:color="auto"/>
        <w:right w:val="none" w:sz="0" w:space="0" w:color="auto"/>
      </w:divBdr>
    </w:div>
    <w:div w:id="1898668094">
      <w:bodyDiv w:val="1"/>
      <w:marLeft w:val="0"/>
      <w:marRight w:val="0"/>
      <w:marTop w:val="0"/>
      <w:marBottom w:val="0"/>
      <w:divBdr>
        <w:top w:val="none" w:sz="0" w:space="0" w:color="auto"/>
        <w:left w:val="none" w:sz="0" w:space="0" w:color="auto"/>
        <w:bottom w:val="none" w:sz="0" w:space="0" w:color="auto"/>
        <w:right w:val="none" w:sz="0" w:space="0" w:color="auto"/>
      </w:divBdr>
    </w:div>
    <w:div w:id="1903634668">
      <w:bodyDiv w:val="1"/>
      <w:marLeft w:val="0"/>
      <w:marRight w:val="0"/>
      <w:marTop w:val="0"/>
      <w:marBottom w:val="0"/>
      <w:divBdr>
        <w:top w:val="none" w:sz="0" w:space="0" w:color="auto"/>
        <w:left w:val="none" w:sz="0" w:space="0" w:color="auto"/>
        <w:bottom w:val="none" w:sz="0" w:space="0" w:color="auto"/>
        <w:right w:val="none" w:sz="0" w:space="0" w:color="auto"/>
      </w:divBdr>
    </w:div>
    <w:div w:id="1984239384">
      <w:bodyDiv w:val="1"/>
      <w:marLeft w:val="0"/>
      <w:marRight w:val="0"/>
      <w:marTop w:val="0"/>
      <w:marBottom w:val="0"/>
      <w:divBdr>
        <w:top w:val="none" w:sz="0" w:space="0" w:color="auto"/>
        <w:left w:val="none" w:sz="0" w:space="0" w:color="auto"/>
        <w:bottom w:val="none" w:sz="0" w:space="0" w:color="auto"/>
        <w:right w:val="none" w:sz="0" w:space="0" w:color="auto"/>
      </w:divBdr>
    </w:div>
    <w:div w:id="2007635338">
      <w:bodyDiv w:val="1"/>
      <w:marLeft w:val="0"/>
      <w:marRight w:val="0"/>
      <w:marTop w:val="0"/>
      <w:marBottom w:val="0"/>
      <w:divBdr>
        <w:top w:val="none" w:sz="0" w:space="0" w:color="auto"/>
        <w:left w:val="none" w:sz="0" w:space="0" w:color="auto"/>
        <w:bottom w:val="none" w:sz="0" w:space="0" w:color="auto"/>
        <w:right w:val="none" w:sz="0" w:space="0" w:color="auto"/>
      </w:divBdr>
    </w:div>
    <w:div w:id="210792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6223B7477F8448AA156E5C0357B719" ma:contentTypeVersion="17" ma:contentTypeDescription="Create a new document." ma:contentTypeScope="" ma:versionID="62e7ca8ef59b06b63be8431b819f760a">
  <xsd:schema xmlns:xsd="http://www.w3.org/2001/XMLSchema" xmlns:xs="http://www.w3.org/2001/XMLSchema" xmlns:p="http://schemas.microsoft.com/office/2006/metadata/properties" xmlns:ns3="daf101b8-0811-4bf8-8583-0dba28365da3" xmlns:ns4="d109db4a-0373-48a3-9ed4-a14a2b4c6d0c" targetNamespace="http://schemas.microsoft.com/office/2006/metadata/properties" ma:root="true" ma:fieldsID="e19aec0827fb52e819c626f33872692c" ns3:_="" ns4:_="">
    <xsd:import namespace="daf101b8-0811-4bf8-8583-0dba28365da3"/>
    <xsd:import namespace="d109db4a-0373-48a3-9ed4-a14a2b4c6d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101b8-0811-4bf8-8583-0dba2836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09db4a-0373-48a3-9ed4-a14a2b4c6d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af101b8-0811-4bf8-8583-0dba28365d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1236F-FF7F-4676-82F2-AE54121CD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101b8-0811-4bf8-8583-0dba28365da3"/>
    <ds:schemaRef ds:uri="d109db4a-0373-48a3-9ed4-a14a2b4c6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4B330-301C-4D67-9C21-744ACE503EC6}">
  <ds:schemaRefs>
    <ds:schemaRef ds:uri="http://schemas.microsoft.com/sharepoint/v3/contenttype/forms"/>
  </ds:schemaRefs>
</ds:datastoreItem>
</file>

<file path=customXml/itemProps3.xml><?xml version="1.0" encoding="utf-8"?>
<ds:datastoreItem xmlns:ds="http://schemas.openxmlformats.org/officeDocument/2006/customXml" ds:itemID="{6F5324CB-1284-41AF-8899-C3B6602DDBBD}">
  <ds:schemaRefs>
    <ds:schemaRef ds:uri="http://schemas.microsoft.com/office/2006/metadata/properties"/>
    <ds:schemaRef ds:uri="http://schemas.microsoft.com/office/infopath/2007/PartnerControls"/>
    <ds:schemaRef ds:uri="daf101b8-0811-4bf8-8583-0dba28365da3"/>
  </ds:schemaRefs>
</ds:datastoreItem>
</file>

<file path=customXml/itemProps4.xml><?xml version="1.0" encoding="utf-8"?>
<ds:datastoreItem xmlns:ds="http://schemas.openxmlformats.org/officeDocument/2006/customXml" ds:itemID="{9A81BD3C-E488-44DA-9E51-BF8F57ED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6</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Latifat Honey Sarfo</dc:creator>
  <cp:keywords/>
  <dc:description/>
  <cp:lastModifiedBy>Latifat Honey Sarfo</cp:lastModifiedBy>
  <cp:revision>4</cp:revision>
  <dcterms:created xsi:type="dcterms:W3CDTF">2024-07-23T16:33:00Z</dcterms:created>
  <dcterms:modified xsi:type="dcterms:W3CDTF">2024-09-23T13:22:00Z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0x010100006223B7477F8448AA156E5C0357B719</vt:lpwstr>
  </property>
  <property fmtid="{D5CDD505-2E9C-101B-9397-08002B2CF9AE}" pid="3" name="MediaServiceImageTags">
    <vt:lpwstr/>
  </property>
</Properties>
</file>